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77777777" w:rsidR="00026D8A" w:rsidRPr="009C68F4" w:rsidRDefault="00026D8A" w:rsidP="00EB293F">
      <w:pPr>
        <w:ind w:right="1415"/>
        <w:rPr>
          <w:b/>
          <w:sz w:val="40"/>
        </w:rPr>
      </w:pPr>
      <w:bookmarkStart w:id="0" w:name="_Hlk509213196"/>
      <w:r w:rsidRPr="009C68F4">
        <w:rPr>
          <w:b/>
          <w:sz w:val="40"/>
        </w:rPr>
        <w:t>Presse Fakten</w:t>
      </w:r>
    </w:p>
    <w:p w14:paraId="2002C563" w14:textId="1B2ACD09" w:rsidR="00BA56D1" w:rsidRPr="003F6A90" w:rsidRDefault="00BA56D1" w:rsidP="00BA56D1">
      <w:pPr>
        <w:tabs>
          <w:tab w:val="clear" w:pos="180"/>
          <w:tab w:val="left" w:pos="8280"/>
        </w:tabs>
        <w:ind w:right="1982"/>
        <w:rPr>
          <w:bCs/>
          <w:szCs w:val="20"/>
        </w:rPr>
      </w:pPr>
      <w:r w:rsidRPr="003F6A90">
        <w:rPr>
          <w:bCs/>
          <w:szCs w:val="20"/>
        </w:rPr>
        <w:t>Oberflächenbearbeitung von Werkstücken für die Flugzeug</w:t>
      </w:r>
      <w:r w:rsidR="003F6A90" w:rsidRPr="003F6A90">
        <w:rPr>
          <w:bCs/>
          <w:szCs w:val="20"/>
        </w:rPr>
        <w:t>- und die Windkraft</w:t>
      </w:r>
      <w:r w:rsidRPr="003F6A90">
        <w:rPr>
          <w:bCs/>
          <w:szCs w:val="20"/>
        </w:rPr>
        <w:t>industrie</w:t>
      </w:r>
    </w:p>
    <w:p w14:paraId="662A856D" w14:textId="4C5717BB" w:rsidR="00DD79C2" w:rsidRPr="009C68F4" w:rsidRDefault="00AB4977" w:rsidP="00D60097">
      <w:pPr>
        <w:ind w:right="1132"/>
        <w:rPr>
          <w:b/>
          <w:color w:val="000000" w:themeColor="text1"/>
          <w:sz w:val="28"/>
          <w:szCs w:val="28"/>
        </w:rPr>
      </w:pPr>
      <w:r>
        <w:rPr>
          <w:b/>
          <w:color w:val="000000" w:themeColor="text1"/>
          <w:sz w:val="28"/>
          <w:szCs w:val="28"/>
        </w:rPr>
        <w:t>Walther Trowal</w:t>
      </w:r>
      <w:r w:rsidR="00B13A64">
        <w:rPr>
          <w:b/>
          <w:color w:val="000000" w:themeColor="text1"/>
          <w:sz w:val="28"/>
          <w:szCs w:val="28"/>
        </w:rPr>
        <w:t xml:space="preserve"> baut</w:t>
      </w:r>
      <w:r w:rsidR="000D05BF">
        <w:rPr>
          <w:b/>
          <w:color w:val="000000" w:themeColor="text1"/>
          <w:sz w:val="28"/>
          <w:szCs w:val="28"/>
        </w:rPr>
        <w:t xml:space="preserve"> </w:t>
      </w:r>
      <w:r w:rsidR="004153A2">
        <w:rPr>
          <w:b/>
          <w:color w:val="000000" w:themeColor="text1"/>
          <w:sz w:val="28"/>
          <w:szCs w:val="28"/>
        </w:rPr>
        <w:t>de</w:t>
      </w:r>
      <w:r w:rsidR="00B13A64">
        <w:rPr>
          <w:b/>
          <w:color w:val="000000" w:themeColor="text1"/>
          <w:sz w:val="28"/>
          <w:szCs w:val="28"/>
        </w:rPr>
        <w:t>n</w:t>
      </w:r>
      <w:r w:rsidR="003F6A90">
        <w:rPr>
          <w:b/>
          <w:color w:val="000000" w:themeColor="text1"/>
          <w:sz w:val="28"/>
          <w:szCs w:val="28"/>
        </w:rPr>
        <w:t xml:space="preserve"> größte</w:t>
      </w:r>
      <w:r w:rsidR="00B13A64">
        <w:rPr>
          <w:b/>
          <w:color w:val="000000" w:themeColor="text1"/>
          <w:sz w:val="28"/>
          <w:szCs w:val="28"/>
        </w:rPr>
        <w:t>n</w:t>
      </w:r>
      <w:r w:rsidR="003F6A90">
        <w:rPr>
          <w:b/>
          <w:color w:val="000000" w:themeColor="text1"/>
          <w:sz w:val="28"/>
          <w:szCs w:val="28"/>
        </w:rPr>
        <w:t xml:space="preserve"> Multivibrator </w:t>
      </w:r>
      <w:r w:rsidR="004153A2">
        <w:rPr>
          <w:b/>
          <w:color w:val="000000" w:themeColor="text1"/>
          <w:sz w:val="28"/>
          <w:szCs w:val="28"/>
        </w:rPr>
        <w:t>der 90-jährigen Firmengeschichte</w:t>
      </w:r>
    </w:p>
    <w:p w14:paraId="13190823" w14:textId="4913777E" w:rsidR="003F6A90" w:rsidRDefault="009B6F94" w:rsidP="00EB293F">
      <w:pPr>
        <w:ind w:right="1415"/>
      </w:pPr>
      <w:bookmarkStart w:id="1" w:name="_Hlk509213182"/>
      <w:r w:rsidRPr="009B6F94">
        <w:t xml:space="preserve">Der </w:t>
      </w:r>
      <w:r w:rsidR="000D05BF">
        <w:t xml:space="preserve">neue </w:t>
      </w:r>
      <w:r>
        <w:t>Multivibrator</w:t>
      </w:r>
      <w:r w:rsidR="003F6A90">
        <w:t xml:space="preserve"> </w:t>
      </w:r>
      <w:r w:rsidR="000D05BF">
        <w:t xml:space="preserve">MV 50 </w:t>
      </w:r>
      <w:r w:rsidR="003F6A90">
        <w:t>bearbeitet Werkstücke mit einem Durchmesser von bis zu 1.300 mm</w:t>
      </w:r>
    </w:p>
    <w:p w14:paraId="40DFA937" w14:textId="3F7AA35D" w:rsidR="008F1699" w:rsidRPr="004C682D" w:rsidRDefault="00EB293F" w:rsidP="00EB293F">
      <w:pPr>
        <w:ind w:right="1415"/>
        <w:rPr>
          <w:b/>
          <w:bCs/>
        </w:rPr>
      </w:pPr>
      <w:r w:rsidRPr="009C68F4">
        <w:rPr>
          <w:b/>
          <w:bCs/>
        </w:rPr>
        <w:t xml:space="preserve">Haan, </w:t>
      </w:r>
      <w:r w:rsidR="004D7DA8">
        <w:rPr>
          <w:b/>
          <w:bCs/>
        </w:rPr>
        <w:t>2</w:t>
      </w:r>
      <w:r w:rsidR="00375EB5">
        <w:rPr>
          <w:b/>
          <w:bCs/>
        </w:rPr>
        <w:t>.</w:t>
      </w:r>
      <w:r w:rsidRPr="009C68F4">
        <w:rPr>
          <w:b/>
          <w:bCs/>
        </w:rPr>
        <w:t xml:space="preserve"> </w:t>
      </w:r>
      <w:r w:rsidR="004D7DA8">
        <w:rPr>
          <w:b/>
          <w:bCs/>
        </w:rPr>
        <w:t>Mai</w:t>
      </w:r>
      <w:r w:rsidR="004D24E7" w:rsidRPr="009C68F4">
        <w:rPr>
          <w:b/>
          <w:bCs/>
        </w:rPr>
        <w:t xml:space="preserve"> </w:t>
      </w:r>
      <w:r w:rsidRPr="009C68F4">
        <w:rPr>
          <w:b/>
          <w:bCs/>
        </w:rPr>
        <w:t xml:space="preserve">2022    </w:t>
      </w:r>
      <w:bookmarkEnd w:id="1"/>
      <w:r w:rsidRPr="009C68F4">
        <w:rPr>
          <w:b/>
          <w:bCs/>
        </w:rPr>
        <w:t xml:space="preserve">Auf der </w:t>
      </w:r>
      <w:r w:rsidR="00430F8C">
        <w:rPr>
          <w:b/>
          <w:bCs/>
        </w:rPr>
        <w:t>Surface Technology</w:t>
      </w:r>
      <w:r w:rsidR="00AA034F" w:rsidRPr="009C68F4">
        <w:rPr>
          <w:b/>
          <w:bCs/>
        </w:rPr>
        <w:t xml:space="preserve"> </w:t>
      </w:r>
      <w:r w:rsidR="004153A2">
        <w:rPr>
          <w:b/>
          <w:bCs/>
        </w:rPr>
        <w:t>stellt</w:t>
      </w:r>
      <w:r w:rsidRPr="009C68F4">
        <w:rPr>
          <w:b/>
          <w:bCs/>
        </w:rPr>
        <w:t xml:space="preserve"> Walther Trowal </w:t>
      </w:r>
      <w:r w:rsidR="0059076F">
        <w:rPr>
          <w:b/>
          <w:bCs/>
        </w:rPr>
        <w:t xml:space="preserve">den Multivibrator MV 50 für die </w:t>
      </w:r>
      <w:r w:rsidR="00610D67">
        <w:rPr>
          <w:b/>
          <w:bCs/>
        </w:rPr>
        <w:t xml:space="preserve">vollautomatische </w:t>
      </w:r>
      <w:r w:rsidR="0059076F">
        <w:rPr>
          <w:b/>
          <w:bCs/>
        </w:rPr>
        <w:t xml:space="preserve">Oberflächenbearbeitung von </w:t>
      </w:r>
      <w:r w:rsidR="00610D67">
        <w:rPr>
          <w:b/>
          <w:bCs/>
        </w:rPr>
        <w:t xml:space="preserve">großen Werkstücken für </w:t>
      </w:r>
      <w:r w:rsidR="0059076F">
        <w:rPr>
          <w:b/>
          <w:bCs/>
        </w:rPr>
        <w:t>Flugzeugtriebwerke</w:t>
      </w:r>
      <w:r w:rsidR="00610D67">
        <w:rPr>
          <w:b/>
          <w:bCs/>
        </w:rPr>
        <w:t xml:space="preserve">, </w:t>
      </w:r>
      <w:r w:rsidR="00610D67" w:rsidRPr="00B140CC">
        <w:rPr>
          <w:b/>
          <w:bCs/>
        </w:rPr>
        <w:t>Turbinen</w:t>
      </w:r>
      <w:r w:rsidR="00905E9D" w:rsidRPr="00B140CC">
        <w:rPr>
          <w:b/>
          <w:bCs/>
        </w:rPr>
        <w:t>laufräder</w:t>
      </w:r>
      <w:r w:rsidR="0059076F" w:rsidRPr="00B140CC">
        <w:rPr>
          <w:b/>
          <w:bCs/>
        </w:rPr>
        <w:t xml:space="preserve"> </w:t>
      </w:r>
      <w:r w:rsidR="00610D67" w:rsidRPr="00AB3A45">
        <w:rPr>
          <w:b/>
          <w:bCs/>
        </w:rPr>
        <w:t>oder Gesenk</w:t>
      </w:r>
      <w:r w:rsidR="00B140CC" w:rsidRPr="00AB3A45">
        <w:rPr>
          <w:b/>
          <w:bCs/>
        </w:rPr>
        <w:t>formen</w:t>
      </w:r>
      <w:r w:rsidR="00CD1020">
        <w:rPr>
          <w:b/>
          <w:bCs/>
        </w:rPr>
        <w:t xml:space="preserve"> vor</w:t>
      </w:r>
      <w:r w:rsidRPr="009C68F4">
        <w:rPr>
          <w:b/>
          <w:bCs/>
        </w:rPr>
        <w:t xml:space="preserve">. </w:t>
      </w:r>
      <w:r w:rsidR="0059076F" w:rsidRPr="004C682D">
        <w:rPr>
          <w:b/>
          <w:bCs/>
        </w:rPr>
        <w:t xml:space="preserve">Mit </w:t>
      </w:r>
      <w:r w:rsidR="00406FB6" w:rsidRPr="004C682D">
        <w:rPr>
          <w:b/>
          <w:bCs/>
        </w:rPr>
        <w:t>einem Innendurchmesser von 1</w:t>
      </w:r>
      <w:r w:rsidR="00E37563" w:rsidRPr="004C682D">
        <w:rPr>
          <w:b/>
          <w:bCs/>
        </w:rPr>
        <w:t>.</w:t>
      </w:r>
      <w:r w:rsidR="00406FB6" w:rsidRPr="004C682D">
        <w:rPr>
          <w:b/>
          <w:bCs/>
        </w:rPr>
        <w:t xml:space="preserve">650 mm </w:t>
      </w:r>
      <w:r w:rsidR="0059076F" w:rsidRPr="004C682D">
        <w:rPr>
          <w:b/>
          <w:bCs/>
        </w:rPr>
        <w:t>ist er der größte, den da</w:t>
      </w:r>
      <w:r w:rsidR="00610D67" w:rsidRPr="004C682D">
        <w:rPr>
          <w:b/>
          <w:bCs/>
        </w:rPr>
        <w:t xml:space="preserve">s Unternehmen je gebaut hat. </w:t>
      </w:r>
    </w:p>
    <w:p w14:paraId="59BF537E" w14:textId="06123EA1" w:rsidR="008F1699" w:rsidRPr="000D05BF" w:rsidRDefault="00610D67" w:rsidP="002A2F07">
      <w:pPr>
        <w:ind w:right="1273"/>
      </w:pPr>
      <w:r>
        <w:t xml:space="preserve">Die erste </w:t>
      </w:r>
      <w:r w:rsidR="000D05BF">
        <w:t>Gleitschleif-A</w:t>
      </w:r>
      <w:r>
        <w:t>nlage</w:t>
      </w:r>
      <w:r w:rsidR="007B2BDC">
        <w:t xml:space="preserve"> der neuen Generation wird </w:t>
      </w:r>
      <w:r w:rsidR="007B2BDC" w:rsidRPr="007B2BDC">
        <w:t xml:space="preserve">Blisks </w:t>
      </w:r>
      <w:r w:rsidR="008F1699" w:rsidRPr="000D05BF">
        <w:t xml:space="preserve">(„Blade Integrated Disks“) </w:t>
      </w:r>
      <w:r w:rsidR="007B2BDC" w:rsidRPr="007B2BDC">
        <w:t>für Flugzeugtriebwerke bearbeiten.</w:t>
      </w:r>
      <w:r w:rsidR="008F1699">
        <w:t xml:space="preserve"> Bei ihnen </w:t>
      </w:r>
      <w:r w:rsidR="008F1699" w:rsidRPr="000D05BF">
        <w:t xml:space="preserve">entscheidet die </w:t>
      </w:r>
      <w:r w:rsidR="000D05BF" w:rsidRPr="000D05BF">
        <w:t xml:space="preserve">Qualität der </w:t>
      </w:r>
      <w:r w:rsidR="008F1699" w:rsidRPr="000D05BF">
        <w:t xml:space="preserve">Oberfläche in hohem Maße über die Effizienz der Umströmung und somit über Wirkungsgrad, Treibstoffverbrauch und Geräuschentwicklung. </w:t>
      </w:r>
    </w:p>
    <w:p w14:paraId="58F3B2F1" w14:textId="779676B2" w:rsidR="00905E9D" w:rsidRPr="004C682D" w:rsidRDefault="003D4934" w:rsidP="003D4934">
      <w:pPr>
        <w:ind w:right="1415"/>
      </w:pPr>
      <w:r>
        <w:t>Der Auftraggeber</w:t>
      </w:r>
      <w:r w:rsidR="00C46AC5">
        <w:t xml:space="preserve">, der die erste Anlage erhalten wird, hat sich für das Gleitschleifen entschieden, </w:t>
      </w:r>
      <w:r w:rsidR="00C46AC5" w:rsidRPr="004C682D">
        <w:t>da es b</w:t>
      </w:r>
      <w:r w:rsidRPr="004C682D">
        <w:t xml:space="preserve">ei Blisks </w:t>
      </w:r>
      <w:r w:rsidR="00C46AC5" w:rsidRPr="004C682D">
        <w:t>entscheidend darauf ankommt, glatte Oberflächen zu erhalten</w:t>
      </w:r>
      <w:r w:rsidRPr="004C682D">
        <w:t xml:space="preserve">, </w:t>
      </w:r>
      <w:r w:rsidR="00406FB6" w:rsidRPr="004C682D">
        <w:t xml:space="preserve">ohne </w:t>
      </w:r>
      <w:r w:rsidRPr="004C682D">
        <w:t xml:space="preserve">die </w:t>
      </w:r>
      <w:r w:rsidR="00905E9D" w:rsidRPr="004C682D">
        <w:t xml:space="preserve">Form der </w:t>
      </w:r>
      <w:r w:rsidRPr="004C682D">
        <w:t xml:space="preserve">Kanten </w:t>
      </w:r>
      <w:r w:rsidR="00905E9D" w:rsidRPr="004C682D">
        <w:t xml:space="preserve">jedoch </w:t>
      </w:r>
      <w:r w:rsidR="00406FB6" w:rsidRPr="004C682D">
        <w:t>zu stark zu verrunden</w:t>
      </w:r>
      <w:r w:rsidRPr="004C682D">
        <w:t xml:space="preserve">. </w:t>
      </w:r>
    </w:p>
    <w:p w14:paraId="4EE6CF85" w14:textId="7D080062" w:rsidR="003D4934" w:rsidRDefault="00256443" w:rsidP="003D4934">
      <w:pPr>
        <w:ind w:right="1415"/>
      </w:pPr>
      <w:r>
        <w:t>Mit einem maximalen Durchmesser der Werkstücke von 1.300 mm eignet sich die MV 50 ebenfalls für Planetengetriebe für Windturbinen</w:t>
      </w:r>
      <w:r w:rsidR="00106437">
        <w:t>, für</w:t>
      </w:r>
      <w:r>
        <w:t xml:space="preserve"> </w:t>
      </w:r>
      <w:r w:rsidR="00106437">
        <w:t xml:space="preserve">Triebwerksteile, bei denen die Innenbearbeitung wichtig ist, </w:t>
      </w:r>
      <w:r>
        <w:t>oder</w:t>
      </w:r>
      <w:r w:rsidR="00106437">
        <w:t xml:space="preserve"> für</w:t>
      </w:r>
      <w:r>
        <w:t xml:space="preserve"> </w:t>
      </w:r>
      <w:r w:rsidRPr="00947099">
        <w:t xml:space="preserve">Werkzeuge für </w:t>
      </w:r>
      <w:r w:rsidR="00B140CC" w:rsidRPr="00947099">
        <w:t xml:space="preserve">das </w:t>
      </w:r>
      <w:r w:rsidRPr="00947099">
        <w:t>Gesenkschmie</w:t>
      </w:r>
      <w:r w:rsidR="00B140CC" w:rsidRPr="00947099">
        <w:t>d</w:t>
      </w:r>
      <w:r w:rsidR="00106437" w:rsidRPr="00947099">
        <w:t>e</w:t>
      </w:r>
      <w:r w:rsidR="003D4934" w:rsidRPr="00947099">
        <w:t>n</w:t>
      </w:r>
      <w:r>
        <w:t xml:space="preserve">, für die bisher </w:t>
      </w:r>
      <w:r w:rsidR="003D4934">
        <w:t xml:space="preserve">keine </w:t>
      </w:r>
      <w:r>
        <w:t>Gleitschleif-</w:t>
      </w:r>
      <w:r w:rsidR="003D4934">
        <w:t>Maschinen</w:t>
      </w:r>
      <w:r>
        <w:t xml:space="preserve"> zur Verfügung standen</w:t>
      </w:r>
      <w:r w:rsidR="003D4934">
        <w:t>.</w:t>
      </w:r>
      <w:r>
        <w:t xml:space="preserve"> </w:t>
      </w:r>
    </w:p>
    <w:p w14:paraId="52EC4D1F" w14:textId="4885C0B8" w:rsidR="002A2F07" w:rsidRDefault="006D0F88" w:rsidP="00EB293F">
      <w:pPr>
        <w:ind w:right="1415"/>
      </w:pPr>
      <w:r>
        <w:t xml:space="preserve">Die neue </w:t>
      </w:r>
      <w:r w:rsidR="000D05BF">
        <w:t>Anlage</w:t>
      </w:r>
      <w:r>
        <w:t xml:space="preserve"> ist auf automatischen Betrieb ausgelegt: Nachdem das Werkstück im Arbeitsbehälter fixiert ist, ist keinerlei manuelle Tätigkeit mehr erforderlich. Das </w:t>
      </w:r>
      <w:r w:rsidR="00982E1D">
        <w:t xml:space="preserve">erhöht die </w:t>
      </w:r>
      <w:r w:rsidR="00982E1D" w:rsidRPr="003D4934">
        <w:t>Reproduzierbarkeit des Prozesses erheblich</w:t>
      </w:r>
      <w:r w:rsidR="008A6E61">
        <w:t>.</w:t>
      </w:r>
      <w:r w:rsidR="00982E1D" w:rsidRPr="003D4934">
        <w:t xml:space="preserve"> </w:t>
      </w:r>
      <w:r w:rsidR="002A2F07">
        <w:t xml:space="preserve">Außerdem spart die Anlage Zeit, denn der Gleitschleifprozess wird nur zwei </w:t>
      </w:r>
      <w:r w:rsidR="00406FB6">
        <w:t xml:space="preserve">bis drei </w:t>
      </w:r>
      <w:r w:rsidR="002A2F07">
        <w:t xml:space="preserve">Stunden dauern. </w:t>
      </w:r>
    </w:p>
    <w:p w14:paraId="5193919B" w14:textId="086B5FE2" w:rsidR="002152F5" w:rsidRPr="00010505" w:rsidRDefault="00FD10EC" w:rsidP="002152F5">
      <w:pPr>
        <w:ind w:right="1415"/>
        <w:rPr>
          <w:bCs/>
          <w:szCs w:val="20"/>
        </w:rPr>
      </w:pPr>
      <w:r w:rsidRPr="008A6E61">
        <w:rPr>
          <w:bCs/>
          <w:szCs w:val="20"/>
        </w:rPr>
        <w:t xml:space="preserve">Christoph Cruse, der Vertriebsdirektor bei Walther Trowal, hat die speziellen Bedingungen der Luftfahrtindustrie im Blick: „Gerade bei der Herstellung von Teilen für Flugzeugtriebwerke sind alle manuellen Tätigkeiten immer kritisch zu sehen, denn die Qualität der Bearbeitung ist nicht reproduzierbar. Mit der neuen, automatischen Maschine </w:t>
      </w:r>
      <w:r w:rsidR="00B121B9">
        <w:rPr>
          <w:bCs/>
          <w:szCs w:val="20"/>
        </w:rPr>
        <w:t>stellen wir sicher, dass alle Oberflächenelemente gleichmäßig bearbeitet werden</w:t>
      </w:r>
      <w:r w:rsidRPr="008A6E61">
        <w:rPr>
          <w:bCs/>
          <w:szCs w:val="20"/>
        </w:rPr>
        <w:t>. Darüber hinaus verkürzen wir die Bearbeitungsdauer jedes Blisks von mehreren Tagen auf wenige Stunden.“</w:t>
      </w:r>
      <w:r w:rsidR="002152F5" w:rsidRPr="008A6E61">
        <w:rPr>
          <w:bCs/>
          <w:szCs w:val="20"/>
        </w:rPr>
        <w:t xml:space="preserve"> </w:t>
      </w:r>
    </w:p>
    <w:p w14:paraId="6CF56777" w14:textId="60FFCCBA" w:rsidR="008A6E61" w:rsidRDefault="002152F5" w:rsidP="002152F5">
      <w:pPr>
        <w:ind w:right="1415"/>
      </w:pPr>
      <w:r w:rsidRPr="002152F5">
        <w:rPr>
          <w:bCs/>
          <w:szCs w:val="20"/>
        </w:rPr>
        <w:t xml:space="preserve">Für das Gleitschleifen von Blisks verwendet Walther Trowal die Schleifkörper AF. Sie erzeugen extrem niedrige </w:t>
      </w:r>
      <w:r w:rsidR="006116DE">
        <w:rPr>
          <w:bCs/>
          <w:szCs w:val="20"/>
        </w:rPr>
        <w:t>Oberflächen-</w:t>
      </w:r>
      <w:r w:rsidRPr="002152F5">
        <w:rPr>
          <w:bCs/>
          <w:szCs w:val="20"/>
        </w:rPr>
        <w:t>Rauheitsbeiwerte bei den für Blisks typischen Werkstoffen und Geometrien.</w:t>
      </w:r>
      <w:r w:rsidR="008A6E61">
        <w:rPr>
          <w:bCs/>
          <w:szCs w:val="20"/>
        </w:rPr>
        <w:t xml:space="preserve"> </w:t>
      </w:r>
      <w:r>
        <w:t xml:space="preserve">Die erste Anlage soll im September an einen Kunden aus der Luftfahrtindustrie ausgeliefert werden. </w:t>
      </w:r>
    </w:p>
    <w:p w14:paraId="657BCE6A" w14:textId="37E8AE97" w:rsidR="002152F5" w:rsidRDefault="002152F5" w:rsidP="002152F5">
      <w:pPr>
        <w:ind w:right="1415"/>
      </w:pPr>
      <w:r>
        <w:t xml:space="preserve">Auf der Messe zeigt Walther Trowal </w:t>
      </w:r>
      <w:r w:rsidR="008A6E61">
        <w:t xml:space="preserve">die „kleine Schwester“ der MV 50, </w:t>
      </w:r>
      <w:r>
        <w:t xml:space="preserve">eine MV 25 für Werkstücke mit einem Durchmesser von bis zu </w:t>
      </w:r>
      <w:r w:rsidR="006116DE" w:rsidRPr="00010505">
        <w:t xml:space="preserve">600 </w:t>
      </w:r>
      <w:r>
        <w:t>mm.</w:t>
      </w:r>
      <w:r w:rsidR="008A6E61">
        <w:t xml:space="preserve"> Sie arbeitet nach dem gleichen Verfahren.</w:t>
      </w:r>
    </w:p>
    <w:p w14:paraId="4403B5B6" w14:textId="1D3B717B" w:rsidR="00F30C88" w:rsidRPr="000F2373" w:rsidRDefault="00F30C88" w:rsidP="002152F5">
      <w:pPr>
        <w:ind w:right="1415"/>
        <w:rPr>
          <w:b/>
          <w:bCs/>
        </w:rPr>
      </w:pPr>
      <w:r w:rsidRPr="000F2373">
        <w:rPr>
          <w:b/>
          <w:bCs/>
        </w:rPr>
        <w:t>2.</w:t>
      </w:r>
      <w:r w:rsidR="000A7E90">
        <w:rPr>
          <w:b/>
          <w:bCs/>
        </w:rPr>
        <w:t>4</w:t>
      </w:r>
      <w:r w:rsidRPr="000F2373">
        <w:rPr>
          <w:b/>
          <w:bCs/>
        </w:rPr>
        <w:t>00 Zeichen einschließlich Vorspann und Leerzeichen</w:t>
      </w:r>
    </w:p>
    <w:p w14:paraId="5EF59229" w14:textId="5E556787" w:rsidR="000F2373" w:rsidRDefault="000F2373" w:rsidP="000F2373">
      <w:pPr>
        <w:pStyle w:val="berschrift3"/>
        <w:jc w:val="center"/>
        <w:rPr>
          <w:sz w:val="24"/>
          <w:szCs w:val="20"/>
        </w:rPr>
      </w:pPr>
      <w:r w:rsidRPr="009C68F4">
        <w:rPr>
          <w:sz w:val="24"/>
          <w:szCs w:val="20"/>
        </w:rPr>
        <w:lastRenderedPageBreak/>
        <w:t xml:space="preserve">Walther Trowal auf der </w:t>
      </w:r>
      <w:r>
        <w:rPr>
          <w:sz w:val="24"/>
          <w:szCs w:val="20"/>
        </w:rPr>
        <w:t>Surface Technology</w:t>
      </w:r>
      <w:r w:rsidRPr="009C68F4">
        <w:rPr>
          <w:sz w:val="24"/>
          <w:szCs w:val="20"/>
        </w:rPr>
        <w:t xml:space="preserve"> 2022</w:t>
      </w:r>
      <w:r w:rsidRPr="009C68F4">
        <w:rPr>
          <w:sz w:val="24"/>
          <w:szCs w:val="20"/>
          <w:highlight w:val="yellow"/>
        </w:rPr>
        <w:br/>
      </w:r>
      <w:r>
        <w:rPr>
          <w:sz w:val="24"/>
          <w:szCs w:val="20"/>
        </w:rPr>
        <w:t>21</w:t>
      </w:r>
      <w:r w:rsidRPr="009C68F4">
        <w:rPr>
          <w:sz w:val="24"/>
          <w:szCs w:val="20"/>
        </w:rPr>
        <w:t xml:space="preserve">. bis </w:t>
      </w:r>
      <w:r>
        <w:rPr>
          <w:sz w:val="24"/>
          <w:szCs w:val="20"/>
        </w:rPr>
        <w:t>23</w:t>
      </w:r>
      <w:r w:rsidRPr="009C68F4">
        <w:rPr>
          <w:sz w:val="24"/>
          <w:szCs w:val="20"/>
        </w:rPr>
        <w:t xml:space="preserve">. </w:t>
      </w:r>
      <w:r>
        <w:rPr>
          <w:sz w:val="24"/>
          <w:szCs w:val="20"/>
        </w:rPr>
        <w:t>Juni</w:t>
      </w:r>
      <w:r w:rsidRPr="009C68F4">
        <w:rPr>
          <w:sz w:val="24"/>
          <w:szCs w:val="20"/>
        </w:rPr>
        <w:t xml:space="preserve"> 2022 in </w:t>
      </w:r>
      <w:r>
        <w:rPr>
          <w:sz w:val="24"/>
          <w:szCs w:val="20"/>
        </w:rPr>
        <w:t>Stuttgart</w:t>
      </w:r>
      <w:r w:rsidRPr="009C68F4">
        <w:rPr>
          <w:sz w:val="24"/>
          <w:szCs w:val="20"/>
        </w:rPr>
        <w:br/>
        <w:t xml:space="preserve">Halle </w:t>
      </w:r>
      <w:r>
        <w:rPr>
          <w:sz w:val="24"/>
          <w:szCs w:val="20"/>
        </w:rPr>
        <w:t>1</w:t>
      </w:r>
      <w:r w:rsidRPr="009C68F4">
        <w:rPr>
          <w:sz w:val="24"/>
          <w:szCs w:val="20"/>
        </w:rPr>
        <w:t xml:space="preserve">, Stand </w:t>
      </w:r>
      <w:r>
        <w:rPr>
          <w:sz w:val="24"/>
          <w:szCs w:val="20"/>
        </w:rPr>
        <w:t>C16</w:t>
      </w:r>
    </w:p>
    <w:p w14:paraId="53FE5C2E" w14:textId="089D7372" w:rsidR="002A2F07" w:rsidRDefault="000F2373" w:rsidP="0037701E">
      <w:pPr>
        <w:pStyle w:val="berschrift3"/>
      </w:pPr>
      <w:r>
        <w:t>Hintergrund</w:t>
      </w:r>
      <w:r w:rsidR="00B121B9">
        <w:t>: Das Verfahren</w:t>
      </w:r>
    </w:p>
    <w:p w14:paraId="3864304C" w14:textId="7B1EE258" w:rsidR="00E02987" w:rsidRPr="00947099" w:rsidRDefault="0037701E" w:rsidP="007D6379">
      <w:pPr>
        <w:ind w:right="1415"/>
        <w:rPr>
          <w:bCs/>
          <w:szCs w:val="20"/>
        </w:rPr>
      </w:pPr>
      <w:r w:rsidRPr="00947099">
        <w:t xml:space="preserve">Das Werkstück wird </w:t>
      </w:r>
      <w:r w:rsidR="0066304D" w:rsidRPr="00947099">
        <w:t>auf eine</w:t>
      </w:r>
      <w:r w:rsidR="00947099" w:rsidRPr="00947099">
        <w:t>r</w:t>
      </w:r>
      <w:r w:rsidR="0066304D" w:rsidRPr="00947099">
        <w:t xml:space="preserve"> </w:t>
      </w:r>
      <w:r w:rsidR="00AB3A45" w:rsidRPr="00947099">
        <w:t>Spannv</w:t>
      </w:r>
      <w:r w:rsidR="0066304D" w:rsidRPr="00947099">
        <w:t xml:space="preserve">orrichtung fixiert und anschließend </w:t>
      </w:r>
      <w:r w:rsidR="00947099" w:rsidRPr="00947099">
        <w:t xml:space="preserve">vom Beladekran </w:t>
      </w:r>
      <w:r w:rsidR="0066304D" w:rsidRPr="00947099">
        <w:t xml:space="preserve">in den Behälter </w:t>
      </w:r>
      <w:r w:rsidR="00947099" w:rsidRPr="00947099">
        <w:t>gehoben</w:t>
      </w:r>
      <w:r w:rsidR="0066304D" w:rsidRPr="00947099">
        <w:t xml:space="preserve">. Danach wird </w:t>
      </w:r>
      <w:r w:rsidR="00947099" w:rsidRPr="00947099">
        <w:t xml:space="preserve">sie </w:t>
      </w:r>
      <w:r w:rsidR="004E1D31" w:rsidRPr="00947099">
        <w:t xml:space="preserve">mit der </w:t>
      </w:r>
      <w:r w:rsidR="00A32EAF" w:rsidRPr="00947099">
        <w:t xml:space="preserve">Adapterplatte </w:t>
      </w:r>
      <w:r w:rsidRPr="00947099">
        <w:t>im Arbeitsbehälter</w:t>
      </w:r>
      <w:r w:rsidR="0066304D" w:rsidRPr="00947099">
        <w:t xml:space="preserve"> für den Bearbeitungsprozess </w:t>
      </w:r>
      <w:r w:rsidR="004E1D31" w:rsidRPr="00947099">
        <w:t xml:space="preserve">magnetisch </w:t>
      </w:r>
      <w:r w:rsidR="0066304D" w:rsidRPr="00947099">
        <w:t>befestigt</w:t>
      </w:r>
      <w:r w:rsidRPr="00947099">
        <w:t xml:space="preserve">. Anschließend wird </w:t>
      </w:r>
      <w:r w:rsidR="00F30C88" w:rsidRPr="00947099">
        <w:t>dies</w:t>
      </w:r>
      <w:r w:rsidRPr="00947099">
        <w:t xml:space="preserve">er automatisch mit den Schleifkörpern gefüllt und </w:t>
      </w:r>
      <w:r w:rsidR="00E02987" w:rsidRPr="00947099">
        <w:rPr>
          <w:bCs/>
          <w:szCs w:val="20"/>
        </w:rPr>
        <w:t>durch einen Unwuchtmotor in Schwingung versetzt. Da</w:t>
      </w:r>
      <w:r w:rsidR="00F30C88" w:rsidRPr="00947099">
        <w:rPr>
          <w:bCs/>
          <w:szCs w:val="20"/>
        </w:rPr>
        <w:t xml:space="preserve"> </w:t>
      </w:r>
      <w:r w:rsidR="007D6379" w:rsidRPr="00947099">
        <w:rPr>
          <w:bCs/>
          <w:szCs w:val="20"/>
        </w:rPr>
        <w:t xml:space="preserve">das Werkstück die Bewegung des Arbeitsbehälters Eins zu Eins mitmacht, </w:t>
      </w:r>
      <w:r w:rsidR="00E02987" w:rsidRPr="00947099">
        <w:rPr>
          <w:bCs/>
          <w:szCs w:val="20"/>
        </w:rPr>
        <w:t>kommen die Schleifkörper in intensiven Kontakt mit der Oberfläche der Werkstücke, bearbeiten diese jedoch schonend.</w:t>
      </w:r>
      <w:r w:rsidR="004E1D31" w:rsidRPr="00947099">
        <w:rPr>
          <w:bCs/>
          <w:szCs w:val="20"/>
        </w:rPr>
        <w:t xml:space="preserve"> </w:t>
      </w:r>
      <w:r w:rsidR="00830E37">
        <w:rPr>
          <w:bCs/>
          <w:szCs w:val="20"/>
        </w:rPr>
        <w:t>Das gilt a</w:t>
      </w:r>
      <w:r w:rsidR="004E1D31" w:rsidRPr="00947099">
        <w:rPr>
          <w:bCs/>
          <w:szCs w:val="20"/>
        </w:rPr>
        <w:t xml:space="preserve">uch </w:t>
      </w:r>
      <w:r w:rsidR="00830E37">
        <w:rPr>
          <w:bCs/>
          <w:szCs w:val="20"/>
        </w:rPr>
        <w:t xml:space="preserve">für </w:t>
      </w:r>
      <w:r w:rsidR="004E1D31" w:rsidRPr="00947099">
        <w:rPr>
          <w:bCs/>
          <w:szCs w:val="20"/>
        </w:rPr>
        <w:t>innenliegende Konturen.</w:t>
      </w:r>
      <w:r w:rsidR="00E02987" w:rsidRPr="00947099">
        <w:rPr>
          <w:bCs/>
          <w:szCs w:val="20"/>
        </w:rPr>
        <w:t xml:space="preserve"> </w:t>
      </w:r>
      <w:r w:rsidR="00F30C88" w:rsidRPr="00947099">
        <w:rPr>
          <w:bCs/>
          <w:szCs w:val="20"/>
        </w:rPr>
        <w:t xml:space="preserve">So </w:t>
      </w:r>
      <w:r w:rsidR="00E02987" w:rsidRPr="00947099">
        <w:rPr>
          <w:bCs/>
          <w:szCs w:val="20"/>
        </w:rPr>
        <w:t>entsteht eine uniforme, gleichmäßige Oberfläche aller Teile. Die Rauheitsbeiwerte Ra liegen nach der Bearbeitung bei etwa 0,2 bis 0,4</w:t>
      </w:r>
      <w:r w:rsidR="0066304D" w:rsidRPr="00947099">
        <w:rPr>
          <w:bCs/>
          <w:szCs w:val="20"/>
        </w:rPr>
        <w:t xml:space="preserve"> </w:t>
      </w:r>
      <w:r w:rsidR="00E02987" w:rsidRPr="00947099">
        <w:rPr>
          <w:bCs/>
          <w:szCs w:val="20"/>
        </w:rPr>
        <w:t>µm.</w:t>
      </w:r>
    </w:p>
    <w:p w14:paraId="3C0E165D" w14:textId="18D6425F" w:rsidR="0037701E" w:rsidRPr="00947099" w:rsidRDefault="00F30C88" w:rsidP="0037701E">
      <w:pPr>
        <w:ind w:right="1415"/>
      </w:pPr>
      <w:r>
        <w:t xml:space="preserve">Wenn der Schleifprozess </w:t>
      </w:r>
      <w:r w:rsidRPr="00947099">
        <w:t>beendet ist,</w:t>
      </w:r>
      <w:r w:rsidR="0037701E" w:rsidRPr="00947099">
        <w:t xml:space="preserve"> wird der Ablauftrichter </w:t>
      </w:r>
      <w:r w:rsidR="0066304D" w:rsidRPr="00947099">
        <w:t xml:space="preserve">pneumatisch </w:t>
      </w:r>
      <w:r w:rsidR="0037701E" w:rsidRPr="00947099">
        <w:t xml:space="preserve">geöffnet, die Schleifkörper gelangen über ein Förderband in </w:t>
      </w:r>
      <w:r w:rsidR="00F82B87" w:rsidRPr="00947099">
        <w:t>ein</w:t>
      </w:r>
      <w:r w:rsidR="0037701E" w:rsidRPr="00947099">
        <w:t>en Bunker</w:t>
      </w:r>
      <w:r w:rsidR="00F82B87" w:rsidRPr="00947099">
        <w:t xml:space="preserve"> und</w:t>
      </w:r>
      <w:r w:rsidR="00F93374" w:rsidRPr="00947099">
        <w:t xml:space="preserve"> </w:t>
      </w:r>
      <w:r w:rsidR="00F82B87" w:rsidRPr="00947099">
        <w:t>stehen dort</w:t>
      </w:r>
      <w:r w:rsidR="00F93374" w:rsidRPr="00947099">
        <w:t xml:space="preserve"> für das nächste Werkstück zur Verfügung. </w:t>
      </w:r>
      <w:r w:rsidRPr="00947099">
        <w:t>Am Werkstück n</w:t>
      </w:r>
      <w:r w:rsidR="007D6379" w:rsidRPr="00947099">
        <w:t>och anhaftende</w:t>
      </w:r>
      <w:r w:rsidR="00805163" w:rsidRPr="00947099">
        <w:t xml:space="preserve"> Schleifkörper werden </w:t>
      </w:r>
      <w:r w:rsidR="00E02987" w:rsidRPr="00947099">
        <w:t xml:space="preserve">automatisch </w:t>
      </w:r>
      <w:r w:rsidR="00805163" w:rsidRPr="00947099">
        <w:t>mit einer pneumatisch verfahrbaren Lanze abgespült.</w:t>
      </w:r>
    </w:p>
    <w:p w14:paraId="59DAAE5C" w14:textId="1B6283E7" w:rsidR="00F93374" w:rsidRDefault="00F93374" w:rsidP="0037701E">
      <w:pPr>
        <w:ind w:right="1415"/>
      </w:pPr>
      <w:r w:rsidRPr="00947099">
        <w:t xml:space="preserve">Da es speziell bei Werkstücken für die Flugzeugindustrie auf höchste Reproduzierbarkeit ankommt, wird </w:t>
      </w:r>
      <w:r w:rsidR="007D6379" w:rsidRPr="00947099">
        <w:t>die</w:t>
      </w:r>
      <w:r w:rsidRPr="00947099">
        <w:t xml:space="preserve"> Schleifkörpermasse </w:t>
      </w:r>
      <w:r w:rsidR="0066304D" w:rsidRPr="00947099">
        <w:t xml:space="preserve">im Bunker </w:t>
      </w:r>
      <w:r w:rsidRPr="00947099">
        <w:t>gewogen</w:t>
      </w:r>
      <w:r w:rsidR="005A1E93" w:rsidRPr="00947099">
        <w:t xml:space="preserve"> und</w:t>
      </w:r>
      <w:r w:rsidRPr="00947099">
        <w:t xml:space="preserve"> bei Bedarf automatisch aufgefüllt. Der Grund ist, dass </w:t>
      </w:r>
      <w:r w:rsidR="005A1E93" w:rsidRPr="00947099">
        <w:t>sich – bedingt durch den Schleifprozess –</w:t>
      </w:r>
      <w:r w:rsidR="004E1D31" w:rsidRPr="00947099">
        <w:t xml:space="preserve"> die Schleifkörper</w:t>
      </w:r>
      <w:r w:rsidR="005A1E93" w:rsidRPr="00947099">
        <w:t xml:space="preserve"> im Laufe</w:t>
      </w:r>
      <w:r w:rsidR="004E1D31" w:rsidRPr="00947099">
        <w:t xml:space="preserve"> der Zeit</w:t>
      </w:r>
      <w:r w:rsidR="005A1E93" w:rsidRPr="00947099">
        <w:t xml:space="preserve"> </w:t>
      </w:r>
      <w:r w:rsidR="0066304D" w:rsidRPr="00947099">
        <w:t xml:space="preserve">verschleißen </w:t>
      </w:r>
      <w:r w:rsidR="00805163" w:rsidRPr="00947099">
        <w:t xml:space="preserve">und </w:t>
      </w:r>
      <w:r w:rsidR="005A1E93" w:rsidRPr="00947099">
        <w:t xml:space="preserve">sich </w:t>
      </w:r>
      <w:r w:rsidR="00805163" w:rsidRPr="00947099">
        <w:t xml:space="preserve">so die Füllhöhe </w:t>
      </w:r>
      <w:r w:rsidR="002152F5" w:rsidRPr="00947099">
        <w:t xml:space="preserve">im Arbeitsbehälter </w:t>
      </w:r>
      <w:r w:rsidR="00805163" w:rsidRPr="00947099">
        <w:t xml:space="preserve">ändern würde. </w:t>
      </w:r>
      <w:r w:rsidR="002152F5" w:rsidRPr="00947099">
        <w:t xml:space="preserve">Mit der Nachdosierung ist sichergestellt, dass der </w:t>
      </w:r>
      <w:r w:rsidR="002152F5">
        <w:t xml:space="preserve">Prozess jederzeit reproduzierbar </w:t>
      </w:r>
      <w:r w:rsidR="0066304D">
        <w:t xml:space="preserve">abläuft und manuelle Tätigkeiten auf ein Minimum reduziert </w:t>
      </w:r>
      <w:r w:rsidR="00E96D53">
        <w:t>sind</w:t>
      </w:r>
      <w:r w:rsidR="00E40231">
        <w:t>.</w:t>
      </w:r>
    </w:p>
    <w:p w14:paraId="04E86BB4" w14:textId="42DFC175" w:rsidR="00407E2D" w:rsidRPr="009C68F4" w:rsidRDefault="000F2373" w:rsidP="00EB293F">
      <w:pPr>
        <w:ind w:right="1415"/>
        <w:rPr>
          <w:b/>
          <w:bCs/>
        </w:rPr>
      </w:pPr>
      <w:r>
        <w:rPr>
          <w:b/>
          <w:bCs/>
        </w:rPr>
        <w:t xml:space="preserve">Hintergrund: </w:t>
      </w:r>
      <w:r w:rsidR="00407E2D" w:rsidRPr="009C68F4">
        <w:rPr>
          <w:b/>
          <w:bCs/>
        </w:rPr>
        <w:t>1.</w:t>
      </w:r>
      <w:r w:rsidR="00947099">
        <w:rPr>
          <w:b/>
          <w:bCs/>
        </w:rPr>
        <w:t>5</w:t>
      </w:r>
      <w:r w:rsidR="00947099" w:rsidRPr="009C68F4">
        <w:rPr>
          <w:b/>
          <w:bCs/>
        </w:rPr>
        <w:t xml:space="preserve">00 </w:t>
      </w:r>
      <w:r w:rsidR="00407E2D" w:rsidRPr="009C68F4">
        <w:rPr>
          <w:b/>
          <w:bCs/>
        </w:rPr>
        <w:t>Zeichen einschließlich Leerzeichen</w:t>
      </w:r>
    </w:p>
    <w:p w14:paraId="2FF0776D" w14:textId="1B7BFC6B" w:rsidR="004C79F5" w:rsidRDefault="004C79F5" w:rsidP="004C79F5">
      <w:pPr>
        <w:ind w:right="1418"/>
        <w:jc w:val="center"/>
        <w:rPr>
          <w:b/>
          <w:bCs/>
          <w:sz w:val="24"/>
          <w:szCs w:val="20"/>
        </w:rPr>
      </w:pPr>
    </w:p>
    <w:tbl>
      <w:tblPr>
        <w:tblStyle w:val="Tabellenraster"/>
        <w:tblW w:w="0" w:type="auto"/>
        <w:tblLook w:val="04A0" w:firstRow="1" w:lastRow="0" w:firstColumn="1" w:lastColumn="0" w:noHBand="0" w:noVBand="1"/>
      </w:tblPr>
      <w:tblGrid>
        <w:gridCol w:w="3256"/>
        <w:gridCol w:w="5244"/>
      </w:tblGrid>
      <w:tr w:rsidR="008A799E" w:rsidRPr="009C68F4" w14:paraId="7B7B1D10" w14:textId="77777777" w:rsidTr="00EC55F2">
        <w:tc>
          <w:tcPr>
            <w:tcW w:w="3256" w:type="dxa"/>
          </w:tcPr>
          <w:p w14:paraId="21D76EE2" w14:textId="77777777" w:rsidR="008A799E" w:rsidRPr="009C68F4" w:rsidRDefault="008A799E" w:rsidP="00EC55F2">
            <w:pPr>
              <w:keepNext/>
              <w:keepLines/>
              <w:spacing w:before="60"/>
              <w:ind w:right="0"/>
              <w:rPr>
                <w:b/>
                <w:bCs/>
                <w:sz w:val="20"/>
                <w:szCs w:val="18"/>
              </w:rPr>
            </w:pPr>
            <w:r w:rsidRPr="009C68F4">
              <w:rPr>
                <w:b/>
                <w:bCs/>
                <w:sz w:val="20"/>
                <w:szCs w:val="18"/>
              </w:rPr>
              <w:t>Kontakt:</w:t>
            </w:r>
          </w:p>
          <w:p w14:paraId="60C591C4" w14:textId="64DB10C1" w:rsidR="008A799E" w:rsidRPr="009C68F4" w:rsidRDefault="008A799E" w:rsidP="00EC55F2">
            <w:pPr>
              <w:keepLines/>
              <w:ind w:right="0"/>
              <w:rPr>
                <w:b/>
                <w:bCs/>
                <w:sz w:val="20"/>
                <w:szCs w:val="18"/>
              </w:rPr>
            </w:pPr>
            <w:r w:rsidRPr="009C68F4">
              <w:rPr>
                <w:sz w:val="20"/>
                <w:szCs w:val="18"/>
              </w:rPr>
              <w:t>Walther Trowal GmbH &amp; Co. KG</w:t>
            </w:r>
            <w:r w:rsidR="00830E37">
              <w:rPr>
                <w:sz w:val="20"/>
                <w:szCs w:val="18"/>
              </w:rPr>
              <w:br/>
            </w:r>
            <w:r w:rsidR="00830E37">
              <w:rPr>
                <w:sz w:val="20"/>
                <w:szCs w:val="18"/>
              </w:rPr>
              <w:br/>
            </w:r>
            <w:r w:rsidRPr="009C68F4">
              <w:rPr>
                <w:sz w:val="20"/>
                <w:szCs w:val="18"/>
              </w:rPr>
              <w:br/>
            </w:r>
            <w:r w:rsidR="00430F8C">
              <w:rPr>
                <w:sz w:val="20"/>
                <w:szCs w:val="18"/>
              </w:rPr>
              <w:t>Georg Harnau</w:t>
            </w:r>
            <w:r w:rsidRPr="009C68F4">
              <w:rPr>
                <w:sz w:val="20"/>
                <w:szCs w:val="18"/>
              </w:rPr>
              <w:br/>
              <w:t>Rheinische Str. 35-37</w:t>
            </w:r>
            <w:r w:rsidRPr="009C68F4">
              <w:rPr>
                <w:sz w:val="20"/>
                <w:szCs w:val="18"/>
              </w:rPr>
              <w:br/>
              <w:t>42781 Haan</w:t>
            </w:r>
            <w:r w:rsidRPr="009C68F4">
              <w:rPr>
                <w:sz w:val="20"/>
                <w:szCs w:val="18"/>
              </w:rPr>
              <w:br/>
              <w:t>Tel: +49 2129.571-</w:t>
            </w:r>
            <w:r w:rsidR="00B264C6">
              <w:rPr>
                <w:sz w:val="20"/>
                <w:szCs w:val="18"/>
              </w:rPr>
              <w:t>209</w:t>
            </w:r>
            <w:r w:rsidRPr="009C68F4">
              <w:rPr>
                <w:sz w:val="20"/>
                <w:szCs w:val="18"/>
              </w:rPr>
              <w:br/>
              <w:t>www.walther-trowal.de</w:t>
            </w:r>
            <w:r w:rsidRPr="009C68F4">
              <w:rPr>
                <w:sz w:val="20"/>
                <w:szCs w:val="18"/>
              </w:rPr>
              <w:br/>
            </w:r>
            <w:r w:rsidR="00430F8C">
              <w:rPr>
                <w:sz w:val="20"/>
                <w:szCs w:val="18"/>
              </w:rPr>
              <w:t>g.harnau</w:t>
            </w:r>
            <w:r w:rsidRPr="009C68F4">
              <w:rPr>
                <w:sz w:val="20"/>
                <w:szCs w:val="18"/>
              </w:rPr>
              <w:t>@walther-trowal.de</w:t>
            </w:r>
          </w:p>
        </w:tc>
        <w:tc>
          <w:tcPr>
            <w:tcW w:w="5244" w:type="dxa"/>
          </w:tcPr>
          <w:p w14:paraId="1675F8DA" w14:textId="77777777" w:rsidR="008A799E" w:rsidRPr="009C68F4" w:rsidRDefault="008A799E" w:rsidP="00EC55F2">
            <w:pPr>
              <w:keepNext/>
              <w:keepLines/>
              <w:spacing w:before="60"/>
              <w:ind w:right="178"/>
              <w:rPr>
                <w:b/>
                <w:bCs/>
                <w:sz w:val="20"/>
                <w:szCs w:val="18"/>
              </w:rPr>
            </w:pPr>
            <w:r w:rsidRPr="009C68F4">
              <w:rPr>
                <w:b/>
                <w:bCs/>
                <w:sz w:val="20"/>
                <w:szCs w:val="18"/>
              </w:rPr>
              <w:t>Ansprechpartner für die Redaktion:</w:t>
            </w:r>
          </w:p>
          <w:p w14:paraId="46D88535" w14:textId="50C83EE0" w:rsidR="008A799E" w:rsidRPr="009C68F4" w:rsidRDefault="008A799E" w:rsidP="00EC55F2">
            <w:pPr>
              <w:keepLines/>
              <w:ind w:right="176"/>
              <w:rPr>
                <w:b/>
                <w:bCs/>
                <w:sz w:val="20"/>
                <w:szCs w:val="18"/>
              </w:rPr>
            </w:pPr>
            <w:r w:rsidRPr="009C68F4">
              <w:rPr>
                <w:sz w:val="20"/>
                <w:szCs w:val="18"/>
              </w:rPr>
              <w:t>VIP Kommunikation</w:t>
            </w:r>
            <w:r w:rsidR="00830E37">
              <w:rPr>
                <w:sz w:val="20"/>
                <w:szCs w:val="18"/>
              </w:rPr>
              <w:br/>
              <w:t>Die Content-Agentur für die komplexen Technik-Themen</w:t>
            </w:r>
            <w:r w:rsidRPr="009C68F4">
              <w:rPr>
                <w:sz w:val="20"/>
                <w:szCs w:val="18"/>
              </w:rPr>
              <w:br/>
              <w:t>Dr.-Ing. Uwe Stein</w:t>
            </w:r>
            <w:r w:rsidRPr="009C68F4">
              <w:rPr>
                <w:sz w:val="20"/>
                <w:szCs w:val="18"/>
              </w:rPr>
              <w:br/>
              <w:t>Dennewartstraße 25-27</w:t>
            </w:r>
            <w:r w:rsidRPr="009C68F4">
              <w:rPr>
                <w:sz w:val="20"/>
                <w:szCs w:val="18"/>
              </w:rPr>
              <w:br/>
              <w:t>52068 Aachen</w:t>
            </w:r>
            <w:r w:rsidRPr="009C68F4">
              <w:rPr>
                <w:sz w:val="20"/>
                <w:szCs w:val="18"/>
              </w:rPr>
              <w:br/>
              <w:t>Tel: +49.241.89468-55</w:t>
            </w:r>
            <w:r w:rsidRPr="009C68F4">
              <w:rPr>
                <w:sz w:val="20"/>
                <w:szCs w:val="18"/>
              </w:rPr>
              <w:br/>
            </w:r>
            <w:hyperlink r:id="rId8" w:history="1">
              <w:r w:rsidRPr="009C68F4">
                <w:rPr>
                  <w:sz w:val="20"/>
                  <w:szCs w:val="18"/>
                </w:rPr>
                <w:t>www.vip-kommunikation.de</w:t>
              </w:r>
            </w:hyperlink>
            <w:r w:rsidRPr="009C68F4">
              <w:rPr>
                <w:sz w:val="20"/>
                <w:szCs w:val="18"/>
              </w:rPr>
              <w:br/>
              <w:t>stein@vip-kommunikation.de</w:t>
            </w:r>
          </w:p>
        </w:tc>
      </w:tr>
    </w:tbl>
    <w:p w14:paraId="51FB746D" w14:textId="77777777" w:rsidR="008A799E" w:rsidRPr="00B07D37" w:rsidRDefault="008A799E" w:rsidP="008A799E">
      <w:pPr>
        <w:rPr>
          <w:sz w:val="14"/>
          <w:szCs w:val="14"/>
        </w:rPr>
      </w:pPr>
    </w:p>
    <w:p w14:paraId="27C0054A" w14:textId="0DB3EC83" w:rsidR="00376381" w:rsidRDefault="00376381" w:rsidP="00EB7D8E">
      <w:pPr>
        <w:pStyle w:val="MMTopic1"/>
        <w:numPr>
          <w:ilvl w:val="0"/>
          <w:numId w:val="0"/>
        </w:numPr>
        <w:tabs>
          <w:tab w:val="left" w:pos="708"/>
        </w:tabs>
        <w:spacing w:before="120" w:after="120"/>
        <w:ind w:right="1418"/>
        <w:rPr>
          <w:sz w:val="36"/>
          <w:szCs w:val="36"/>
        </w:rPr>
      </w:pPr>
      <w:r w:rsidRPr="009C68F4">
        <w:rPr>
          <w:sz w:val="36"/>
          <w:szCs w:val="36"/>
        </w:rPr>
        <w:lastRenderedPageBreak/>
        <w:t>Abbildungen:</w:t>
      </w:r>
    </w:p>
    <w:p w14:paraId="4A21BB4E" w14:textId="4437BAC7" w:rsidR="0045035A" w:rsidRPr="009C68F4" w:rsidRDefault="00ED7F4D" w:rsidP="00EB293F">
      <w:pPr>
        <w:keepNext/>
        <w:ind w:right="1415"/>
        <w:rPr>
          <w:b/>
          <w:bCs/>
          <w:color w:val="FF0000"/>
        </w:rPr>
      </w:pPr>
      <w:r w:rsidRPr="009C68F4">
        <w:rPr>
          <w:b/>
          <w:bCs/>
          <w:color w:val="FF0000"/>
        </w:rPr>
        <w:sym w:font="Wingdings" w:char="F0E0"/>
      </w:r>
      <w:r w:rsidRPr="009C68F4">
        <w:rPr>
          <w:b/>
          <w:bCs/>
          <w:color w:val="FF0000"/>
        </w:rPr>
        <w:t xml:space="preserve"> </w:t>
      </w:r>
      <w:r w:rsidR="00406656" w:rsidRPr="009C68F4">
        <w:rPr>
          <w:b/>
          <w:bCs/>
          <w:color w:val="FF0000"/>
        </w:rPr>
        <w:t>Download von Bildmat</w:t>
      </w:r>
      <w:r w:rsidRPr="009C68F4">
        <w:rPr>
          <w:b/>
          <w:bCs/>
          <w:color w:val="FF0000"/>
        </w:rPr>
        <w:t>erial in druckfähiger Qualität:</w:t>
      </w:r>
    </w:p>
    <w:p w14:paraId="29052E06" w14:textId="51BDC494" w:rsidR="00937F24" w:rsidRPr="009C68F4" w:rsidRDefault="00917C1A" w:rsidP="00EB293F">
      <w:pPr>
        <w:keepNext/>
        <w:ind w:right="1415"/>
        <w:jc w:val="center"/>
        <w:rPr>
          <w:b/>
          <w:bCs/>
          <w:lang w:eastAsia="de-DE"/>
        </w:rPr>
      </w:pPr>
      <w:r w:rsidRPr="009C68F4">
        <w:rPr>
          <w:sz w:val="20"/>
          <w:szCs w:val="20"/>
        </w:rPr>
        <w:t>B</w:t>
      </w:r>
      <w:r w:rsidR="00937F24" w:rsidRPr="009C68F4">
        <w:rPr>
          <w:sz w:val="20"/>
          <w:szCs w:val="20"/>
        </w:rPr>
        <w:t xml:space="preserve">itte klicken Sie hier: </w:t>
      </w:r>
      <w:hyperlink r:id="rId9" w:history="1">
        <w:r w:rsidR="00937F24" w:rsidRPr="004F12A3">
          <w:rPr>
            <w:rStyle w:val="Hyperlink"/>
            <w:rFonts w:cs="Arial"/>
            <w:b/>
            <w:bCs/>
            <w:sz w:val="20"/>
            <w:szCs w:val="20"/>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3"/>
        <w:gridCol w:w="4252"/>
      </w:tblGrid>
      <w:tr w:rsidR="00487ED0" w:rsidRPr="009C68F4" w14:paraId="2200E0E0" w14:textId="77777777" w:rsidTr="00E92E87">
        <w:tc>
          <w:tcPr>
            <w:tcW w:w="4243" w:type="dxa"/>
            <w:tcMar>
              <w:top w:w="0" w:type="dxa"/>
              <w:left w:w="108" w:type="dxa"/>
              <w:bottom w:w="0" w:type="dxa"/>
              <w:right w:w="108" w:type="dxa"/>
            </w:tcMar>
            <w:hideMark/>
          </w:tcPr>
          <w:p w14:paraId="33800A12" w14:textId="2CB64380" w:rsidR="00487ED0" w:rsidRPr="009C68F4" w:rsidRDefault="00487ED0" w:rsidP="003336CE">
            <w:pPr>
              <w:spacing w:before="60"/>
              <w:ind w:right="0"/>
              <w:rPr>
                <w:bCs/>
                <w:szCs w:val="18"/>
              </w:rPr>
            </w:pPr>
            <w:r w:rsidRPr="009C68F4">
              <w:rPr>
                <w:b/>
                <w:bCs/>
                <w:szCs w:val="18"/>
              </w:rPr>
              <w:t xml:space="preserve">Abb. </w:t>
            </w:r>
            <w:r w:rsidR="00BC515B">
              <w:rPr>
                <w:b/>
                <w:bCs/>
                <w:szCs w:val="18"/>
              </w:rPr>
              <w:t>1</w:t>
            </w:r>
            <w:r w:rsidRPr="009C68F4">
              <w:rPr>
                <w:b/>
                <w:bCs/>
                <w:szCs w:val="18"/>
              </w:rPr>
              <w:t>:</w:t>
            </w:r>
            <w:r w:rsidRPr="00BC515B">
              <w:rPr>
                <w:szCs w:val="18"/>
              </w:rPr>
              <w:t xml:space="preserve"> </w:t>
            </w:r>
            <w:r w:rsidR="00BC515B" w:rsidRPr="00BC515B">
              <w:rPr>
                <w:szCs w:val="18"/>
              </w:rPr>
              <w:t xml:space="preserve">Die </w:t>
            </w:r>
            <w:r w:rsidR="005753DE">
              <w:rPr>
                <w:szCs w:val="18"/>
              </w:rPr>
              <w:t>Oberfläche der Blisks wird im Arbeitsbehälter (rot) behandelt, die Polierkörper gelangen über ein Förderband (gelb) in den Bunker über dem Arbeitsbehälter zurück</w:t>
            </w:r>
            <w:r w:rsidRPr="009C68F4">
              <w:rPr>
                <w:bCs/>
                <w:szCs w:val="18"/>
              </w:rPr>
              <w:t>.</w:t>
            </w:r>
          </w:p>
          <w:p w14:paraId="520F22D7" w14:textId="30C69BF6" w:rsidR="00487ED0" w:rsidRPr="009C68F4" w:rsidRDefault="00487ED0" w:rsidP="003336CE">
            <w:pPr>
              <w:spacing w:before="60"/>
              <w:ind w:right="0"/>
              <w:rPr>
                <w:b/>
                <w:bCs/>
                <w:szCs w:val="18"/>
              </w:rPr>
            </w:pPr>
            <w:r w:rsidRPr="009C68F4">
              <w:rPr>
                <w:szCs w:val="18"/>
              </w:rPr>
              <w:t xml:space="preserve">Dateiname: </w:t>
            </w:r>
            <w:r w:rsidRPr="009C68F4">
              <w:rPr>
                <w:szCs w:val="18"/>
              </w:rPr>
              <w:br/>
            </w:r>
            <w:r w:rsidR="00E01418" w:rsidRPr="00E01418">
              <w:rPr>
                <w:szCs w:val="18"/>
              </w:rPr>
              <w:t>W</w:t>
            </w:r>
            <w:r w:rsidR="00830E37">
              <w:rPr>
                <w:szCs w:val="18"/>
              </w:rPr>
              <w:t>alther-</w:t>
            </w:r>
            <w:r w:rsidR="00E01418" w:rsidRPr="00E01418">
              <w:rPr>
                <w:szCs w:val="18"/>
              </w:rPr>
              <w:t>T</w:t>
            </w:r>
            <w:r w:rsidR="00830E37">
              <w:rPr>
                <w:szCs w:val="18"/>
              </w:rPr>
              <w:t>rowal</w:t>
            </w:r>
            <w:r w:rsidR="00905894">
              <w:rPr>
                <w:szCs w:val="18"/>
              </w:rPr>
              <w:t>-MV-50</w:t>
            </w:r>
            <w:r w:rsidR="00905894" w:rsidRPr="009C68F4">
              <w:rPr>
                <w:szCs w:val="18"/>
              </w:rPr>
              <w:t>.</w:t>
            </w:r>
            <w:r w:rsidRPr="009C68F4">
              <w:rPr>
                <w:szCs w:val="18"/>
              </w:rPr>
              <w:t>jpg</w:t>
            </w:r>
          </w:p>
        </w:tc>
        <w:tc>
          <w:tcPr>
            <w:tcW w:w="4252" w:type="dxa"/>
            <w:tcMar>
              <w:top w:w="0" w:type="dxa"/>
              <w:left w:w="108" w:type="dxa"/>
              <w:bottom w:w="0" w:type="dxa"/>
              <w:right w:w="108" w:type="dxa"/>
            </w:tcMar>
            <w:hideMark/>
          </w:tcPr>
          <w:p w14:paraId="29B864D4" w14:textId="107BD682" w:rsidR="00487ED0" w:rsidRPr="009C68F4" w:rsidRDefault="000F2373" w:rsidP="00BA5A31">
            <w:pPr>
              <w:keepNext/>
              <w:spacing w:before="60"/>
              <w:ind w:right="35"/>
              <w:jc w:val="center"/>
              <w:rPr>
                <w:b/>
                <w:bCs/>
                <w:sz w:val="20"/>
                <w:szCs w:val="20"/>
              </w:rPr>
            </w:pPr>
            <w:r>
              <w:rPr>
                <w:b/>
                <w:bCs/>
                <w:noProof/>
                <w:sz w:val="20"/>
                <w:szCs w:val="20"/>
              </w:rPr>
              <w:drawing>
                <wp:inline distT="0" distB="0" distL="0" distR="0" wp14:anchorId="79E1025A" wp14:editId="73899E7A">
                  <wp:extent cx="2012682" cy="1274233"/>
                  <wp:effectExtent l="0" t="0" r="698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screen">
                            <a:extLst>
                              <a:ext uri="{28A0092B-C50C-407E-A947-70E740481C1C}">
                                <a14:useLocalDpi xmlns:a14="http://schemas.microsoft.com/office/drawing/2010/main"/>
                              </a:ext>
                            </a:extLst>
                          </a:blip>
                          <a:stretch>
                            <a:fillRect/>
                          </a:stretch>
                        </pic:blipFill>
                        <pic:spPr>
                          <a:xfrm>
                            <a:off x="0" y="0"/>
                            <a:ext cx="2024447" cy="1281681"/>
                          </a:xfrm>
                          <a:prstGeom prst="rect">
                            <a:avLst/>
                          </a:prstGeom>
                        </pic:spPr>
                      </pic:pic>
                    </a:graphicData>
                  </a:graphic>
                </wp:inline>
              </w:drawing>
            </w:r>
          </w:p>
        </w:tc>
      </w:tr>
      <w:tr w:rsidR="00997051" w:rsidRPr="009C68F4" w14:paraId="12BEB2F5" w14:textId="77777777" w:rsidTr="00E92E87">
        <w:tc>
          <w:tcPr>
            <w:tcW w:w="4243" w:type="dxa"/>
            <w:tcMar>
              <w:top w:w="0" w:type="dxa"/>
              <w:left w:w="108" w:type="dxa"/>
              <w:bottom w:w="0" w:type="dxa"/>
              <w:right w:w="108" w:type="dxa"/>
            </w:tcMar>
          </w:tcPr>
          <w:p w14:paraId="2F96DE25" w14:textId="0477F102" w:rsidR="00997051" w:rsidRPr="009C68F4" w:rsidRDefault="00997051" w:rsidP="00997051">
            <w:pPr>
              <w:spacing w:before="60"/>
              <w:ind w:right="0"/>
              <w:rPr>
                <w:szCs w:val="18"/>
              </w:rPr>
            </w:pPr>
            <w:r w:rsidRPr="009C68F4">
              <w:rPr>
                <w:b/>
                <w:bCs/>
                <w:szCs w:val="18"/>
              </w:rPr>
              <w:t xml:space="preserve">Abb. </w:t>
            </w:r>
            <w:r w:rsidR="00905894">
              <w:rPr>
                <w:b/>
                <w:bCs/>
                <w:szCs w:val="18"/>
              </w:rPr>
              <w:t>2</w:t>
            </w:r>
            <w:r w:rsidRPr="009C68F4">
              <w:rPr>
                <w:b/>
                <w:bCs/>
                <w:szCs w:val="18"/>
              </w:rPr>
              <w:t xml:space="preserve">: </w:t>
            </w:r>
            <w:r w:rsidR="005753DE">
              <w:rPr>
                <w:szCs w:val="18"/>
              </w:rPr>
              <w:t xml:space="preserve">Das Prinzip: Die Werkstücke werden magnetisch </w:t>
            </w:r>
            <w:r w:rsidR="00290A79">
              <w:rPr>
                <w:szCs w:val="18"/>
              </w:rPr>
              <w:t>auf einer Adapterplatte eingespannt und machen die Bewegung des Arbeitsbehälters eins zu Eins mit.</w:t>
            </w:r>
          </w:p>
          <w:p w14:paraId="09C032C4" w14:textId="7691CFD4" w:rsidR="00997051" w:rsidRPr="009C68F4" w:rsidRDefault="00997051" w:rsidP="00997051">
            <w:pPr>
              <w:spacing w:before="60"/>
              <w:ind w:right="0"/>
              <w:rPr>
                <w:b/>
                <w:bCs/>
                <w:szCs w:val="18"/>
              </w:rPr>
            </w:pPr>
            <w:r w:rsidRPr="009C68F4">
              <w:rPr>
                <w:szCs w:val="18"/>
              </w:rPr>
              <w:t xml:space="preserve">Dateiname: </w:t>
            </w:r>
            <w:r w:rsidRPr="009C68F4">
              <w:rPr>
                <w:szCs w:val="18"/>
              </w:rPr>
              <w:br/>
            </w:r>
            <w:r w:rsidR="00830E37" w:rsidRPr="00E01418">
              <w:rPr>
                <w:szCs w:val="18"/>
              </w:rPr>
              <w:t>W</w:t>
            </w:r>
            <w:r w:rsidR="00830E37">
              <w:rPr>
                <w:szCs w:val="18"/>
              </w:rPr>
              <w:t>alther-</w:t>
            </w:r>
            <w:r w:rsidR="00830E37" w:rsidRPr="00E01418">
              <w:rPr>
                <w:szCs w:val="18"/>
              </w:rPr>
              <w:t>T</w:t>
            </w:r>
            <w:r w:rsidR="00830E37">
              <w:rPr>
                <w:szCs w:val="18"/>
              </w:rPr>
              <w:t>rowal</w:t>
            </w:r>
            <w:r w:rsidR="00830E37" w:rsidRPr="005753DE">
              <w:rPr>
                <w:szCs w:val="18"/>
              </w:rPr>
              <w:t xml:space="preserve"> </w:t>
            </w:r>
            <w:r w:rsidR="005753DE" w:rsidRPr="005753DE">
              <w:rPr>
                <w:szCs w:val="18"/>
              </w:rPr>
              <w:t>-AM-0105</w:t>
            </w:r>
            <w:r w:rsidRPr="009C68F4">
              <w:rPr>
                <w:szCs w:val="18"/>
              </w:rPr>
              <w:t>.jpg</w:t>
            </w:r>
          </w:p>
        </w:tc>
        <w:tc>
          <w:tcPr>
            <w:tcW w:w="4252" w:type="dxa"/>
            <w:tcMar>
              <w:top w:w="0" w:type="dxa"/>
              <w:left w:w="108" w:type="dxa"/>
              <w:bottom w:w="0" w:type="dxa"/>
              <w:right w:w="108" w:type="dxa"/>
            </w:tcMar>
          </w:tcPr>
          <w:p w14:paraId="2D683B7B" w14:textId="007FB0B7" w:rsidR="00997051" w:rsidRPr="009C68F4" w:rsidRDefault="005753DE" w:rsidP="00997051">
            <w:pPr>
              <w:keepNext/>
              <w:spacing w:before="60"/>
              <w:ind w:right="35"/>
              <w:jc w:val="center"/>
              <w:rPr>
                <w:b/>
                <w:bCs/>
                <w:noProof/>
                <w:sz w:val="20"/>
                <w:szCs w:val="20"/>
                <w:lang w:eastAsia="de-DE"/>
              </w:rPr>
            </w:pPr>
            <w:r>
              <w:rPr>
                <w:b/>
                <w:bCs/>
                <w:noProof/>
                <w:sz w:val="20"/>
                <w:szCs w:val="20"/>
                <w:lang w:eastAsia="de-DE"/>
              </w:rPr>
              <w:drawing>
                <wp:inline distT="0" distB="0" distL="0" distR="0" wp14:anchorId="3DAB01CC" wp14:editId="644B8946">
                  <wp:extent cx="2743200" cy="15430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screen">
                            <a:extLst>
                              <a:ext uri="{28A0092B-C50C-407E-A947-70E740481C1C}">
                                <a14:useLocalDpi xmlns:a14="http://schemas.microsoft.com/office/drawing/2010/main"/>
                              </a:ext>
                            </a:extLst>
                          </a:blip>
                          <a:stretch>
                            <a:fillRect/>
                          </a:stretch>
                        </pic:blipFill>
                        <pic:spPr>
                          <a:xfrm>
                            <a:off x="0" y="0"/>
                            <a:ext cx="2743200" cy="1543050"/>
                          </a:xfrm>
                          <a:prstGeom prst="rect">
                            <a:avLst/>
                          </a:prstGeom>
                        </pic:spPr>
                      </pic:pic>
                    </a:graphicData>
                  </a:graphic>
                </wp:inline>
              </w:drawing>
            </w:r>
          </w:p>
        </w:tc>
      </w:tr>
      <w:tr w:rsidR="00290A79" w:rsidRPr="009C68F4" w14:paraId="683A5EE0" w14:textId="77777777" w:rsidTr="00E92E87">
        <w:tc>
          <w:tcPr>
            <w:tcW w:w="4243" w:type="dxa"/>
            <w:tcMar>
              <w:top w:w="0" w:type="dxa"/>
              <w:left w:w="108" w:type="dxa"/>
              <w:bottom w:w="0" w:type="dxa"/>
              <w:right w:w="108" w:type="dxa"/>
            </w:tcMar>
          </w:tcPr>
          <w:p w14:paraId="48C6BDCD" w14:textId="11C7A03A" w:rsidR="00A56496" w:rsidRPr="009C68F4" w:rsidRDefault="00A56496" w:rsidP="00A56496">
            <w:pPr>
              <w:spacing w:before="60"/>
              <w:ind w:right="0"/>
              <w:rPr>
                <w:bCs/>
                <w:szCs w:val="18"/>
              </w:rPr>
            </w:pPr>
            <w:r w:rsidRPr="009C68F4">
              <w:rPr>
                <w:b/>
                <w:bCs/>
                <w:szCs w:val="18"/>
              </w:rPr>
              <w:t xml:space="preserve">Abb. </w:t>
            </w:r>
            <w:r w:rsidR="00905894">
              <w:rPr>
                <w:b/>
                <w:bCs/>
                <w:szCs w:val="18"/>
              </w:rPr>
              <w:t>3</w:t>
            </w:r>
            <w:r w:rsidRPr="009C68F4">
              <w:rPr>
                <w:b/>
                <w:bCs/>
                <w:szCs w:val="18"/>
              </w:rPr>
              <w:t xml:space="preserve">: </w:t>
            </w:r>
            <w:r>
              <w:rPr>
                <w:bCs/>
                <w:szCs w:val="18"/>
              </w:rPr>
              <w:t>Turbinenschaufeln vor und nach dem Gleitschleifen</w:t>
            </w:r>
          </w:p>
          <w:p w14:paraId="617DEB63" w14:textId="682FD57D" w:rsidR="00A56496" w:rsidRPr="009C68F4" w:rsidRDefault="00A56496" w:rsidP="00A56496">
            <w:pPr>
              <w:spacing w:before="60"/>
              <w:ind w:right="0"/>
              <w:rPr>
                <w:b/>
                <w:bCs/>
                <w:szCs w:val="18"/>
              </w:rPr>
            </w:pPr>
            <w:r w:rsidRPr="009C68F4">
              <w:rPr>
                <w:szCs w:val="18"/>
              </w:rPr>
              <w:t xml:space="preserve">Dateiname: </w:t>
            </w:r>
            <w:r w:rsidRPr="009C68F4">
              <w:rPr>
                <w:szCs w:val="18"/>
              </w:rPr>
              <w:br/>
            </w:r>
            <w:r w:rsidR="00830E37" w:rsidRPr="00E01418">
              <w:rPr>
                <w:szCs w:val="18"/>
              </w:rPr>
              <w:t>W</w:t>
            </w:r>
            <w:r w:rsidR="00830E37">
              <w:rPr>
                <w:szCs w:val="18"/>
              </w:rPr>
              <w:t>alther-</w:t>
            </w:r>
            <w:r w:rsidR="00830E37" w:rsidRPr="00E01418">
              <w:rPr>
                <w:szCs w:val="18"/>
              </w:rPr>
              <w:t>T</w:t>
            </w:r>
            <w:r w:rsidR="00830E37">
              <w:rPr>
                <w:szCs w:val="18"/>
              </w:rPr>
              <w:t>rowal</w:t>
            </w:r>
            <w:r w:rsidRPr="00A56496">
              <w:rPr>
                <w:bCs/>
                <w:szCs w:val="18"/>
              </w:rPr>
              <w:t>-Vorher_Nachher_1_MG_2583_12x8k</w:t>
            </w:r>
            <w:r w:rsidR="00E92E87">
              <w:rPr>
                <w:bCs/>
                <w:szCs w:val="18"/>
              </w:rPr>
              <w:t>.jpg</w:t>
            </w:r>
          </w:p>
        </w:tc>
        <w:tc>
          <w:tcPr>
            <w:tcW w:w="4252" w:type="dxa"/>
            <w:tcMar>
              <w:top w:w="0" w:type="dxa"/>
              <w:left w:w="108" w:type="dxa"/>
              <w:bottom w:w="0" w:type="dxa"/>
              <w:right w:w="108" w:type="dxa"/>
            </w:tcMar>
          </w:tcPr>
          <w:p w14:paraId="36BC133A" w14:textId="71CAF196" w:rsidR="00290A79" w:rsidRDefault="00290A79" w:rsidP="00997051">
            <w:pPr>
              <w:keepNext/>
              <w:spacing w:before="60"/>
              <w:ind w:right="35"/>
              <w:jc w:val="center"/>
              <w:rPr>
                <w:b/>
                <w:bCs/>
                <w:noProof/>
                <w:sz w:val="20"/>
                <w:szCs w:val="20"/>
                <w:lang w:eastAsia="de-DE"/>
              </w:rPr>
            </w:pPr>
            <w:r>
              <w:rPr>
                <w:b/>
                <w:bCs/>
                <w:noProof/>
                <w:sz w:val="20"/>
                <w:szCs w:val="20"/>
                <w:lang w:eastAsia="de-DE"/>
              </w:rPr>
              <w:drawing>
                <wp:inline distT="0" distB="0" distL="0" distR="0" wp14:anchorId="11A2E9A7" wp14:editId="426D7A75">
                  <wp:extent cx="2743200" cy="1805940"/>
                  <wp:effectExtent l="0" t="0" r="0" b="381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2" cstate="screen">
                            <a:extLst>
                              <a:ext uri="{28A0092B-C50C-407E-A947-70E740481C1C}">
                                <a14:useLocalDpi xmlns:a14="http://schemas.microsoft.com/office/drawing/2010/main"/>
                              </a:ext>
                            </a:extLst>
                          </a:blip>
                          <a:stretch>
                            <a:fillRect/>
                          </a:stretch>
                        </pic:blipFill>
                        <pic:spPr>
                          <a:xfrm>
                            <a:off x="0" y="0"/>
                            <a:ext cx="2743200" cy="1805940"/>
                          </a:xfrm>
                          <a:prstGeom prst="rect">
                            <a:avLst/>
                          </a:prstGeom>
                        </pic:spPr>
                      </pic:pic>
                    </a:graphicData>
                  </a:graphic>
                </wp:inline>
              </w:drawing>
            </w:r>
          </w:p>
        </w:tc>
      </w:tr>
    </w:tbl>
    <w:p w14:paraId="439D98DF" w14:textId="77777777" w:rsidR="00952375" w:rsidRPr="009C68F4" w:rsidRDefault="00952375" w:rsidP="00EB293F">
      <w:pPr>
        <w:spacing w:before="60"/>
        <w:ind w:right="1415"/>
        <w:rPr>
          <w:rFonts w:eastAsiaTheme="minorHAnsi"/>
          <w:szCs w:val="16"/>
        </w:rPr>
      </w:pPr>
      <w:r w:rsidRPr="009C68F4">
        <w:rPr>
          <w:szCs w:val="16"/>
        </w:rPr>
        <w:t>Bildrechte: Werksfotos Walther Trowal</w:t>
      </w:r>
    </w:p>
    <w:p w14:paraId="7BF9AB7F" w14:textId="77777777" w:rsidR="00561801" w:rsidRPr="00D60097" w:rsidRDefault="00561801" w:rsidP="00792921">
      <w:pPr>
        <w:keepNext/>
        <w:widowControl w:val="0"/>
        <w:tabs>
          <w:tab w:val="clear" w:pos="180"/>
          <w:tab w:val="left" w:pos="8280"/>
        </w:tabs>
        <w:spacing w:before="240"/>
        <w:ind w:right="992"/>
        <w:rPr>
          <w:b/>
          <w:bCs/>
          <w:sz w:val="28"/>
          <w:szCs w:val="28"/>
        </w:rPr>
      </w:pPr>
      <w:r w:rsidRPr="00D60097">
        <w:rPr>
          <w:b/>
          <w:bCs/>
          <w:sz w:val="28"/>
          <w:szCs w:val="28"/>
        </w:rPr>
        <w:t>Über Walther Trowal</w:t>
      </w:r>
    </w:p>
    <w:bookmarkEnd w:id="0"/>
    <w:p w14:paraId="3D7914AC" w14:textId="77777777" w:rsidR="000A7642" w:rsidRPr="00792921" w:rsidRDefault="000A7642" w:rsidP="00792921">
      <w:pPr>
        <w:pStyle w:val="berschrift"/>
        <w:keepNext/>
        <w:ind w:right="990"/>
        <w:rPr>
          <w:rFonts w:ascii="Arial" w:hAnsi="Arial" w:cs="Arial"/>
          <w:b/>
          <w:bCs/>
          <w:sz w:val="24"/>
          <w:szCs w:val="28"/>
        </w:rPr>
      </w:pPr>
      <w:r w:rsidRPr="00792921">
        <w:rPr>
          <w:rFonts w:ascii="Arial" w:hAnsi="Arial" w:cs="Arial"/>
          <w:b/>
          <w:bCs/>
          <w:sz w:val="24"/>
          <w:szCs w:val="28"/>
        </w:rPr>
        <w:t>Oberflächentechnologie vom Erfinder des Trowalisierens</w:t>
      </w:r>
    </w:p>
    <w:p w14:paraId="691AD3D6" w14:textId="77777777" w:rsidR="000A7642" w:rsidRPr="009C68F4" w:rsidRDefault="000A7642" w:rsidP="00BA5A31">
      <w:pPr>
        <w:ind w:right="1557"/>
      </w:pPr>
      <w:r w:rsidRPr="009C68F4">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453DB247" w14:textId="77777777" w:rsidR="000A7642" w:rsidRPr="009C68F4" w:rsidRDefault="000A7642" w:rsidP="00BA5A31">
      <w:pPr>
        <w:ind w:right="1557"/>
      </w:pPr>
      <w:r w:rsidRPr="009C68F4">
        <w:t xml:space="preserve">So entstand eine Vielfalt von Anlagen und Maschinen für das Gleitschleifen und Strahlen sowie für das Beschichten von Massenkleinteilen. </w:t>
      </w:r>
    </w:p>
    <w:p w14:paraId="6AED1918" w14:textId="77777777" w:rsidR="000A7642" w:rsidRPr="009C68F4" w:rsidRDefault="000A7642" w:rsidP="00BA5A31">
      <w:pPr>
        <w:ind w:right="1557"/>
      </w:pPr>
      <w:r w:rsidRPr="009C68F4">
        <w:t>Mit der Erfindung neuer Verfahren wie zum Beispiel dem Schleppschleifen oder Verfahren für die Bearbeitung additiv gefertigter Teile hat das Unternehmen immer wieder seine hohe Innovationsfähigkeit unter Beweis gestellt.</w:t>
      </w:r>
    </w:p>
    <w:p w14:paraId="24E89C9D" w14:textId="77777777" w:rsidR="000A7642" w:rsidRPr="009C68F4" w:rsidRDefault="000A7642" w:rsidP="00BA5A31">
      <w:pPr>
        <w:ind w:right="1557"/>
      </w:pPr>
      <w:r w:rsidRPr="009C68F4">
        <w:t xml:space="preserve">Walther Trowal realisiert vollständige Systemlösungen, die sich nahtlos in verkettete Produktionsabläufe der Kunden integrieren. Das umfasst die </w:t>
      </w:r>
      <w:r w:rsidRPr="009C68F4">
        <w:lastRenderedPageBreak/>
        <w:t xml:space="preserve">gesamte, an die spezifischen Anforderungen der Werkstücke angepasste Verfahrenstechnik, bei der sich Maschinen und Verfahrensmittel perfekt ergänzen. </w:t>
      </w:r>
    </w:p>
    <w:p w14:paraId="0ACD0649" w14:textId="77777777" w:rsidR="000A7642" w:rsidRPr="009C68F4" w:rsidRDefault="000A7642" w:rsidP="00BA5A31">
      <w:pPr>
        <w:ind w:right="1557"/>
      </w:pPr>
      <w:r w:rsidRPr="009C68F4">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7676CA6D" w14:textId="77777777" w:rsidR="000A7642" w:rsidRPr="009C68F4" w:rsidRDefault="000A7642" w:rsidP="00BA5A31">
      <w:pPr>
        <w:ind w:right="1557"/>
      </w:pPr>
      <w:r w:rsidRPr="009C68F4">
        <w:t>Walther Trowal zählt zu den wenigen Herstellern, die sowohl die Maschinen als auch alle Verfahrensmittel für die Gleitschleiftechnik selber entwickeln und herstellen … zum einen die Schleifkörper aus Kunststoff oder Keramik, zum anderen die Compounds.</w:t>
      </w:r>
    </w:p>
    <w:p w14:paraId="4640A25F" w14:textId="77777777" w:rsidR="000A7642" w:rsidRPr="009C68F4" w:rsidRDefault="000A7642" w:rsidP="00BA5A31">
      <w:pPr>
        <w:ind w:right="1557"/>
      </w:pPr>
      <w:r w:rsidRPr="009C68F4">
        <w:t>Das Produktspektrum umfasst auch die Peripherieeinrichtungen für das Handling der Werkstücke wie Hebe- und Kippgeräte, Förderbänder oder Rollengänge, außerdem für die Gleitschleifanlagen Trockner und Anlagen zur Aufbereitung des Prozesswassers.</w:t>
      </w:r>
    </w:p>
    <w:p w14:paraId="38A1EA35" w14:textId="77777777" w:rsidR="000A7642" w:rsidRPr="009C68F4" w:rsidRDefault="000A7642" w:rsidP="00BA5A31">
      <w:pPr>
        <w:ind w:right="1557"/>
      </w:pPr>
      <w:r w:rsidRPr="009C68F4">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7DAF1C8C" w14:textId="12497D7E" w:rsidR="00561801" w:rsidRPr="009C68F4" w:rsidRDefault="000A7642" w:rsidP="00BA5A31">
      <w:pPr>
        <w:ind w:right="1557"/>
      </w:pPr>
      <w:r w:rsidRPr="009C68F4">
        <w:t>Walther Trowal beliefert Kunden in unterschiedlichsten Branchen in aller Welt, so beispielsweise in der Automobil- und Flugzeugindustrie, der Medizintechnik und der Windenergieindustrie.</w:t>
      </w:r>
    </w:p>
    <w:sectPr w:rsidR="00561801" w:rsidRPr="009C68F4" w:rsidSect="00B13A64">
      <w:headerReference w:type="default" r:id="rId13"/>
      <w:footerReference w:type="default" r:id="rId14"/>
      <w:type w:val="continuous"/>
      <w:pgSz w:w="11906" w:h="16838" w:code="9"/>
      <w:pgMar w:top="1843"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687F" w14:textId="77777777" w:rsidR="003C5C8B" w:rsidRDefault="003C5C8B">
      <w:r>
        <w:separator/>
      </w:r>
    </w:p>
    <w:p w14:paraId="20CFC3AE" w14:textId="77777777" w:rsidR="003C5C8B" w:rsidRDefault="003C5C8B"/>
  </w:endnote>
  <w:endnote w:type="continuationSeparator" w:id="0">
    <w:p w14:paraId="5D423466" w14:textId="77777777" w:rsidR="003C5C8B" w:rsidRDefault="003C5C8B">
      <w:r>
        <w:continuationSeparator/>
      </w:r>
    </w:p>
    <w:p w14:paraId="4FE126D0" w14:textId="77777777" w:rsidR="003C5C8B" w:rsidRDefault="003C5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1C080827"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F7046F">
      <w:rPr>
        <w:noProof/>
        <w:color w:val="808080" w:themeColor="background1" w:themeShade="80"/>
        <w:sz w:val="12"/>
        <w:szCs w:val="16"/>
        <w:lang w:val="en-US" w:eastAsia="de-DE"/>
      </w:rPr>
      <w:t>Trowal-MV50-D-220428-fr.docx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B796" w14:textId="77777777" w:rsidR="003C5C8B" w:rsidRDefault="003C5C8B">
      <w:r>
        <w:separator/>
      </w:r>
    </w:p>
    <w:p w14:paraId="2E7EA6A6" w14:textId="77777777" w:rsidR="003C5C8B" w:rsidRDefault="003C5C8B"/>
  </w:footnote>
  <w:footnote w:type="continuationSeparator" w:id="0">
    <w:p w14:paraId="68877CFB" w14:textId="77777777" w:rsidR="003C5C8B" w:rsidRDefault="003C5C8B">
      <w:r>
        <w:continuationSeparator/>
      </w:r>
    </w:p>
    <w:p w14:paraId="30D29229" w14:textId="77777777" w:rsidR="003C5C8B" w:rsidRDefault="003C5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2EF17204" w:rsidR="00026D8A" w:rsidRPr="002C4A92" w:rsidRDefault="00026D8A" w:rsidP="00026D8A">
    <w:pPr>
      <w:pStyle w:val="KeinLeerraum"/>
      <w:rPr>
        <w:sz w:val="32"/>
      </w:rPr>
    </w:pPr>
    <w:r w:rsidRPr="002C4A92">
      <w:rPr>
        <w:noProof/>
        <w:sz w:val="32"/>
        <w:lang w:eastAsia="de-DE"/>
      </w:rPr>
      <w:drawing>
        <wp:anchor distT="0" distB="0" distL="114300" distR="114300" simplePos="0" relativeHeight="251658752" behindDoc="0" locked="0" layoutInCell="1" allowOverlap="1" wp14:anchorId="18EC200C" wp14:editId="47749708">
          <wp:simplePos x="0" y="0"/>
          <wp:positionH relativeFrom="column">
            <wp:posOffset>3732530</wp:posOffset>
          </wp:positionH>
          <wp:positionV relativeFrom="paragraph">
            <wp:posOffset>-206375</wp:posOffset>
          </wp:positionV>
          <wp:extent cx="2270125" cy="833120"/>
          <wp:effectExtent l="0" t="0" r="0" b="5080"/>
          <wp:wrapSquare wrapText="bothSides"/>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70125"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Pr="002C4A92">
      <w:rPr>
        <w:sz w:val="32"/>
      </w:rPr>
      <w:t>Pressemeldung zur</w:t>
    </w:r>
    <w:r w:rsidRPr="002C4A92">
      <w:rPr>
        <w:sz w:val="32"/>
      </w:rPr>
      <w:br/>
    </w:r>
    <w:r w:rsidR="00430F8C">
      <w:rPr>
        <w:sz w:val="32"/>
      </w:rPr>
      <w:t>Surface Technology</w:t>
    </w:r>
    <w:r w:rsidRPr="002C4A92">
      <w:rPr>
        <w:sz w:val="32"/>
      </w:rPr>
      <w:t xml:space="preserve"> 20</w:t>
    </w:r>
    <w:bookmarkEnd w:id="2"/>
    <w:r w:rsidR="00644C02" w:rsidRPr="002C4A92">
      <w:rPr>
        <w:sz w:val="32"/>
      </w:rPr>
      <w:t>2</w:t>
    </w:r>
    <w:r w:rsidR="00E62C89" w:rsidRPr="002C4A92">
      <w:rPr>
        <w:sz w:val="32"/>
      </w:rPr>
      <w:t>2</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1151554082">
    <w:abstractNumId w:val="6"/>
  </w:num>
  <w:num w:numId="2" w16cid:durableId="35669320">
    <w:abstractNumId w:val="11"/>
  </w:num>
  <w:num w:numId="3" w16cid:durableId="1384448520">
    <w:abstractNumId w:val="10"/>
  </w:num>
  <w:num w:numId="4" w16cid:durableId="1412501583">
    <w:abstractNumId w:val="10"/>
  </w:num>
  <w:num w:numId="5" w16cid:durableId="1441953189">
    <w:abstractNumId w:val="4"/>
  </w:num>
  <w:num w:numId="6" w16cid:durableId="1248924812">
    <w:abstractNumId w:val="4"/>
  </w:num>
  <w:num w:numId="7" w16cid:durableId="1816216899">
    <w:abstractNumId w:val="13"/>
  </w:num>
  <w:num w:numId="8" w16cid:durableId="1586721655">
    <w:abstractNumId w:val="8"/>
  </w:num>
  <w:num w:numId="9" w16cid:durableId="601425226">
    <w:abstractNumId w:val="12"/>
  </w:num>
  <w:num w:numId="10" w16cid:durableId="735932469">
    <w:abstractNumId w:val="0"/>
  </w:num>
  <w:num w:numId="11" w16cid:durableId="900867101">
    <w:abstractNumId w:val="14"/>
  </w:num>
  <w:num w:numId="12" w16cid:durableId="766384708">
    <w:abstractNumId w:val="15"/>
  </w:num>
  <w:num w:numId="13" w16cid:durableId="833227219">
    <w:abstractNumId w:val="7"/>
  </w:num>
  <w:num w:numId="14" w16cid:durableId="171847308">
    <w:abstractNumId w:val="8"/>
  </w:num>
  <w:num w:numId="15" w16cid:durableId="1236891269">
    <w:abstractNumId w:val="5"/>
  </w:num>
  <w:num w:numId="16" w16cid:durableId="952903591">
    <w:abstractNumId w:val="1"/>
  </w:num>
  <w:num w:numId="17" w16cid:durableId="1057825488">
    <w:abstractNumId w:val="8"/>
  </w:num>
  <w:num w:numId="18" w16cid:durableId="1507208931">
    <w:abstractNumId w:val="8"/>
  </w:num>
  <w:num w:numId="19" w16cid:durableId="49113341">
    <w:abstractNumId w:val="8"/>
  </w:num>
  <w:num w:numId="20" w16cid:durableId="316763904">
    <w:abstractNumId w:val="8"/>
  </w:num>
  <w:num w:numId="21" w16cid:durableId="1079132894">
    <w:abstractNumId w:val="8"/>
  </w:num>
  <w:num w:numId="22" w16cid:durableId="1312828997">
    <w:abstractNumId w:val="8"/>
  </w:num>
  <w:num w:numId="23" w16cid:durableId="284428902">
    <w:abstractNumId w:val="8"/>
  </w:num>
  <w:num w:numId="24" w16cid:durableId="1159880756">
    <w:abstractNumId w:val="8"/>
  </w:num>
  <w:num w:numId="25" w16cid:durableId="265427909">
    <w:abstractNumId w:val="8"/>
  </w:num>
  <w:num w:numId="26" w16cid:durableId="2096513636">
    <w:abstractNumId w:val="8"/>
  </w:num>
  <w:num w:numId="27" w16cid:durableId="1535655533">
    <w:abstractNumId w:val="8"/>
  </w:num>
  <w:num w:numId="28" w16cid:durableId="1319309754">
    <w:abstractNumId w:val="8"/>
  </w:num>
  <w:num w:numId="29" w16cid:durableId="371081883">
    <w:abstractNumId w:val="8"/>
  </w:num>
  <w:num w:numId="30" w16cid:durableId="242643151">
    <w:abstractNumId w:val="8"/>
  </w:num>
  <w:num w:numId="31" w16cid:durableId="466360548">
    <w:abstractNumId w:val="8"/>
  </w:num>
  <w:num w:numId="32" w16cid:durableId="1115708632">
    <w:abstractNumId w:val="8"/>
  </w:num>
  <w:num w:numId="33" w16cid:durableId="1001734735">
    <w:abstractNumId w:val="8"/>
  </w:num>
  <w:num w:numId="34" w16cid:durableId="1846826712">
    <w:abstractNumId w:val="8"/>
  </w:num>
  <w:num w:numId="35" w16cid:durableId="720521308">
    <w:abstractNumId w:val="8"/>
  </w:num>
  <w:num w:numId="36" w16cid:durableId="1724284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6485223">
    <w:abstractNumId w:val="2"/>
  </w:num>
  <w:num w:numId="38" w16cid:durableId="131498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0505"/>
    <w:rsid w:val="000117DF"/>
    <w:rsid w:val="00011D7C"/>
    <w:rsid w:val="00014773"/>
    <w:rsid w:val="0001595A"/>
    <w:rsid w:val="000173A3"/>
    <w:rsid w:val="000232F2"/>
    <w:rsid w:val="00023D5A"/>
    <w:rsid w:val="00025B42"/>
    <w:rsid w:val="000261CF"/>
    <w:rsid w:val="00026D8A"/>
    <w:rsid w:val="000330A0"/>
    <w:rsid w:val="00035DDC"/>
    <w:rsid w:val="00036791"/>
    <w:rsid w:val="0003723E"/>
    <w:rsid w:val="00037ED8"/>
    <w:rsid w:val="00040CE3"/>
    <w:rsid w:val="00040FC1"/>
    <w:rsid w:val="00041DD7"/>
    <w:rsid w:val="0004781F"/>
    <w:rsid w:val="000510BB"/>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575B"/>
    <w:rsid w:val="000A7642"/>
    <w:rsid w:val="000A7E90"/>
    <w:rsid w:val="000B0208"/>
    <w:rsid w:val="000B1503"/>
    <w:rsid w:val="000B1C49"/>
    <w:rsid w:val="000B4319"/>
    <w:rsid w:val="000B4BBA"/>
    <w:rsid w:val="000C14A0"/>
    <w:rsid w:val="000C1A56"/>
    <w:rsid w:val="000C1C63"/>
    <w:rsid w:val="000C209F"/>
    <w:rsid w:val="000C4806"/>
    <w:rsid w:val="000C567E"/>
    <w:rsid w:val="000C5CFB"/>
    <w:rsid w:val="000C75F3"/>
    <w:rsid w:val="000D05BF"/>
    <w:rsid w:val="000D0DE1"/>
    <w:rsid w:val="000D2F00"/>
    <w:rsid w:val="000D30F0"/>
    <w:rsid w:val="000D385B"/>
    <w:rsid w:val="000D48D7"/>
    <w:rsid w:val="000D59CB"/>
    <w:rsid w:val="000E04BD"/>
    <w:rsid w:val="000E1F29"/>
    <w:rsid w:val="000E4AE5"/>
    <w:rsid w:val="000F1219"/>
    <w:rsid w:val="000F1DDB"/>
    <w:rsid w:val="000F1EF8"/>
    <w:rsid w:val="000F2373"/>
    <w:rsid w:val="000F2B0A"/>
    <w:rsid w:val="000F6260"/>
    <w:rsid w:val="000F6FD7"/>
    <w:rsid w:val="000F7015"/>
    <w:rsid w:val="000F7F9C"/>
    <w:rsid w:val="00101AE0"/>
    <w:rsid w:val="00102C4D"/>
    <w:rsid w:val="001048E7"/>
    <w:rsid w:val="00105A2F"/>
    <w:rsid w:val="00105E80"/>
    <w:rsid w:val="00106437"/>
    <w:rsid w:val="0010725B"/>
    <w:rsid w:val="0011214D"/>
    <w:rsid w:val="00117D85"/>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79DB"/>
    <w:rsid w:val="00210304"/>
    <w:rsid w:val="0021036B"/>
    <w:rsid w:val="0021089E"/>
    <w:rsid w:val="00211603"/>
    <w:rsid w:val="00211619"/>
    <w:rsid w:val="00211A9A"/>
    <w:rsid w:val="00213C60"/>
    <w:rsid w:val="002152F5"/>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443"/>
    <w:rsid w:val="00256BAE"/>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0A79"/>
    <w:rsid w:val="002916C7"/>
    <w:rsid w:val="002916EC"/>
    <w:rsid w:val="002932D5"/>
    <w:rsid w:val="00293956"/>
    <w:rsid w:val="00293AC0"/>
    <w:rsid w:val="0029517B"/>
    <w:rsid w:val="00295981"/>
    <w:rsid w:val="00296153"/>
    <w:rsid w:val="0029677D"/>
    <w:rsid w:val="00297269"/>
    <w:rsid w:val="002974AC"/>
    <w:rsid w:val="002A1913"/>
    <w:rsid w:val="002A2F07"/>
    <w:rsid w:val="002A3950"/>
    <w:rsid w:val="002A653F"/>
    <w:rsid w:val="002A6E36"/>
    <w:rsid w:val="002B173C"/>
    <w:rsid w:val="002B3FCA"/>
    <w:rsid w:val="002B53D9"/>
    <w:rsid w:val="002B5AAA"/>
    <w:rsid w:val="002B7099"/>
    <w:rsid w:val="002B7D8D"/>
    <w:rsid w:val="002C4A92"/>
    <w:rsid w:val="002D224B"/>
    <w:rsid w:val="002D46D6"/>
    <w:rsid w:val="002D7125"/>
    <w:rsid w:val="002D72CB"/>
    <w:rsid w:val="002E12AE"/>
    <w:rsid w:val="002E1725"/>
    <w:rsid w:val="002E3B07"/>
    <w:rsid w:val="002E3F8B"/>
    <w:rsid w:val="002E46FA"/>
    <w:rsid w:val="002E4BD9"/>
    <w:rsid w:val="002E6B96"/>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9D3"/>
    <w:rsid w:val="00317F16"/>
    <w:rsid w:val="00320110"/>
    <w:rsid w:val="00320F5A"/>
    <w:rsid w:val="00321394"/>
    <w:rsid w:val="00323364"/>
    <w:rsid w:val="00323C0F"/>
    <w:rsid w:val="0032544D"/>
    <w:rsid w:val="00326F2A"/>
    <w:rsid w:val="00327299"/>
    <w:rsid w:val="00327EE4"/>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EB5"/>
    <w:rsid w:val="00375FCE"/>
    <w:rsid w:val="00376381"/>
    <w:rsid w:val="00376482"/>
    <w:rsid w:val="00376766"/>
    <w:rsid w:val="0037701E"/>
    <w:rsid w:val="0037775C"/>
    <w:rsid w:val="003830BE"/>
    <w:rsid w:val="003855DD"/>
    <w:rsid w:val="003907B8"/>
    <w:rsid w:val="00391C6D"/>
    <w:rsid w:val="00393040"/>
    <w:rsid w:val="00393D7C"/>
    <w:rsid w:val="0039627E"/>
    <w:rsid w:val="0039691C"/>
    <w:rsid w:val="003A0C31"/>
    <w:rsid w:val="003A1BB8"/>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343E"/>
    <w:rsid w:val="003C452E"/>
    <w:rsid w:val="003C5C8B"/>
    <w:rsid w:val="003C65FF"/>
    <w:rsid w:val="003C6661"/>
    <w:rsid w:val="003D10D1"/>
    <w:rsid w:val="003D1BB6"/>
    <w:rsid w:val="003D1F59"/>
    <w:rsid w:val="003D4934"/>
    <w:rsid w:val="003D72C2"/>
    <w:rsid w:val="003D73A5"/>
    <w:rsid w:val="003D7864"/>
    <w:rsid w:val="003D7C33"/>
    <w:rsid w:val="003E52A9"/>
    <w:rsid w:val="003E5AF2"/>
    <w:rsid w:val="003F3F68"/>
    <w:rsid w:val="003F43CF"/>
    <w:rsid w:val="003F6A90"/>
    <w:rsid w:val="003F7AC2"/>
    <w:rsid w:val="003F7E1B"/>
    <w:rsid w:val="00400562"/>
    <w:rsid w:val="004011BD"/>
    <w:rsid w:val="00401507"/>
    <w:rsid w:val="00406656"/>
    <w:rsid w:val="00406FB6"/>
    <w:rsid w:val="00407E2D"/>
    <w:rsid w:val="00410456"/>
    <w:rsid w:val="004112F4"/>
    <w:rsid w:val="004130B4"/>
    <w:rsid w:val="0041406A"/>
    <w:rsid w:val="00415198"/>
    <w:rsid w:val="004153A2"/>
    <w:rsid w:val="004156DE"/>
    <w:rsid w:val="00415D6A"/>
    <w:rsid w:val="00416F50"/>
    <w:rsid w:val="004227AA"/>
    <w:rsid w:val="0042373B"/>
    <w:rsid w:val="00423892"/>
    <w:rsid w:val="0042510D"/>
    <w:rsid w:val="00426667"/>
    <w:rsid w:val="00430466"/>
    <w:rsid w:val="00430943"/>
    <w:rsid w:val="00430F8C"/>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82D"/>
    <w:rsid w:val="004C6957"/>
    <w:rsid w:val="004C76EE"/>
    <w:rsid w:val="004C79F5"/>
    <w:rsid w:val="004D1589"/>
    <w:rsid w:val="004D1C73"/>
    <w:rsid w:val="004D24E7"/>
    <w:rsid w:val="004D3F6B"/>
    <w:rsid w:val="004D4031"/>
    <w:rsid w:val="004D6E3B"/>
    <w:rsid w:val="004D7DA8"/>
    <w:rsid w:val="004E1D31"/>
    <w:rsid w:val="004E2563"/>
    <w:rsid w:val="004E6A51"/>
    <w:rsid w:val="004F0191"/>
    <w:rsid w:val="004F0CDA"/>
    <w:rsid w:val="004F12A3"/>
    <w:rsid w:val="004F1ABC"/>
    <w:rsid w:val="004F1B78"/>
    <w:rsid w:val="005008E3"/>
    <w:rsid w:val="00501EA6"/>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51F0"/>
    <w:rsid w:val="005463B0"/>
    <w:rsid w:val="00547169"/>
    <w:rsid w:val="0054766D"/>
    <w:rsid w:val="00552CA7"/>
    <w:rsid w:val="005601D7"/>
    <w:rsid w:val="00560227"/>
    <w:rsid w:val="005610A5"/>
    <w:rsid w:val="00561801"/>
    <w:rsid w:val="0056388E"/>
    <w:rsid w:val="00567D21"/>
    <w:rsid w:val="0057018D"/>
    <w:rsid w:val="00574E3A"/>
    <w:rsid w:val="005753B7"/>
    <w:rsid w:val="005753DE"/>
    <w:rsid w:val="00575474"/>
    <w:rsid w:val="005769C3"/>
    <w:rsid w:val="005773C0"/>
    <w:rsid w:val="00582D5F"/>
    <w:rsid w:val="00582E70"/>
    <w:rsid w:val="0058419E"/>
    <w:rsid w:val="00586E3E"/>
    <w:rsid w:val="0059076F"/>
    <w:rsid w:val="0059095F"/>
    <w:rsid w:val="005909AE"/>
    <w:rsid w:val="00596AC5"/>
    <w:rsid w:val="00596F2A"/>
    <w:rsid w:val="0059724D"/>
    <w:rsid w:val="005976F6"/>
    <w:rsid w:val="005A1E93"/>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697E"/>
    <w:rsid w:val="005F7C32"/>
    <w:rsid w:val="00600ECB"/>
    <w:rsid w:val="0060190E"/>
    <w:rsid w:val="00601AAA"/>
    <w:rsid w:val="00602AEC"/>
    <w:rsid w:val="00603933"/>
    <w:rsid w:val="00603AA9"/>
    <w:rsid w:val="00605865"/>
    <w:rsid w:val="00607C0D"/>
    <w:rsid w:val="00610356"/>
    <w:rsid w:val="00610D67"/>
    <w:rsid w:val="006116DE"/>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37C4B"/>
    <w:rsid w:val="00640F2E"/>
    <w:rsid w:val="00642F8C"/>
    <w:rsid w:val="00643383"/>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04D"/>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1E44"/>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0F88"/>
    <w:rsid w:val="006D1A10"/>
    <w:rsid w:val="006D5CBD"/>
    <w:rsid w:val="006D7940"/>
    <w:rsid w:val="006D7B35"/>
    <w:rsid w:val="006E07F8"/>
    <w:rsid w:val="006E0AA5"/>
    <w:rsid w:val="006E1CA1"/>
    <w:rsid w:val="006E40CF"/>
    <w:rsid w:val="006E7964"/>
    <w:rsid w:val="006F0FEC"/>
    <w:rsid w:val="006F1887"/>
    <w:rsid w:val="006F5278"/>
    <w:rsid w:val="006F542C"/>
    <w:rsid w:val="0070251E"/>
    <w:rsid w:val="00702C14"/>
    <w:rsid w:val="007041E1"/>
    <w:rsid w:val="00705092"/>
    <w:rsid w:val="0070509E"/>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67889"/>
    <w:rsid w:val="0077090A"/>
    <w:rsid w:val="00771418"/>
    <w:rsid w:val="00771811"/>
    <w:rsid w:val="00771F4D"/>
    <w:rsid w:val="0077222C"/>
    <w:rsid w:val="00772B4F"/>
    <w:rsid w:val="00773173"/>
    <w:rsid w:val="007745EC"/>
    <w:rsid w:val="00781530"/>
    <w:rsid w:val="00782775"/>
    <w:rsid w:val="007836F3"/>
    <w:rsid w:val="007848DE"/>
    <w:rsid w:val="007849C5"/>
    <w:rsid w:val="00786902"/>
    <w:rsid w:val="007921A6"/>
    <w:rsid w:val="00792921"/>
    <w:rsid w:val="00797873"/>
    <w:rsid w:val="00797AD3"/>
    <w:rsid w:val="00797CE1"/>
    <w:rsid w:val="007A04F0"/>
    <w:rsid w:val="007A1BD4"/>
    <w:rsid w:val="007A3294"/>
    <w:rsid w:val="007A3611"/>
    <w:rsid w:val="007B0266"/>
    <w:rsid w:val="007B0879"/>
    <w:rsid w:val="007B102B"/>
    <w:rsid w:val="007B2BDC"/>
    <w:rsid w:val="007B5C52"/>
    <w:rsid w:val="007C11D9"/>
    <w:rsid w:val="007C2FE8"/>
    <w:rsid w:val="007C3992"/>
    <w:rsid w:val="007C4D07"/>
    <w:rsid w:val="007C532F"/>
    <w:rsid w:val="007C5588"/>
    <w:rsid w:val="007C575D"/>
    <w:rsid w:val="007D3D41"/>
    <w:rsid w:val="007D476C"/>
    <w:rsid w:val="007D6379"/>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5163"/>
    <w:rsid w:val="008067D1"/>
    <w:rsid w:val="00807C7F"/>
    <w:rsid w:val="00813664"/>
    <w:rsid w:val="00813D9B"/>
    <w:rsid w:val="00817EF8"/>
    <w:rsid w:val="00820B43"/>
    <w:rsid w:val="008210F8"/>
    <w:rsid w:val="008229EF"/>
    <w:rsid w:val="00822DDE"/>
    <w:rsid w:val="00823788"/>
    <w:rsid w:val="00823B3D"/>
    <w:rsid w:val="00826CA2"/>
    <w:rsid w:val="00827FB1"/>
    <w:rsid w:val="00830207"/>
    <w:rsid w:val="00830E3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F65"/>
    <w:rsid w:val="0088552C"/>
    <w:rsid w:val="008909BC"/>
    <w:rsid w:val="00892A60"/>
    <w:rsid w:val="0089431F"/>
    <w:rsid w:val="00894D0D"/>
    <w:rsid w:val="008A2FEA"/>
    <w:rsid w:val="008A30F3"/>
    <w:rsid w:val="008A5799"/>
    <w:rsid w:val="008A619E"/>
    <w:rsid w:val="008A6D82"/>
    <w:rsid w:val="008A6E61"/>
    <w:rsid w:val="008A799E"/>
    <w:rsid w:val="008B066B"/>
    <w:rsid w:val="008B0B37"/>
    <w:rsid w:val="008B0D20"/>
    <w:rsid w:val="008B3633"/>
    <w:rsid w:val="008B3E05"/>
    <w:rsid w:val="008B43A9"/>
    <w:rsid w:val="008B491C"/>
    <w:rsid w:val="008B5941"/>
    <w:rsid w:val="008C0D22"/>
    <w:rsid w:val="008C3F36"/>
    <w:rsid w:val="008D3D3D"/>
    <w:rsid w:val="008D40AA"/>
    <w:rsid w:val="008D4442"/>
    <w:rsid w:val="008E12DA"/>
    <w:rsid w:val="008E27F2"/>
    <w:rsid w:val="008E31EE"/>
    <w:rsid w:val="008E32DD"/>
    <w:rsid w:val="008E4832"/>
    <w:rsid w:val="008F149C"/>
    <w:rsid w:val="008F1699"/>
    <w:rsid w:val="008F25BD"/>
    <w:rsid w:val="008F2EB3"/>
    <w:rsid w:val="008F46BD"/>
    <w:rsid w:val="008F4F8A"/>
    <w:rsid w:val="008F53EA"/>
    <w:rsid w:val="008F6DB9"/>
    <w:rsid w:val="008F7A38"/>
    <w:rsid w:val="009017CD"/>
    <w:rsid w:val="009026F4"/>
    <w:rsid w:val="00903A2D"/>
    <w:rsid w:val="00903A98"/>
    <w:rsid w:val="00905894"/>
    <w:rsid w:val="00905E9D"/>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099"/>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24A2"/>
    <w:rsid w:val="00974864"/>
    <w:rsid w:val="009767A5"/>
    <w:rsid w:val="00980613"/>
    <w:rsid w:val="00980CF9"/>
    <w:rsid w:val="0098121A"/>
    <w:rsid w:val="00981E1D"/>
    <w:rsid w:val="00982E1D"/>
    <w:rsid w:val="00983EA3"/>
    <w:rsid w:val="0098487D"/>
    <w:rsid w:val="00987288"/>
    <w:rsid w:val="00990214"/>
    <w:rsid w:val="0099447A"/>
    <w:rsid w:val="0099455F"/>
    <w:rsid w:val="00995705"/>
    <w:rsid w:val="00995D6C"/>
    <w:rsid w:val="00997051"/>
    <w:rsid w:val="009A0A27"/>
    <w:rsid w:val="009A2A80"/>
    <w:rsid w:val="009A3215"/>
    <w:rsid w:val="009A477B"/>
    <w:rsid w:val="009A48F1"/>
    <w:rsid w:val="009A4BDB"/>
    <w:rsid w:val="009A51FC"/>
    <w:rsid w:val="009A572B"/>
    <w:rsid w:val="009A6EBF"/>
    <w:rsid w:val="009B3C00"/>
    <w:rsid w:val="009B6F94"/>
    <w:rsid w:val="009B7DF7"/>
    <w:rsid w:val="009C085D"/>
    <w:rsid w:val="009C08FB"/>
    <w:rsid w:val="009C21ED"/>
    <w:rsid w:val="009C4444"/>
    <w:rsid w:val="009C486A"/>
    <w:rsid w:val="009C4AF7"/>
    <w:rsid w:val="009C68F4"/>
    <w:rsid w:val="009C71E9"/>
    <w:rsid w:val="009D0C56"/>
    <w:rsid w:val="009D506B"/>
    <w:rsid w:val="009D5B64"/>
    <w:rsid w:val="009D5C81"/>
    <w:rsid w:val="009D7367"/>
    <w:rsid w:val="009E0F37"/>
    <w:rsid w:val="009E1E4C"/>
    <w:rsid w:val="009E1E83"/>
    <w:rsid w:val="009E1F49"/>
    <w:rsid w:val="009E3959"/>
    <w:rsid w:val="009E4050"/>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2EAF"/>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56496"/>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FE5"/>
    <w:rsid w:val="00A93D91"/>
    <w:rsid w:val="00A96355"/>
    <w:rsid w:val="00A9708B"/>
    <w:rsid w:val="00A9732C"/>
    <w:rsid w:val="00AA034F"/>
    <w:rsid w:val="00AA0643"/>
    <w:rsid w:val="00AA74E7"/>
    <w:rsid w:val="00AB104C"/>
    <w:rsid w:val="00AB234F"/>
    <w:rsid w:val="00AB3A45"/>
    <w:rsid w:val="00AB4977"/>
    <w:rsid w:val="00AB57FC"/>
    <w:rsid w:val="00AB69A2"/>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41ED"/>
    <w:rsid w:val="00AF7939"/>
    <w:rsid w:val="00AF7F36"/>
    <w:rsid w:val="00B00D28"/>
    <w:rsid w:val="00B02DC8"/>
    <w:rsid w:val="00B03979"/>
    <w:rsid w:val="00B05B8F"/>
    <w:rsid w:val="00B05CC1"/>
    <w:rsid w:val="00B07D37"/>
    <w:rsid w:val="00B10638"/>
    <w:rsid w:val="00B10F53"/>
    <w:rsid w:val="00B11D9A"/>
    <w:rsid w:val="00B121B9"/>
    <w:rsid w:val="00B134A7"/>
    <w:rsid w:val="00B13A64"/>
    <w:rsid w:val="00B140CC"/>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64C6"/>
    <w:rsid w:val="00B27541"/>
    <w:rsid w:val="00B27C13"/>
    <w:rsid w:val="00B27F27"/>
    <w:rsid w:val="00B30178"/>
    <w:rsid w:val="00B312A5"/>
    <w:rsid w:val="00B31381"/>
    <w:rsid w:val="00B35E1B"/>
    <w:rsid w:val="00B40D7A"/>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6D1"/>
    <w:rsid w:val="00BA5A31"/>
    <w:rsid w:val="00BA6109"/>
    <w:rsid w:val="00BB35D8"/>
    <w:rsid w:val="00BB42DA"/>
    <w:rsid w:val="00BB5A99"/>
    <w:rsid w:val="00BB6B50"/>
    <w:rsid w:val="00BB7C87"/>
    <w:rsid w:val="00BB7EA8"/>
    <w:rsid w:val="00BC0613"/>
    <w:rsid w:val="00BC0BB5"/>
    <w:rsid w:val="00BC1EB8"/>
    <w:rsid w:val="00BC4BE5"/>
    <w:rsid w:val="00BC515B"/>
    <w:rsid w:val="00BC6A6F"/>
    <w:rsid w:val="00BD06E2"/>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1CA"/>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567"/>
    <w:rsid w:val="00C467C4"/>
    <w:rsid w:val="00C46AC5"/>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020"/>
    <w:rsid w:val="00CD1861"/>
    <w:rsid w:val="00CD2485"/>
    <w:rsid w:val="00CD30AA"/>
    <w:rsid w:val="00CD39A9"/>
    <w:rsid w:val="00CD42D5"/>
    <w:rsid w:val="00CD5C0F"/>
    <w:rsid w:val="00CD72CF"/>
    <w:rsid w:val="00CD7980"/>
    <w:rsid w:val="00CE3824"/>
    <w:rsid w:val="00CE7B77"/>
    <w:rsid w:val="00CF2521"/>
    <w:rsid w:val="00CF2D80"/>
    <w:rsid w:val="00CF3703"/>
    <w:rsid w:val="00CF3DD3"/>
    <w:rsid w:val="00CF57D6"/>
    <w:rsid w:val="00D00C5A"/>
    <w:rsid w:val="00D01482"/>
    <w:rsid w:val="00D03075"/>
    <w:rsid w:val="00D03317"/>
    <w:rsid w:val="00D0517A"/>
    <w:rsid w:val="00D053F3"/>
    <w:rsid w:val="00D0654B"/>
    <w:rsid w:val="00D07169"/>
    <w:rsid w:val="00D104C8"/>
    <w:rsid w:val="00D10D48"/>
    <w:rsid w:val="00D12079"/>
    <w:rsid w:val="00D123FC"/>
    <w:rsid w:val="00D13058"/>
    <w:rsid w:val="00D13BBD"/>
    <w:rsid w:val="00D17F05"/>
    <w:rsid w:val="00D22946"/>
    <w:rsid w:val="00D236F7"/>
    <w:rsid w:val="00D25616"/>
    <w:rsid w:val="00D27AD5"/>
    <w:rsid w:val="00D31F26"/>
    <w:rsid w:val="00D3266C"/>
    <w:rsid w:val="00D32F78"/>
    <w:rsid w:val="00D36334"/>
    <w:rsid w:val="00D36CD1"/>
    <w:rsid w:val="00D4482D"/>
    <w:rsid w:val="00D44BCC"/>
    <w:rsid w:val="00D44FD1"/>
    <w:rsid w:val="00D463DC"/>
    <w:rsid w:val="00D50094"/>
    <w:rsid w:val="00D51AE6"/>
    <w:rsid w:val="00D569EE"/>
    <w:rsid w:val="00D56D1A"/>
    <w:rsid w:val="00D60097"/>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2987"/>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37563"/>
    <w:rsid w:val="00E40231"/>
    <w:rsid w:val="00E40DD7"/>
    <w:rsid w:val="00E4205D"/>
    <w:rsid w:val="00E433BE"/>
    <w:rsid w:val="00E46193"/>
    <w:rsid w:val="00E46BD0"/>
    <w:rsid w:val="00E501E7"/>
    <w:rsid w:val="00E56ED3"/>
    <w:rsid w:val="00E573E2"/>
    <w:rsid w:val="00E62C89"/>
    <w:rsid w:val="00E66630"/>
    <w:rsid w:val="00E67240"/>
    <w:rsid w:val="00E67B94"/>
    <w:rsid w:val="00E70E78"/>
    <w:rsid w:val="00E7448A"/>
    <w:rsid w:val="00E74C2F"/>
    <w:rsid w:val="00E75457"/>
    <w:rsid w:val="00E769AC"/>
    <w:rsid w:val="00E77105"/>
    <w:rsid w:val="00E771B3"/>
    <w:rsid w:val="00E81F0C"/>
    <w:rsid w:val="00E839CE"/>
    <w:rsid w:val="00E8648D"/>
    <w:rsid w:val="00E86F15"/>
    <w:rsid w:val="00E9113C"/>
    <w:rsid w:val="00E91A7A"/>
    <w:rsid w:val="00E92375"/>
    <w:rsid w:val="00E92BA9"/>
    <w:rsid w:val="00E92E87"/>
    <w:rsid w:val="00E9516D"/>
    <w:rsid w:val="00E96D53"/>
    <w:rsid w:val="00EB06AC"/>
    <w:rsid w:val="00EB0EF5"/>
    <w:rsid w:val="00EB25E3"/>
    <w:rsid w:val="00EB293F"/>
    <w:rsid w:val="00EB2A4A"/>
    <w:rsid w:val="00EB4F21"/>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0C88"/>
    <w:rsid w:val="00F31A77"/>
    <w:rsid w:val="00F32487"/>
    <w:rsid w:val="00F34311"/>
    <w:rsid w:val="00F35152"/>
    <w:rsid w:val="00F35E71"/>
    <w:rsid w:val="00F36920"/>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046F"/>
    <w:rsid w:val="00F72BDE"/>
    <w:rsid w:val="00F73EB2"/>
    <w:rsid w:val="00F73F94"/>
    <w:rsid w:val="00F7413D"/>
    <w:rsid w:val="00F74156"/>
    <w:rsid w:val="00F744CD"/>
    <w:rsid w:val="00F7532C"/>
    <w:rsid w:val="00F757FB"/>
    <w:rsid w:val="00F76342"/>
    <w:rsid w:val="00F76583"/>
    <w:rsid w:val="00F76AE4"/>
    <w:rsid w:val="00F77241"/>
    <w:rsid w:val="00F82B87"/>
    <w:rsid w:val="00F87CEB"/>
    <w:rsid w:val="00F9174C"/>
    <w:rsid w:val="00F9205F"/>
    <w:rsid w:val="00F931E2"/>
    <w:rsid w:val="00F93374"/>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E42"/>
    <w:rsid w:val="00FC69C1"/>
    <w:rsid w:val="00FC7429"/>
    <w:rsid w:val="00FD10EC"/>
    <w:rsid w:val="00FD4C81"/>
    <w:rsid w:val="00FD4CBA"/>
    <w:rsid w:val="00FD5964"/>
    <w:rsid w:val="00FD5971"/>
    <w:rsid w:val="00FD642E"/>
    <w:rsid w:val="00FD64EC"/>
    <w:rsid w:val="00FD7E0D"/>
    <w:rsid w:val="00FE00BB"/>
    <w:rsid w:val="00FE0B41"/>
    <w:rsid w:val="00FE22C4"/>
    <w:rsid w:val="00FE2854"/>
    <w:rsid w:val="00FE36BB"/>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990400512">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7125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8132</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4</cp:revision>
  <cp:lastPrinted>2022-04-29T09:16:00Z</cp:lastPrinted>
  <dcterms:created xsi:type="dcterms:W3CDTF">2022-04-29T09:17:00Z</dcterms:created>
  <dcterms:modified xsi:type="dcterms:W3CDTF">2022-05-02T07:44:00Z</dcterms:modified>
</cp:coreProperties>
</file>