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F674E" w14:textId="77777777" w:rsidR="00026D8A" w:rsidRPr="00F915DF" w:rsidRDefault="00026D8A" w:rsidP="00E22FF7">
      <w:pPr>
        <w:ind w:right="1699"/>
        <w:rPr>
          <w:b/>
          <w:sz w:val="40"/>
        </w:rPr>
      </w:pPr>
      <w:bookmarkStart w:id="0" w:name="_Hlk509213196"/>
      <w:r w:rsidRPr="00F915DF">
        <w:rPr>
          <w:b/>
          <w:sz w:val="40"/>
        </w:rPr>
        <w:t>Presse Fakten</w:t>
      </w:r>
    </w:p>
    <w:p w14:paraId="1DFB0536" w14:textId="77777777" w:rsidR="00360FE7" w:rsidRPr="00F915DF" w:rsidRDefault="006271D3" w:rsidP="00E22FF7">
      <w:pPr>
        <w:ind w:right="1699"/>
      </w:pPr>
      <w:r w:rsidRPr="00F915DF">
        <w:t xml:space="preserve">Mechanische </w:t>
      </w:r>
      <w:r w:rsidR="005879D3" w:rsidRPr="00F915DF">
        <w:t>Oberflächenbearbeitung</w:t>
      </w:r>
    </w:p>
    <w:p w14:paraId="4203B558" w14:textId="77777777" w:rsidR="00DD79C2" w:rsidRPr="00F915DF" w:rsidRDefault="00DD79C2" w:rsidP="00E22FF7">
      <w:pPr>
        <w:ind w:right="1699"/>
        <w:rPr>
          <w:b/>
          <w:color w:val="000000" w:themeColor="text1"/>
          <w:sz w:val="28"/>
          <w:szCs w:val="28"/>
        </w:rPr>
      </w:pPr>
      <w:r w:rsidRPr="00F915DF">
        <w:rPr>
          <w:b/>
          <w:color w:val="000000" w:themeColor="text1"/>
          <w:sz w:val="28"/>
          <w:szCs w:val="28"/>
        </w:rPr>
        <w:t>Walther Trowal</w:t>
      </w:r>
      <w:r w:rsidR="005879D3" w:rsidRPr="00F915DF">
        <w:rPr>
          <w:b/>
          <w:color w:val="000000" w:themeColor="text1"/>
          <w:sz w:val="28"/>
          <w:szCs w:val="28"/>
        </w:rPr>
        <w:t xml:space="preserve"> expandiert in den USA</w:t>
      </w:r>
      <w:r w:rsidR="00E22FF7" w:rsidRPr="00F915DF">
        <w:rPr>
          <w:b/>
          <w:color w:val="000000" w:themeColor="text1"/>
          <w:sz w:val="28"/>
          <w:szCs w:val="28"/>
        </w:rPr>
        <w:t xml:space="preserve"> </w:t>
      </w:r>
    </w:p>
    <w:p w14:paraId="2350CACF" w14:textId="4D44F787" w:rsidR="005879D3" w:rsidRPr="00F915DF" w:rsidRDefault="005879D3" w:rsidP="005879D3">
      <w:pPr>
        <w:ind w:right="1699"/>
        <w:rPr>
          <w:b/>
          <w:bCs/>
        </w:rPr>
      </w:pPr>
      <w:bookmarkStart w:id="1" w:name="_Hlk509213182"/>
      <w:r w:rsidRPr="00F915DF">
        <w:rPr>
          <w:b/>
          <w:bCs/>
        </w:rPr>
        <w:t xml:space="preserve">Haan, </w:t>
      </w:r>
      <w:r w:rsidR="00F915DF" w:rsidRPr="00F915DF">
        <w:rPr>
          <w:b/>
          <w:bCs/>
        </w:rPr>
        <w:t>21</w:t>
      </w:r>
      <w:r w:rsidRPr="00F915DF">
        <w:rPr>
          <w:b/>
          <w:bCs/>
        </w:rPr>
        <w:t xml:space="preserve">. </w:t>
      </w:r>
      <w:r w:rsidR="00DB1420" w:rsidRPr="00F915DF">
        <w:rPr>
          <w:b/>
          <w:bCs/>
        </w:rPr>
        <w:t>Januar</w:t>
      </w:r>
      <w:r w:rsidRPr="00F915DF">
        <w:rPr>
          <w:b/>
          <w:bCs/>
        </w:rPr>
        <w:t xml:space="preserve"> 202</w:t>
      </w:r>
      <w:r w:rsidR="00DB1420" w:rsidRPr="00F915DF">
        <w:rPr>
          <w:b/>
          <w:bCs/>
        </w:rPr>
        <w:t>1</w:t>
      </w:r>
      <w:r w:rsidRPr="00F915DF">
        <w:rPr>
          <w:b/>
          <w:bCs/>
        </w:rPr>
        <w:t xml:space="preserve">    </w:t>
      </w:r>
      <w:bookmarkEnd w:id="1"/>
      <w:r w:rsidR="00F357F8" w:rsidRPr="00F915DF">
        <w:rPr>
          <w:b/>
          <w:bCs/>
        </w:rPr>
        <w:t xml:space="preserve">Walther Trowal </w:t>
      </w:r>
      <w:r w:rsidR="00692D00" w:rsidRPr="00F915DF">
        <w:rPr>
          <w:b/>
          <w:bCs/>
        </w:rPr>
        <w:t xml:space="preserve">hat </w:t>
      </w:r>
      <w:r w:rsidR="00F357F8" w:rsidRPr="00F915DF">
        <w:rPr>
          <w:b/>
          <w:bCs/>
        </w:rPr>
        <w:t xml:space="preserve">die seit 2005 bestehende Niederlassung in Grand Rapids, Michigan, erheblich </w:t>
      </w:r>
      <w:r w:rsidR="00692D00" w:rsidRPr="00F915DF">
        <w:rPr>
          <w:b/>
          <w:bCs/>
        </w:rPr>
        <w:t xml:space="preserve">erweitert und </w:t>
      </w:r>
      <w:r w:rsidR="004F1EBA" w:rsidRPr="00F915DF">
        <w:rPr>
          <w:b/>
          <w:bCs/>
        </w:rPr>
        <w:t xml:space="preserve">bietet den </w:t>
      </w:r>
      <w:r w:rsidR="00E46947" w:rsidRPr="00F915DF">
        <w:rPr>
          <w:b/>
          <w:bCs/>
        </w:rPr>
        <w:t xml:space="preserve">Kunden </w:t>
      </w:r>
      <w:r w:rsidR="004F1EBA" w:rsidRPr="00F915DF">
        <w:rPr>
          <w:b/>
          <w:bCs/>
        </w:rPr>
        <w:t>in Nord- und Südamerika „just-in-time“-Lieferzeiten</w:t>
      </w:r>
      <w:r w:rsidR="00E46947" w:rsidRPr="00F915DF">
        <w:rPr>
          <w:b/>
          <w:bCs/>
        </w:rPr>
        <w:t xml:space="preserve"> für die Verfahrensmittel. </w:t>
      </w:r>
      <w:r w:rsidR="00FE418C" w:rsidRPr="00F915DF">
        <w:rPr>
          <w:b/>
          <w:bCs/>
        </w:rPr>
        <w:t>Im ebenfalls erweiterten</w:t>
      </w:r>
      <w:r w:rsidR="00E46947" w:rsidRPr="00F915DF">
        <w:rPr>
          <w:b/>
          <w:bCs/>
        </w:rPr>
        <w:t xml:space="preserve"> „Process Development Lab“</w:t>
      </w:r>
      <w:r w:rsidR="004F1EBA" w:rsidRPr="00F915DF">
        <w:rPr>
          <w:b/>
          <w:bCs/>
        </w:rPr>
        <w:t xml:space="preserve"> </w:t>
      </w:r>
      <w:r w:rsidR="00FE418C" w:rsidRPr="00F915DF">
        <w:rPr>
          <w:b/>
          <w:bCs/>
        </w:rPr>
        <w:t xml:space="preserve">können </w:t>
      </w:r>
      <w:r w:rsidR="00E46947" w:rsidRPr="00F915DF">
        <w:rPr>
          <w:b/>
          <w:bCs/>
        </w:rPr>
        <w:t xml:space="preserve">Anwender gemeinsam </w:t>
      </w:r>
      <w:r w:rsidR="003A7C9C" w:rsidRPr="00F915DF">
        <w:rPr>
          <w:b/>
          <w:bCs/>
        </w:rPr>
        <w:t xml:space="preserve">mit </w:t>
      </w:r>
      <w:r w:rsidR="00E46947" w:rsidRPr="00F915DF">
        <w:rPr>
          <w:b/>
          <w:bCs/>
        </w:rPr>
        <w:t xml:space="preserve">den Anwendungsingenieuren </w:t>
      </w:r>
      <w:r w:rsidR="004F1EBA" w:rsidRPr="00F915DF">
        <w:rPr>
          <w:b/>
          <w:bCs/>
        </w:rPr>
        <w:t xml:space="preserve">die Oberflächenbehandlung </w:t>
      </w:r>
      <w:r w:rsidR="00E46947" w:rsidRPr="00F915DF">
        <w:rPr>
          <w:b/>
          <w:bCs/>
        </w:rPr>
        <w:t>ihrer Werkstücke optimieren</w:t>
      </w:r>
      <w:r w:rsidR="00F357F8" w:rsidRPr="00F915DF">
        <w:rPr>
          <w:b/>
          <w:bCs/>
        </w:rPr>
        <w:t>.</w:t>
      </w:r>
    </w:p>
    <w:p w14:paraId="6D8138DE" w14:textId="52429D9F" w:rsidR="00E22FF7" w:rsidRPr="00F915DF" w:rsidRDefault="00F357F8" w:rsidP="00E22FF7">
      <w:pPr>
        <w:ind w:right="1699"/>
      </w:pPr>
      <w:r w:rsidRPr="00F915DF">
        <w:t xml:space="preserve">Mit dem Umzug in ein deutlich größeres Gebäude </w:t>
      </w:r>
      <w:r w:rsidR="00FF322F" w:rsidRPr="00F915DF">
        <w:t>führt</w:t>
      </w:r>
      <w:r w:rsidRPr="00F915DF">
        <w:t xml:space="preserve"> die </w:t>
      </w:r>
      <w:r w:rsidR="00FF322F" w:rsidRPr="00F915DF">
        <w:t xml:space="preserve">amerikanische Niederlassung </w:t>
      </w:r>
      <w:r w:rsidRPr="00F915DF">
        <w:t xml:space="preserve">Walther Trowal LLC </w:t>
      </w:r>
      <w:r w:rsidR="00512187" w:rsidRPr="00F915DF">
        <w:t>in</w:t>
      </w:r>
      <w:r w:rsidRPr="00F915DF">
        <w:t xml:space="preserve"> Grand Rapids, </w:t>
      </w:r>
      <w:r w:rsidR="00FF322F" w:rsidRPr="00F915DF">
        <w:t xml:space="preserve">Michigan </w:t>
      </w:r>
      <w:r w:rsidRPr="00F915DF">
        <w:t xml:space="preserve">zwei </w:t>
      </w:r>
      <w:r w:rsidR="00FF322F" w:rsidRPr="00F915DF">
        <w:t xml:space="preserve">bisher getrennte </w:t>
      </w:r>
      <w:r w:rsidRPr="00F915DF">
        <w:t xml:space="preserve">Standorte zusammen. </w:t>
      </w:r>
      <w:r w:rsidR="0060709C" w:rsidRPr="00F915DF">
        <w:t>Auf</w:t>
      </w:r>
      <w:r w:rsidR="00FF322F" w:rsidRPr="00F915DF">
        <w:t xml:space="preserve"> einer Fläche von </w:t>
      </w:r>
      <w:r w:rsidR="005F4A70" w:rsidRPr="00F915DF">
        <w:t>über 4.000</w:t>
      </w:r>
      <w:r w:rsidR="00FF322F" w:rsidRPr="00F915DF">
        <w:t xml:space="preserve"> m² sind j</w:t>
      </w:r>
      <w:r w:rsidRPr="00F915DF">
        <w:t>etzt alle</w:t>
      </w:r>
      <w:r w:rsidR="00FF322F" w:rsidRPr="00F915DF">
        <w:t xml:space="preserve"> Funktionen</w:t>
      </w:r>
      <w:r w:rsidRPr="00F915DF">
        <w:t xml:space="preserve"> unter einem Dach: </w:t>
      </w:r>
      <w:r w:rsidR="00FF322F" w:rsidRPr="00F915DF">
        <w:t xml:space="preserve">Vertrieb, </w:t>
      </w:r>
      <w:r w:rsidRPr="00F915DF">
        <w:t>Service</w:t>
      </w:r>
      <w:r w:rsidR="006172B1" w:rsidRPr="00F915DF">
        <w:t xml:space="preserve"> und Verwaltung </w:t>
      </w:r>
      <w:r w:rsidR="00695D7F" w:rsidRPr="00F915DF">
        <w:t>sowie das</w:t>
      </w:r>
      <w:r w:rsidRPr="00F915DF">
        <w:t xml:space="preserve"> </w:t>
      </w:r>
      <w:r w:rsidR="006172B1" w:rsidRPr="00F915DF">
        <w:t xml:space="preserve">auf die </w:t>
      </w:r>
      <w:r w:rsidR="00644020" w:rsidRPr="00F915DF">
        <w:t>Drei</w:t>
      </w:r>
      <w:r w:rsidR="006172B1" w:rsidRPr="00F915DF">
        <w:t xml:space="preserve">fache vergrößerte </w:t>
      </w:r>
      <w:r w:rsidR="00692D00" w:rsidRPr="00F915DF">
        <w:t>Lagerf</w:t>
      </w:r>
      <w:r w:rsidR="006172B1" w:rsidRPr="00F915DF">
        <w:t xml:space="preserve">läche </w:t>
      </w:r>
      <w:r w:rsidR="00FF322F" w:rsidRPr="00F915DF">
        <w:t>für</w:t>
      </w:r>
      <w:r w:rsidRPr="00F915DF">
        <w:t xml:space="preserve"> Maschinen</w:t>
      </w:r>
      <w:r w:rsidR="00E534F0" w:rsidRPr="00F915DF">
        <w:t>, Compounds</w:t>
      </w:r>
      <w:r w:rsidR="00FF322F" w:rsidRPr="00F915DF">
        <w:t xml:space="preserve"> und</w:t>
      </w:r>
      <w:r w:rsidRPr="00F915DF">
        <w:t xml:space="preserve"> Verfahrensmittel</w:t>
      </w:r>
      <w:r w:rsidR="00695D7F" w:rsidRPr="00F915DF">
        <w:t>.</w:t>
      </w:r>
      <w:r w:rsidR="00FF322F" w:rsidRPr="00F915DF">
        <w:t xml:space="preserve"> </w:t>
      </w:r>
    </w:p>
    <w:p w14:paraId="116F9C68" w14:textId="43EAA481" w:rsidR="00692D00" w:rsidRPr="00F915DF" w:rsidRDefault="008C4DC1" w:rsidP="00A26A3D">
      <w:pPr>
        <w:tabs>
          <w:tab w:val="clear" w:pos="180"/>
          <w:tab w:val="left" w:pos="8280"/>
        </w:tabs>
        <w:ind w:right="1840"/>
        <w:rPr>
          <w:bCs/>
          <w:szCs w:val="20"/>
        </w:rPr>
      </w:pPr>
      <w:r w:rsidRPr="00F915DF">
        <w:rPr>
          <w:bCs/>
          <w:szCs w:val="20"/>
        </w:rPr>
        <w:t>D</w:t>
      </w:r>
      <w:r w:rsidR="006172B1" w:rsidRPr="00F915DF">
        <w:rPr>
          <w:bCs/>
          <w:szCs w:val="20"/>
        </w:rPr>
        <w:t xml:space="preserve">eutlich </w:t>
      </w:r>
      <w:r w:rsidRPr="00F915DF">
        <w:rPr>
          <w:bCs/>
          <w:szCs w:val="20"/>
        </w:rPr>
        <w:t>vergrößert</w:t>
      </w:r>
      <w:r w:rsidR="006172B1" w:rsidRPr="00F915DF">
        <w:rPr>
          <w:bCs/>
          <w:szCs w:val="20"/>
        </w:rPr>
        <w:t xml:space="preserve"> hat Walther Trowal auch das</w:t>
      </w:r>
      <w:r w:rsidRPr="00F915DF">
        <w:rPr>
          <w:bCs/>
          <w:szCs w:val="20"/>
        </w:rPr>
        <w:t xml:space="preserve"> </w:t>
      </w:r>
      <w:r w:rsidR="006172B1" w:rsidRPr="00F915DF">
        <w:t xml:space="preserve">mit unterschiedlichen Maschinen ausgestattete </w:t>
      </w:r>
      <w:r w:rsidRPr="00F915DF">
        <w:t>„</w:t>
      </w:r>
      <w:r w:rsidR="0060709C" w:rsidRPr="00F915DF">
        <w:t>P</w:t>
      </w:r>
      <w:r w:rsidRPr="00F915DF">
        <w:t xml:space="preserve">rocess </w:t>
      </w:r>
      <w:r w:rsidR="0060709C" w:rsidRPr="00F915DF">
        <w:t>D</w:t>
      </w:r>
      <w:r w:rsidRPr="00F915DF">
        <w:t xml:space="preserve">evelopment </w:t>
      </w:r>
      <w:r w:rsidR="0060709C" w:rsidRPr="00F915DF">
        <w:t>L</w:t>
      </w:r>
      <w:r w:rsidRPr="00F915DF">
        <w:t>ab“</w:t>
      </w:r>
      <w:r w:rsidR="006172B1" w:rsidRPr="00F915DF">
        <w:t>. Hier hab</w:t>
      </w:r>
      <w:r w:rsidRPr="00F915DF">
        <w:t xml:space="preserve">en </w:t>
      </w:r>
      <w:r w:rsidR="006172B1" w:rsidRPr="00F915DF">
        <w:t xml:space="preserve">die </w:t>
      </w:r>
      <w:r w:rsidR="006172B1" w:rsidRPr="00F915DF">
        <w:rPr>
          <w:bCs/>
          <w:szCs w:val="20"/>
        </w:rPr>
        <w:t xml:space="preserve">amerikanischen </w:t>
      </w:r>
      <w:r w:rsidRPr="00F915DF">
        <w:rPr>
          <w:bCs/>
          <w:szCs w:val="20"/>
        </w:rPr>
        <w:t xml:space="preserve">Kunden die Möglichkeit, die Maschinen von Walther Trowal </w:t>
      </w:r>
      <w:r w:rsidR="00644020" w:rsidRPr="00F915DF">
        <w:rPr>
          <w:bCs/>
          <w:szCs w:val="20"/>
        </w:rPr>
        <w:t>sehr zeitnah</w:t>
      </w:r>
      <w:r w:rsidR="00644020" w:rsidRPr="00F915DF" w:rsidDel="003A7C9C">
        <w:rPr>
          <w:bCs/>
          <w:szCs w:val="20"/>
        </w:rPr>
        <w:t xml:space="preserve"> </w:t>
      </w:r>
      <w:r w:rsidRPr="00F915DF">
        <w:rPr>
          <w:bCs/>
          <w:szCs w:val="20"/>
        </w:rPr>
        <w:t xml:space="preserve">mit </w:t>
      </w:r>
      <w:r w:rsidR="00644020" w:rsidRPr="00F915DF">
        <w:rPr>
          <w:bCs/>
          <w:szCs w:val="20"/>
        </w:rPr>
        <w:t>ihren eigenen Werkstücken</w:t>
      </w:r>
      <w:r w:rsidRPr="00F915DF">
        <w:rPr>
          <w:bCs/>
          <w:szCs w:val="20"/>
        </w:rPr>
        <w:t xml:space="preserve"> zu testen und Verfahren </w:t>
      </w:r>
      <w:r w:rsidR="00A26A3D" w:rsidRPr="00F915DF">
        <w:rPr>
          <w:bCs/>
          <w:szCs w:val="20"/>
        </w:rPr>
        <w:t xml:space="preserve">gemeinsam mit den Anwendungsingenieuren </w:t>
      </w:r>
      <w:r w:rsidRPr="00F915DF">
        <w:rPr>
          <w:bCs/>
          <w:szCs w:val="20"/>
        </w:rPr>
        <w:t xml:space="preserve">zu optimieren. </w:t>
      </w:r>
      <w:r w:rsidR="00A2229D" w:rsidRPr="00F915DF">
        <w:rPr>
          <w:bCs/>
          <w:szCs w:val="20"/>
        </w:rPr>
        <w:t xml:space="preserve">Es verfügt neben Gleitschleif- und Strahlanlagen auch über ein Labor für die Beschichtung von Massenkleinteilen. </w:t>
      </w:r>
    </w:p>
    <w:p w14:paraId="01CFE9B9" w14:textId="2F963770" w:rsidR="00A26A3D" w:rsidRPr="00F915DF" w:rsidRDefault="00512187" w:rsidP="00A26A3D">
      <w:pPr>
        <w:tabs>
          <w:tab w:val="clear" w:pos="180"/>
          <w:tab w:val="left" w:pos="8280"/>
        </w:tabs>
        <w:ind w:right="1840"/>
        <w:rPr>
          <w:bCs/>
          <w:szCs w:val="20"/>
        </w:rPr>
      </w:pPr>
      <w:r w:rsidRPr="00F915DF">
        <w:rPr>
          <w:bCs/>
          <w:szCs w:val="20"/>
        </w:rPr>
        <w:t>Im</w:t>
      </w:r>
      <w:r w:rsidR="00A26A3D" w:rsidRPr="00F915DF">
        <w:rPr>
          <w:bCs/>
          <w:szCs w:val="20"/>
        </w:rPr>
        <w:t xml:space="preserve"> „Tech &amp; Training Centre“ </w:t>
      </w:r>
      <w:r w:rsidRPr="00F915DF">
        <w:rPr>
          <w:bCs/>
          <w:szCs w:val="20"/>
        </w:rPr>
        <w:t>veranstaltet Walther Trowal Anwender</w:t>
      </w:r>
      <w:r w:rsidR="003A7C9C" w:rsidRPr="00F915DF">
        <w:rPr>
          <w:bCs/>
          <w:szCs w:val="20"/>
        </w:rPr>
        <w:t>- und W</w:t>
      </w:r>
      <w:r w:rsidR="00644020" w:rsidRPr="00F915DF">
        <w:rPr>
          <w:bCs/>
          <w:szCs w:val="20"/>
        </w:rPr>
        <w:t>e</w:t>
      </w:r>
      <w:r w:rsidR="003A7C9C" w:rsidRPr="00F915DF">
        <w:rPr>
          <w:bCs/>
          <w:szCs w:val="20"/>
        </w:rPr>
        <w:t>ite</w:t>
      </w:r>
      <w:r w:rsidR="00644020" w:rsidRPr="00F915DF">
        <w:rPr>
          <w:bCs/>
          <w:szCs w:val="20"/>
        </w:rPr>
        <w:t>r</w:t>
      </w:r>
      <w:r w:rsidR="003A7C9C" w:rsidRPr="00F915DF">
        <w:rPr>
          <w:bCs/>
          <w:szCs w:val="20"/>
        </w:rPr>
        <w:t>bildungs</w:t>
      </w:r>
      <w:r w:rsidRPr="00F915DF">
        <w:rPr>
          <w:bCs/>
          <w:szCs w:val="20"/>
        </w:rPr>
        <w:t>seminare</w:t>
      </w:r>
      <w:r w:rsidR="00A2229D" w:rsidRPr="00F915DF">
        <w:rPr>
          <w:bCs/>
          <w:szCs w:val="20"/>
        </w:rPr>
        <w:t xml:space="preserve">, </w:t>
      </w:r>
      <w:r w:rsidRPr="00F915DF">
        <w:rPr>
          <w:bCs/>
          <w:szCs w:val="20"/>
        </w:rPr>
        <w:t>die</w:t>
      </w:r>
      <w:r w:rsidR="00692D00" w:rsidRPr="00F915DF">
        <w:rPr>
          <w:bCs/>
          <w:szCs w:val="20"/>
        </w:rPr>
        <w:t xml:space="preserve"> besonders oft von</w:t>
      </w:r>
      <w:r w:rsidR="003A7C9C" w:rsidRPr="00F915DF">
        <w:rPr>
          <w:bCs/>
          <w:szCs w:val="20"/>
        </w:rPr>
        <w:t xml:space="preserve"> Vertre</w:t>
      </w:r>
      <w:r w:rsidR="00300D16" w:rsidRPr="00F915DF">
        <w:rPr>
          <w:bCs/>
          <w:szCs w:val="20"/>
        </w:rPr>
        <w:t>t</w:t>
      </w:r>
      <w:r w:rsidR="003A7C9C" w:rsidRPr="00F915DF">
        <w:rPr>
          <w:bCs/>
          <w:szCs w:val="20"/>
        </w:rPr>
        <w:t xml:space="preserve">ungen, aber auch von </w:t>
      </w:r>
      <w:r w:rsidR="000A195C" w:rsidRPr="00F915DF">
        <w:rPr>
          <w:bCs/>
          <w:szCs w:val="20"/>
        </w:rPr>
        <w:t>Kunden</w:t>
      </w:r>
      <w:r w:rsidR="00692D00" w:rsidRPr="00F915DF">
        <w:rPr>
          <w:bCs/>
          <w:szCs w:val="20"/>
        </w:rPr>
        <w:t xml:space="preserve"> aus</w:t>
      </w:r>
      <w:r w:rsidR="00A2229D" w:rsidRPr="00F915DF">
        <w:rPr>
          <w:bCs/>
          <w:szCs w:val="20"/>
        </w:rPr>
        <w:t xml:space="preserve"> </w:t>
      </w:r>
      <w:r w:rsidR="003A7C9C" w:rsidRPr="00F915DF">
        <w:rPr>
          <w:bCs/>
          <w:szCs w:val="20"/>
        </w:rPr>
        <w:t>Automobil und Maschinenbau,</w:t>
      </w:r>
      <w:r w:rsidR="00300D16" w:rsidRPr="00F915DF">
        <w:rPr>
          <w:bCs/>
          <w:szCs w:val="20"/>
        </w:rPr>
        <w:t xml:space="preserve"> Medizintechnik</w:t>
      </w:r>
      <w:r w:rsidR="003A7C9C" w:rsidRPr="00F915DF">
        <w:rPr>
          <w:bCs/>
          <w:szCs w:val="20"/>
        </w:rPr>
        <w:t xml:space="preserve"> sowie </w:t>
      </w:r>
      <w:r w:rsidR="00A2229D" w:rsidRPr="00F915DF">
        <w:rPr>
          <w:bCs/>
          <w:szCs w:val="20"/>
        </w:rPr>
        <w:t xml:space="preserve">der Luft- und Raumfahrtindustrie </w:t>
      </w:r>
      <w:r w:rsidR="00692D00" w:rsidRPr="00F915DF">
        <w:rPr>
          <w:bCs/>
          <w:szCs w:val="20"/>
        </w:rPr>
        <w:t>besucht</w:t>
      </w:r>
      <w:r w:rsidRPr="00F915DF">
        <w:rPr>
          <w:bCs/>
          <w:szCs w:val="20"/>
        </w:rPr>
        <w:t xml:space="preserve"> werden</w:t>
      </w:r>
      <w:r w:rsidR="00A2229D" w:rsidRPr="00F915DF">
        <w:rPr>
          <w:bCs/>
          <w:szCs w:val="20"/>
        </w:rPr>
        <w:t xml:space="preserve">. </w:t>
      </w:r>
    </w:p>
    <w:p w14:paraId="20460A91" w14:textId="77777777" w:rsidR="00A26A3D" w:rsidRPr="00F915DF" w:rsidRDefault="00A26A3D" w:rsidP="00A26A3D">
      <w:pPr>
        <w:tabs>
          <w:tab w:val="clear" w:pos="180"/>
          <w:tab w:val="left" w:pos="8280"/>
        </w:tabs>
        <w:ind w:right="1840"/>
        <w:rPr>
          <w:bCs/>
          <w:szCs w:val="20"/>
        </w:rPr>
      </w:pPr>
      <w:r w:rsidRPr="00F915DF">
        <w:rPr>
          <w:bCs/>
          <w:szCs w:val="20"/>
        </w:rPr>
        <w:t xml:space="preserve">Ken Raby, Vice President und General Manager der Walther Trowal LLC, kann jetzt </w:t>
      </w:r>
      <w:r w:rsidR="00A2229D" w:rsidRPr="00F915DF">
        <w:rPr>
          <w:bCs/>
          <w:szCs w:val="20"/>
        </w:rPr>
        <w:t xml:space="preserve">noch </w:t>
      </w:r>
      <w:r w:rsidRPr="00F915DF">
        <w:rPr>
          <w:bCs/>
          <w:szCs w:val="20"/>
        </w:rPr>
        <w:t xml:space="preserve">besser auf seine Kunden in Amerika eingehen: </w:t>
      </w:r>
      <w:r w:rsidR="00C06837" w:rsidRPr="00F915DF">
        <w:rPr>
          <w:bCs/>
          <w:szCs w:val="20"/>
        </w:rPr>
        <w:t xml:space="preserve">„Wir haben unsere Lagerkapazität deutlich erhöht. </w:t>
      </w:r>
      <w:r w:rsidR="00904FD8" w:rsidRPr="00F915DF">
        <w:rPr>
          <w:bCs/>
          <w:szCs w:val="20"/>
        </w:rPr>
        <w:t xml:space="preserve">So können wir unsere Kunden jetzt von Grand Rapids aus „just-in-time“ mit den gängigen </w:t>
      </w:r>
      <w:r w:rsidR="00C06837" w:rsidRPr="00F915DF">
        <w:rPr>
          <w:bCs/>
          <w:szCs w:val="20"/>
        </w:rPr>
        <w:t xml:space="preserve">Verfahrensmittel und Compounds </w:t>
      </w:r>
      <w:r w:rsidR="00904FD8" w:rsidRPr="00F915DF">
        <w:rPr>
          <w:bCs/>
          <w:szCs w:val="20"/>
        </w:rPr>
        <w:t>beliefern</w:t>
      </w:r>
      <w:r w:rsidR="00C06837" w:rsidRPr="00F915DF">
        <w:rPr>
          <w:bCs/>
          <w:szCs w:val="20"/>
        </w:rPr>
        <w:t xml:space="preserve">. Außerdem haben wir ständig mehrere </w:t>
      </w:r>
      <w:r w:rsidR="00904FD8" w:rsidRPr="00F915DF">
        <w:rPr>
          <w:bCs/>
          <w:szCs w:val="20"/>
        </w:rPr>
        <w:t xml:space="preserve">Gleitschleifmaschinen </w:t>
      </w:r>
      <w:r w:rsidR="00C06837" w:rsidRPr="00F915DF">
        <w:rPr>
          <w:bCs/>
          <w:szCs w:val="20"/>
        </w:rPr>
        <w:t xml:space="preserve">auf Vorrat, die wir sehr schnell ausliefern können.“ </w:t>
      </w:r>
    </w:p>
    <w:p w14:paraId="3A102489" w14:textId="5BD330F5" w:rsidR="00E534F0" w:rsidRPr="00F915DF" w:rsidRDefault="000A195C" w:rsidP="00AA598D">
      <w:pPr>
        <w:tabs>
          <w:tab w:val="clear" w:pos="180"/>
          <w:tab w:val="left" w:pos="8280"/>
        </w:tabs>
        <w:ind w:right="1840"/>
        <w:rPr>
          <w:bCs/>
          <w:szCs w:val="20"/>
        </w:rPr>
      </w:pPr>
      <w:r w:rsidRPr="00F915DF">
        <w:rPr>
          <w:bCs/>
          <w:szCs w:val="20"/>
        </w:rPr>
        <w:t>Mehrere Anwendungs- und Vertriebsingenieure unterstützen von Grand Rapids aus die bereits bestehenden neun Vertretungen in den USA und Kanada, sowie das Tochterunternehmen in Querétaro, Mexiko.</w:t>
      </w:r>
      <w:r w:rsidR="005879D3" w:rsidRPr="00F915DF">
        <w:rPr>
          <w:bCs/>
          <w:szCs w:val="20"/>
        </w:rPr>
        <w:t xml:space="preserve"> </w:t>
      </w:r>
      <w:r w:rsidR="003C7D15" w:rsidRPr="00F915DF">
        <w:rPr>
          <w:bCs/>
          <w:szCs w:val="20"/>
        </w:rPr>
        <w:t>Dort</w:t>
      </w:r>
      <w:r w:rsidR="005879D3" w:rsidRPr="00F915DF">
        <w:rPr>
          <w:bCs/>
          <w:szCs w:val="20"/>
        </w:rPr>
        <w:t xml:space="preserve"> </w:t>
      </w:r>
      <w:r w:rsidR="00695D7F" w:rsidRPr="00F915DF">
        <w:rPr>
          <w:bCs/>
          <w:szCs w:val="20"/>
        </w:rPr>
        <w:t>hat die Walther Trowal LLC im</w:t>
      </w:r>
      <w:r w:rsidR="005879D3" w:rsidRPr="00F915DF">
        <w:rPr>
          <w:bCs/>
          <w:szCs w:val="20"/>
        </w:rPr>
        <w:t xml:space="preserve"> Januar 2020 </w:t>
      </w:r>
      <w:r w:rsidR="00695D7F" w:rsidRPr="00F915DF">
        <w:rPr>
          <w:bCs/>
          <w:szCs w:val="20"/>
        </w:rPr>
        <w:t>die</w:t>
      </w:r>
      <w:r w:rsidR="00E534F0" w:rsidRPr="00F915DF">
        <w:rPr>
          <w:bCs/>
          <w:szCs w:val="20"/>
        </w:rPr>
        <w:t xml:space="preserve"> </w:t>
      </w:r>
      <w:r w:rsidR="005879D3" w:rsidRPr="00F915DF">
        <w:rPr>
          <w:bCs/>
          <w:szCs w:val="20"/>
        </w:rPr>
        <w:t xml:space="preserve">Tochterfirma </w:t>
      </w:r>
      <w:r w:rsidR="003A7C9C" w:rsidRPr="00F915DF">
        <w:rPr>
          <w:bCs/>
          <w:szCs w:val="20"/>
        </w:rPr>
        <w:t>die Wa</w:t>
      </w:r>
      <w:r w:rsidR="00392CDF" w:rsidRPr="00F915DF">
        <w:rPr>
          <w:bCs/>
          <w:szCs w:val="20"/>
        </w:rPr>
        <w:t>l</w:t>
      </w:r>
      <w:r w:rsidR="003A7C9C" w:rsidRPr="00F915DF">
        <w:rPr>
          <w:bCs/>
          <w:szCs w:val="20"/>
        </w:rPr>
        <w:t>ther Trowal S.A. de C.V.</w:t>
      </w:r>
      <w:r w:rsidR="00695D7F" w:rsidRPr="00F915DF">
        <w:rPr>
          <w:bCs/>
          <w:szCs w:val="20"/>
        </w:rPr>
        <w:t xml:space="preserve">“ </w:t>
      </w:r>
      <w:r w:rsidR="00E803A6" w:rsidRPr="00F915DF">
        <w:rPr>
          <w:bCs/>
          <w:szCs w:val="20"/>
        </w:rPr>
        <w:t xml:space="preserve">mit zunächst </w:t>
      </w:r>
      <w:r w:rsidR="00644020" w:rsidRPr="00F915DF">
        <w:rPr>
          <w:bCs/>
          <w:szCs w:val="20"/>
        </w:rPr>
        <w:t>drei</w:t>
      </w:r>
      <w:r w:rsidR="00E803A6" w:rsidRPr="00F915DF">
        <w:rPr>
          <w:bCs/>
          <w:szCs w:val="20"/>
        </w:rPr>
        <w:t xml:space="preserve"> Mitarbeitern </w:t>
      </w:r>
      <w:r w:rsidR="00695D7F" w:rsidRPr="00F915DF">
        <w:rPr>
          <w:bCs/>
          <w:szCs w:val="20"/>
        </w:rPr>
        <w:t>gegründet</w:t>
      </w:r>
      <w:r w:rsidR="00E534F0" w:rsidRPr="00F915DF">
        <w:rPr>
          <w:bCs/>
          <w:szCs w:val="20"/>
        </w:rPr>
        <w:t>, die ebenfalls über ein</w:t>
      </w:r>
      <w:r w:rsidR="003C7D15" w:rsidRPr="00F915DF">
        <w:rPr>
          <w:bCs/>
          <w:szCs w:val="20"/>
        </w:rPr>
        <w:t xml:space="preserve"> umfangreiches Lager</w:t>
      </w:r>
      <w:r w:rsidR="00E534F0" w:rsidRPr="00F915DF">
        <w:rPr>
          <w:bCs/>
          <w:szCs w:val="20"/>
        </w:rPr>
        <w:t xml:space="preserve"> </w:t>
      </w:r>
      <w:r w:rsidR="003A7C9C" w:rsidRPr="00F915DF">
        <w:rPr>
          <w:bCs/>
          <w:szCs w:val="20"/>
        </w:rPr>
        <w:t xml:space="preserve">und ein Versuchslabor </w:t>
      </w:r>
      <w:r w:rsidR="00E534F0" w:rsidRPr="00F915DF">
        <w:rPr>
          <w:bCs/>
          <w:szCs w:val="20"/>
        </w:rPr>
        <w:t>verfügt</w:t>
      </w:r>
      <w:r w:rsidR="005879D3" w:rsidRPr="00F915DF">
        <w:rPr>
          <w:bCs/>
          <w:szCs w:val="20"/>
        </w:rPr>
        <w:t>.</w:t>
      </w:r>
    </w:p>
    <w:p w14:paraId="18566DAB" w14:textId="1A178C35" w:rsidR="005879D3" w:rsidRPr="00F915DF" w:rsidRDefault="005879D3" w:rsidP="005879D3">
      <w:pPr>
        <w:tabs>
          <w:tab w:val="clear" w:pos="180"/>
          <w:tab w:val="left" w:pos="8280"/>
        </w:tabs>
        <w:ind w:right="1840"/>
        <w:rPr>
          <w:bCs/>
          <w:szCs w:val="20"/>
        </w:rPr>
      </w:pPr>
      <w:r w:rsidRPr="00F915DF">
        <w:rPr>
          <w:bCs/>
          <w:szCs w:val="20"/>
        </w:rPr>
        <w:t xml:space="preserve">Christoph Cruse, der Vertriebsdirektor bei Walther Trowal in Haan, erläutert, warum das Unternehmen die Präsenz in den </w:t>
      </w:r>
      <w:r w:rsidR="00166743" w:rsidRPr="00F915DF">
        <w:rPr>
          <w:bCs/>
          <w:szCs w:val="20"/>
        </w:rPr>
        <w:t>Amerikas</w:t>
      </w:r>
      <w:r w:rsidRPr="00F915DF">
        <w:rPr>
          <w:bCs/>
          <w:szCs w:val="20"/>
        </w:rPr>
        <w:t xml:space="preserve"> weiter ausbaut: „</w:t>
      </w:r>
      <w:r w:rsidR="00AA598D" w:rsidRPr="00F915DF">
        <w:rPr>
          <w:bCs/>
          <w:szCs w:val="20"/>
        </w:rPr>
        <w:t xml:space="preserve">Sowohl aus Nord- als auch aus Südamerika verzeichnen wir </w:t>
      </w:r>
      <w:r w:rsidR="005E4DD3" w:rsidRPr="00F915DF">
        <w:rPr>
          <w:bCs/>
          <w:szCs w:val="20"/>
        </w:rPr>
        <w:t xml:space="preserve">einen </w:t>
      </w:r>
      <w:r w:rsidR="00AA598D" w:rsidRPr="00F915DF">
        <w:rPr>
          <w:bCs/>
          <w:szCs w:val="20"/>
        </w:rPr>
        <w:t xml:space="preserve">beständig steigenden </w:t>
      </w:r>
      <w:r w:rsidR="005E4DD3" w:rsidRPr="00F915DF">
        <w:rPr>
          <w:bCs/>
          <w:szCs w:val="20"/>
        </w:rPr>
        <w:t xml:space="preserve">Eingang von </w:t>
      </w:r>
      <w:r w:rsidR="003A7C9C" w:rsidRPr="00F915DF">
        <w:rPr>
          <w:bCs/>
          <w:szCs w:val="20"/>
        </w:rPr>
        <w:t xml:space="preserve">Anfragen und </w:t>
      </w:r>
      <w:r w:rsidR="00AA598D" w:rsidRPr="00F915DF">
        <w:rPr>
          <w:bCs/>
          <w:szCs w:val="20"/>
        </w:rPr>
        <w:t>Auftr</w:t>
      </w:r>
      <w:r w:rsidR="003A7C9C" w:rsidRPr="00F915DF">
        <w:rPr>
          <w:bCs/>
          <w:szCs w:val="20"/>
        </w:rPr>
        <w:t>ä</w:t>
      </w:r>
      <w:r w:rsidR="00AA598D" w:rsidRPr="00F915DF">
        <w:rPr>
          <w:bCs/>
          <w:szCs w:val="20"/>
        </w:rPr>
        <w:t>g</w:t>
      </w:r>
      <w:r w:rsidR="003A7C9C" w:rsidRPr="00F915DF">
        <w:rPr>
          <w:bCs/>
          <w:szCs w:val="20"/>
        </w:rPr>
        <w:t>e</w:t>
      </w:r>
      <w:r w:rsidR="005E4DD3" w:rsidRPr="00F915DF">
        <w:rPr>
          <w:bCs/>
          <w:szCs w:val="20"/>
        </w:rPr>
        <w:t>n</w:t>
      </w:r>
      <w:r w:rsidR="00AA598D" w:rsidRPr="00F915DF">
        <w:rPr>
          <w:bCs/>
          <w:szCs w:val="20"/>
        </w:rPr>
        <w:t>, b</w:t>
      </w:r>
      <w:r w:rsidR="00455667" w:rsidRPr="00F915DF">
        <w:rPr>
          <w:bCs/>
          <w:szCs w:val="20"/>
        </w:rPr>
        <w:t>eide Märkte expandieren</w:t>
      </w:r>
      <w:r w:rsidR="00AA598D" w:rsidRPr="00F915DF">
        <w:rPr>
          <w:bCs/>
          <w:szCs w:val="20"/>
        </w:rPr>
        <w:t xml:space="preserve"> kontinuierlich</w:t>
      </w:r>
      <w:r w:rsidR="00455667" w:rsidRPr="00F915DF">
        <w:rPr>
          <w:bCs/>
          <w:szCs w:val="20"/>
        </w:rPr>
        <w:t xml:space="preserve">. </w:t>
      </w:r>
      <w:r w:rsidR="00166743" w:rsidRPr="00F915DF">
        <w:rPr>
          <w:bCs/>
          <w:szCs w:val="20"/>
        </w:rPr>
        <w:t xml:space="preserve">Mit </w:t>
      </w:r>
      <w:r w:rsidR="009B3760" w:rsidRPr="00F915DF">
        <w:rPr>
          <w:bCs/>
          <w:szCs w:val="20"/>
        </w:rPr>
        <w:t xml:space="preserve">kurzen Responsezeiten, </w:t>
      </w:r>
      <w:r w:rsidR="00166743" w:rsidRPr="00F915DF">
        <w:rPr>
          <w:bCs/>
          <w:szCs w:val="20"/>
        </w:rPr>
        <w:t>de</w:t>
      </w:r>
      <w:r w:rsidR="009B3760" w:rsidRPr="00F915DF">
        <w:rPr>
          <w:bCs/>
          <w:szCs w:val="20"/>
        </w:rPr>
        <w:t>r</w:t>
      </w:r>
      <w:r w:rsidR="00166743" w:rsidRPr="00F915DF">
        <w:rPr>
          <w:bCs/>
          <w:szCs w:val="20"/>
        </w:rPr>
        <w:t xml:space="preserve"> </w:t>
      </w:r>
      <w:r w:rsidR="009B3760" w:rsidRPr="00F915DF">
        <w:rPr>
          <w:bCs/>
          <w:szCs w:val="20"/>
        </w:rPr>
        <w:t xml:space="preserve">großen Lagerkapazität und vor allem mit dem intensiven Vor-Ort-Support nehmen unsere amerikanischen Kunden uns </w:t>
      </w:r>
      <w:r w:rsidR="005B63D5" w:rsidRPr="00F915DF">
        <w:rPr>
          <w:bCs/>
          <w:szCs w:val="20"/>
        </w:rPr>
        <w:t>schon seit Langem</w:t>
      </w:r>
      <w:r w:rsidR="00AA598D" w:rsidRPr="00F915DF">
        <w:rPr>
          <w:bCs/>
          <w:szCs w:val="20"/>
        </w:rPr>
        <w:t xml:space="preserve"> als </w:t>
      </w:r>
      <w:r w:rsidR="009B3760" w:rsidRPr="00F915DF">
        <w:rPr>
          <w:bCs/>
          <w:szCs w:val="20"/>
        </w:rPr>
        <w:t>lokale</w:t>
      </w:r>
      <w:r w:rsidR="00D77C3B" w:rsidRPr="00F915DF">
        <w:rPr>
          <w:bCs/>
          <w:szCs w:val="20"/>
        </w:rPr>
        <w:t>n</w:t>
      </w:r>
      <w:r w:rsidR="009B3760" w:rsidRPr="00F915DF">
        <w:rPr>
          <w:bCs/>
          <w:szCs w:val="20"/>
        </w:rPr>
        <w:t xml:space="preserve"> Player wahr</w:t>
      </w:r>
      <w:r w:rsidR="00C06837" w:rsidRPr="00F915DF">
        <w:rPr>
          <w:bCs/>
          <w:szCs w:val="20"/>
        </w:rPr>
        <w:t>.</w:t>
      </w:r>
      <w:r w:rsidR="00D77C3B" w:rsidRPr="00F915DF">
        <w:rPr>
          <w:bCs/>
          <w:szCs w:val="20"/>
        </w:rPr>
        <w:t>“</w:t>
      </w:r>
    </w:p>
    <w:p w14:paraId="46BA010D" w14:textId="77777777" w:rsidR="005879D3" w:rsidRPr="00F915DF" w:rsidRDefault="005879D3" w:rsidP="005879D3">
      <w:pPr>
        <w:tabs>
          <w:tab w:val="clear" w:pos="180"/>
          <w:tab w:val="left" w:pos="8280"/>
        </w:tabs>
        <w:ind w:right="1840"/>
        <w:rPr>
          <w:bCs/>
          <w:szCs w:val="20"/>
        </w:rPr>
      </w:pPr>
      <w:r w:rsidRPr="00F915DF">
        <w:rPr>
          <w:bCs/>
          <w:szCs w:val="20"/>
        </w:rPr>
        <w:lastRenderedPageBreak/>
        <w:t xml:space="preserve">Die Maschinen für das Gleitschleifen, Strahlen und Beschichten sowie die Compounds und kunststoffgebundenen Schleifkörper stellt Walther Trowal nach wie vor im Stammhaus in Deutschland her. Keramische Schleifkörper </w:t>
      </w:r>
      <w:r w:rsidR="00877C44" w:rsidRPr="00F915DF">
        <w:rPr>
          <w:bCs/>
          <w:szCs w:val="20"/>
        </w:rPr>
        <w:t>produziert</w:t>
      </w:r>
      <w:r w:rsidRPr="00F915DF">
        <w:rPr>
          <w:bCs/>
          <w:szCs w:val="20"/>
        </w:rPr>
        <w:t xml:space="preserve"> weiterhin </w:t>
      </w:r>
      <w:r w:rsidR="00877C44" w:rsidRPr="00F915DF">
        <w:rPr>
          <w:bCs/>
          <w:szCs w:val="20"/>
        </w:rPr>
        <w:t>die</w:t>
      </w:r>
      <w:r w:rsidRPr="00F915DF">
        <w:rPr>
          <w:bCs/>
          <w:szCs w:val="20"/>
        </w:rPr>
        <w:t xml:space="preserve"> </w:t>
      </w:r>
      <w:r w:rsidR="00455667" w:rsidRPr="00F915DF">
        <w:rPr>
          <w:bCs/>
          <w:szCs w:val="20"/>
        </w:rPr>
        <w:t>Walther Trowal Ltd.</w:t>
      </w:r>
      <w:r w:rsidRPr="00F915DF">
        <w:rPr>
          <w:szCs w:val="20"/>
        </w:rPr>
        <w:t xml:space="preserve"> </w:t>
      </w:r>
      <w:r w:rsidRPr="00F915DF">
        <w:rPr>
          <w:bCs/>
          <w:szCs w:val="20"/>
        </w:rPr>
        <w:t>in Stoke-on-Trend in Großbritannien.</w:t>
      </w:r>
    </w:p>
    <w:p w14:paraId="68C737F2" w14:textId="77777777" w:rsidR="00877C44" w:rsidRPr="00F915DF" w:rsidRDefault="00D77C3B" w:rsidP="00877C44">
      <w:pPr>
        <w:ind w:right="1699"/>
        <w:rPr>
          <w:b/>
          <w:bCs/>
        </w:rPr>
      </w:pPr>
      <w:r w:rsidRPr="00F915DF">
        <w:rPr>
          <w:b/>
          <w:bCs/>
        </w:rPr>
        <w:t>2.900</w:t>
      </w:r>
      <w:r w:rsidR="00877C44" w:rsidRPr="00F915DF">
        <w:rPr>
          <w:b/>
          <w:bCs/>
        </w:rPr>
        <w:t xml:space="preserve"> Zeichen einschließlich Vorspann und Leerzeichen</w:t>
      </w:r>
    </w:p>
    <w:tbl>
      <w:tblPr>
        <w:tblStyle w:val="Tabellenrast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59"/>
        <w:gridCol w:w="4536"/>
      </w:tblGrid>
      <w:tr w:rsidR="00E4447C" w:rsidRPr="00F915DF" w14:paraId="606E14D5" w14:textId="77777777" w:rsidTr="00F9287A">
        <w:tc>
          <w:tcPr>
            <w:tcW w:w="3959" w:type="dxa"/>
          </w:tcPr>
          <w:p w14:paraId="3DBA3227" w14:textId="77777777" w:rsidR="00E4447C" w:rsidRPr="00F915DF" w:rsidRDefault="00E4447C" w:rsidP="00F9287A">
            <w:pPr>
              <w:keepNext/>
              <w:keepLines/>
              <w:spacing w:before="60"/>
              <w:ind w:right="34"/>
              <w:rPr>
                <w:b/>
                <w:bCs/>
                <w:szCs w:val="18"/>
              </w:rPr>
            </w:pPr>
            <w:r w:rsidRPr="00F915DF">
              <w:rPr>
                <w:b/>
                <w:bCs/>
                <w:szCs w:val="18"/>
              </w:rPr>
              <w:t>Kontakt:</w:t>
            </w:r>
          </w:p>
          <w:p w14:paraId="7575B257" w14:textId="28837A5D" w:rsidR="00E4447C" w:rsidRPr="00F915DF" w:rsidRDefault="00E4447C" w:rsidP="000E57C9">
            <w:pPr>
              <w:keepNext/>
              <w:keepLines/>
              <w:ind w:right="34"/>
              <w:rPr>
                <w:b/>
                <w:bCs/>
                <w:szCs w:val="18"/>
              </w:rPr>
            </w:pPr>
            <w:r w:rsidRPr="00F915DF">
              <w:rPr>
                <w:szCs w:val="18"/>
              </w:rPr>
              <w:t>Walther Trowal GmbH &amp; Co. KG</w:t>
            </w:r>
            <w:r w:rsidRPr="00F915DF">
              <w:rPr>
                <w:szCs w:val="18"/>
              </w:rPr>
              <w:br/>
            </w:r>
            <w:r w:rsidRPr="00F915DF">
              <w:rPr>
                <w:szCs w:val="18"/>
              </w:rPr>
              <w:br/>
            </w:r>
            <w:r w:rsidRPr="00F915DF">
              <w:rPr>
                <w:szCs w:val="18"/>
              </w:rPr>
              <w:br/>
            </w:r>
            <w:r w:rsidR="003A7C9C" w:rsidRPr="00F915DF">
              <w:rPr>
                <w:szCs w:val="18"/>
              </w:rPr>
              <w:t>Christoph Cruse</w:t>
            </w:r>
            <w:r w:rsidRPr="00F915DF">
              <w:rPr>
                <w:szCs w:val="18"/>
              </w:rPr>
              <w:br/>
              <w:t>Rheinische Str. 35-37</w:t>
            </w:r>
            <w:r w:rsidRPr="00F915DF">
              <w:rPr>
                <w:szCs w:val="18"/>
              </w:rPr>
              <w:br/>
              <w:t>42781 Haan</w:t>
            </w:r>
            <w:r w:rsidRPr="00F915DF">
              <w:rPr>
                <w:szCs w:val="18"/>
              </w:rPr>
              <w:br/>
              <w:t>Tel: +49 2129.571-</w:t>
            </w:r>
            <w:r w:rsidR="000E57C9" w:rsidRPr="00F915DF">
              <w:rPr>
                <w:szCs w:val="18"/>
              </w:rPr>
              <w:t>207</w:t>
            </w:r>
            <w:r w:rsidRPr="00F915DF">
              <w:rPr>
                <w:szCs w:val="18"/>
              </w:rPr>
              <w:br/>
              <w:t>www.walther-trowal.de</w:t>
            </w:r>
            <w:r w:rsidRPr="00F915DF">
              <w:rPr>
                <w:szCs w:val="18"/>
              </w:rPr>
              <w:br/>
            </w:r>
            <w:r w:rsidR="003A7C9C" w:rsidRPr="00F915DF">
              <w:rPr>
                <w:szCs w:val="18"/>
              </w:rPr>
              <w:t>c.cruse@wa</w:t>
            </w:r>
            <w:r w:rsidR="00C41264" w:rsidRPr="00F915DF">
              <w:rPr>
                <w:szCs w:val="18"/>
              </w:rPr>
              <w:t>l</w:t>
            </w:r>
            <w:r w:rsidR="003A7C9C" w:rsidRPr="00F915DF">
              <w:rPr>
                <w:szCs w:val="18"/>
              </w:rPr>
              <w:t>ther-trowal.de</w:t>
            </w:r>
          </w:p>
        </w:tc>
        <w:tc>
          <w:tcPr>
            <w:tcW w:w="4536" w:type="dxa"/>
          </w:tcPr>
          <w:p w14:paraId="3F47B41C" w14:textId="77777777" w:rsidR="00E4447C" w:rsidRPr="00F915DF" w:rsidRDefault="00E4447C" w:rsidP="00F9287A">
            <w:pPr>
              <w:keepNext/>
              <w:keepLines/>
              <w:spacing w:before="60"/>
              <w:ind w:right="34"/>
              <w:rPr>
                <w:b/>
                <w:bCs/>
                <w:szCs w:val="18"/>
              </w:rPr>
            </w:pPr>
            <w:r w:rsidRPr="00F915DF">
              <w:rPr>
                <w:b/>
                <w:bCs/>
                <w:szCs w:val="18"/>
              </w:rPr>
              <w:t>Ansprechpartner für die Redaktion:</w:t>
            </w:r>
          </w:p>
          <w:p w14:paraId="3CD55D6E" w14:textId="77777777" w:rsidR="00E4447C" w:rsidRPr="00F915DF" w:rsidRDefault="00E4447C" w:rsidP="00F9287A">
            <w:pPr>
              <w:keepNext/>
              <w:keepLines/>
              <w:ind w:right="34"/>
              <w:rPr>
                <w:b/>
                <w:bCs/>
                <w:szCs w:val="18"/>
              </w:rPr>
            </w:pPr>
            <w:r w:rsidRPr="00F915DF">
              <w:rPr>
                <w:szCs w:val="18"/>
              </w:rPr>
              <w:t>VIP Kommunikation</w:t>
            </w:r>
            <w:r w:rsidRPr="00F915DF">
              <w:rPr>
                <w:szCs w:val="18"/>
              </w:rPr>
              <w:br/>
              <w:t>Die Content-Agentur für die komplexen Technik-Themen</w:t>
            </w:r>
            <w:r w:rsidRPr="00F915DF">
              <w:rPr>
                <w:szCs w:val="18"/>
              </w:rPr>
              <w:br/>
              <w:t>Dr.-Ing. Uwe Stein</w:t>
            </w:r>
            <w:r w:rsidRPr="00F915DF">
              <w:rPr>
                <w:szCs w:val="18"/>
              </w:rPr>
              <w:br/>
              <w:t>Dennewartstraße 25-27</w:t>
            </w:r>
            <w:r w:rsidRPr="00F915DF">
              <w:rPr>
                <w:szCs w:val="18"/>
              </w:rPr>
              <w:br/>
              <w:t>52068 Aachen</w:t>
            </w:r>
            <w:r w:rsidRPr="00F915DF">
              <w:rPr>
                <w:szCs w:val="18"/>
              </w:rPr>
              <w:br/>
              <w:t>Tel: +49.241.89468-55</w:t>
            </w:r>
            <w:r w:rsidRPr="00F915DF">
              <w:rPr>
                <w:szCs w:val="18"/>
              </w:rPr>
              <w:br/>
            </w:r>
            <w:hyperlink r:id="rId8" w:history="1">
              <w:r w:rsidRPr="00F915DF">
                <w:rPr>
                  <w:szCs w:val="18"/>
                </w:rPr>
                <w:t>www.vip-kommunikation.de</w:t>
              </w:r>
            </w:hyperlink>
            <w:r w:rsidRPr="00F915DF">
              <w:rPr>
                <w:szCs w:val="18"/>
              </w:rPr>
              <w:br/>
              <w:t>stein@vip-kommunikation.de</w:t>
            </w:r>
          </w:p>
        </w:tc>
      </w:tr>
    </w:tbl>
    <w:p w14:paraId="7A222157" w14:textId="77777777" w:rsidR="00E4447C" w:rsidRPr="00F915DF" w:rsidRDefault="00E4447C" w:rsidP="00E4447C">
      <w:pPr>
        <w:pStyle w:val="MMTopic1"/>
        <w:numPr>
          <w:ilvl w:val="0"/>
          <w:numId w:val="0"/>
        </w:numPr>
        <w:tabs>
          <w:tab w:val="left" w:pos="708"/>
        </w:tabs>
        <w:spacing w:after="120"/>
        <w:ind w:right="1985"/>
        <w:rPr>
          <w:sz w:val="36"/>
          <w:szCs w:val="36"/>
        </w:rPr>
      </w:pPr>
      <w:r w:rsidRPr="00F915DF">
        <w:rPr>
          <w:sz w:val="36"/>
          <w:szCs w:val="36"/>
        </w:rPr>
        <w:t>Abbildungen:</w:t>
      </w:r>
    </w:p>
    <w:p w14:paraId="5A3A97FC" w14:textId="77777777" w:rsidR="00F915DF" w:rsidRDefault="003879AF" w:rsidP="00F915DF">
      <w:pPr>
        <w:pStyle w:val="Zwischenberschrift"/>
        <w:ind w:right="708"/>
        <w:rPr>
          <w:rFonts w:ascii="Arial" w:hAnsi="Arial" w:cs="Arial"/>
          <w:color w:val="FF0000"/>
        </w:rPr>
      </w:pPr>
      <w:r w:rsidRPr="00F915DF">
        <w:rPr>
          <w:rFonts w:ascii="Arial" w:hAnsi="Arial" w:cs="Arial"/>
          <w:sz w:val="24"/>
          <w:szCs w:val="24"/>
        </w:rPr>
        <w:t>Download der druckfähigen Abbildungen:</w:t>
      </w:r>
      <w:r w:rsidR="00342ABA" w:rsidRPr="00F915DF">
        <w:rPr>
          <w:rFonts w:ascii="Arial" w:hAnsi="Arial" w:cs="Arial"/>
          <w:sz w:val="24"/>
          <w:szCs w:val="24"/>
        </w:rPr>
        <w:t xml:space="preserve"> </w:t>
      </w:r>
      <w:hyperlink r:id="rId9" w:history="1">
        <w:r w:rsidR="00F915DF" w:rsidRPr="00F915DF">
          <w:rPr>
            <w:rStyle w:val="Hyperlink"/>
            <w:rFonts w:ascii="Arial" w:hAnsi="Arial" w:cs="Arial"/>
            <w:sz w:val="24"/>
            <w:szCs w:val="24"/>
          </w:rPr>
          <w:t>Pressefotos Walther Trowal</w:t>
        </w:r>
      </w:hyperlink>
    </w:p>
    <w:p w14:paraId="08B552A4" w14:textId="7FFD66DF" w:rsidR="003879AF" w:rsidRPr="00F915DF" w:rsidRDefault="003879AF" w:rsidP="003879AF">
      <w:pPr>
        <w:ind w:right="423"/>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959"/>
        <w:gridCol w:w="4536"/>
      </w:tblGrid>
      <w:tr w:rsidR="00E4447C" w:rsidRPr="00F915DF" w14:paraId="7AD52072" w14:textId="77777777" w:rsidTr="00F9287A">
        <w:tc>
          <w:tcPr>
            <w:tcW w:w="3959" w:type="dxa"/>
            <w:tcMar>
              <w:top w:w="0" w:type="dxa"/>
              <w:left w:w="108" w:type="dxa"/>
              <w:bottom w:w="0" w:type="dxa"/>
              <w:right w:w="108" w:type="dxa"/>
            </w:tcMar>
          </w:tcPr>
          <w:p w14:paraId="2F300AFC" w14:textId="7D04E0ED" w:rsidR="00E4447C" w:rsidRPr="00F915DF" w:rsidRDefault="00E4447C" w:rsidP="00F9287A">
            <w:pPr>
              <w:spacing w:before="60"/>
              <w:ind w:right="34"/>
            </w:pPr>
            <w:r w:rsidRPr="00F915DF">
              <w:rPr>
                <w:b/>
                <w:bCs/>
              </w:rPr>
              <w:t xml:space="preserve">Abb. 1: </w:t>
            </w:r>
            <w:r w:rsidR="00950BF5" w:rsidRPr="00F915DF">
              <w:t>Auf einer Fläche von über 4.000 m² sind jetzt alle Funktionen unter einem Dach vereint.</w:t>
            </w:r>
          </w:p>
          <w:p w14:paraId="6122423B" w14:textId="7E5205D9" w:rsidR="00E4447C" w:rsidRPr="00F915DF" w:rsidRDefault="00E4447C" w:rsidP="00F9287A">
            <w:pPr>
              <w:spacing w:before="60"/>
              <w:ind w:right="34"/>
              <w:rPr>
                <w:b/>
                <w:bCs/>
              </w:rPr>
            </w:pPr>
            <w:r w:rsidRPr="00F915DF">
              <w:t xml:space="preserve">Dateiname: </w:t>
            </w:r>
            <w:r w:rsidRPr="00F915DF">
              <w:br/>
              <w:t>WT-</w:t>
            </w:r>
            <w:r w:rsidR="00EB03DA">
              <w:t xml:space="preserve"> </w:t>
            </w:r>
            <w:r w:rsidR="00EB03DA" w:rsidRPr="00EB03DA">
              <w:t>WT-DSC3068.jpg</w:t>
            </w:r>
            <w:r w:rsidRPr="00F915DF">
              <w:t>.jpg</w:t>
            </w:r>
          </w:p>
        </w:tc>
        <w:tc>
          <w:tcPr>
            <w:tcW w:w="4536" w:type="dxa"/>
            <w:tcMar>
              <w:top w:w="0" w:type="dxa"/>
              <w:left w:w="108" w:type="dxa"/>
              <w:bottom w:w="0" w:type="dxa"/>
              <w:right w:w="108" w:type="dxa"/>
            </w:tcMar>
          </w:tcPr>
          <w:p w14:paraId="7A53C5B8" w14:textId="77777777" w:rsidR="00E4447C" w:rsidRPr="00F915DF" w:rsidRDefault="00FE418C" w:rsidP="00F9287A">
            <w:pPr>
              <w:spacing w:before="60"/>
              <w:ind w:right="34"/>
              <w:jc w:val="center"/>
              <w:rPr>
                <w:b/>
                <w:bCs/>
                <w:noProof/>
                <w:sz w:val="20"/>
                <w:szCs w:val="20"/>
              </w:rPr>
            </w:pPr>
            <w:r w:rsidRPr="00F915DF">
              <w:rPr>
                <w:b/>
                <w:bCs/>
                <w:noProof/>
                <w:sz w:val="20"/>
                <w:szCs w:val="20"/>
                <w:lang w:eastAsia="de-DE"/>
              </w:rPr>
              <w:drawing>
                <wp:inline distT="0" distB="0" distL="0" distR="0" wp14:anchorId="69276289" wp14:editId="55B6C806">
                  <wp:extent cx="2200685" cy="1650514"/>
                  <wp:effectExtent l="0" t="0" r="9525" b="698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0" cstate="email">
                            <a:extLst>
                              <a:ext uri="{28A0092B-C50C-407E-A947-70E740481C1C}">
                                <a14:useLocalDpi xmlns:a14="http://schemas.microsoft.com/office/drawing/2010/main"/>
                              </a:ext>
                            </a:extLst>
                          </a:blip>
                          <a:stretch>
                            <a:fillRect/>
                          </a:stretch>
                        </pic:blipFill>
                        <pic:spPr>
                          <a:xfrm>
                            <a:off x="0" y="0"/>
                            <a:ext cx="2209829" cy="1657372"/>
                          </a:xfrm>
                          <a:prstGeom prst="rect">
                            <a:avLst/>
                          </a:prstGeom>
                        </pic:spPr>
                      </pic:pic>
                    </a:graphicData>
                  </a:graphic>
                </wp:inline>
              </w:drawing>
            </w:r>
          </w:p>
        </w:tc>
      </w:tr>
      <w:tr w:rsidR="00E4447C" w:rsidRPr="00F915DF" w14:paraId="04C1E8E1" w14:textId="77777777" w:rsidTr="00F9287A">
        <w:tc>
          <w:tcPr>
            <w:tcW w:w="3959" w:type="dxa"/>
            <w:tcMar>
              <w:top w:w="0" w:type="dxa"/>
              <w:left w:w="108" w:type="dxa"/>
              <w:bottom w:w="0" w:type="dxa"/>
              <w:right w:w="108" w:type="dxa"/>
            </w:tcMar>
          </w:tcPr>
          <w:p w14:paraId="5D4AB850" w14:textId="04604CA1" w:rsidR="004A03A9" w:rsidRPr="00F915DF" w:rsidRDefault="004A03A9" w:rsidP="004A03A9">
            <w:pPr>
              <w:spacing w:before="60"/>
              <w:ind w:right="34"/>
            </w:pPr>
            <w:r w:rsidRPr="00F915DF">
              <w:rPr>
                <w:b/>
                <w:bCs/>
              </w:rPr>
              <w:t xml:space="preserve">Abb. </w:t>
            </w:r>
            <w:r w:rsidR="00694760" w:rsidRPr="00F915DF">
              <w:rPr>
                <w:b/>
                <w:bCs/>
              </w:rPr>
              <w:t xml:space="preserve">2: </w:t>
            </w:r>
            <w:r w:rsidR="00950BF5" w:rsidRPr="00F915DF">
              <w:t xml:space="preserve">Die Lagerfläche für Maschinen, Compounds und Verfahrensmittel ist dreimal so groß wie am alten </w:t>
            </w:r>
            <w:r w:rsidR="007877E9" w:rsidRPr="00F915DF">
              <w:t>Standort</w:t>
            </w:r>
            <w:r w:rsidR="00950BF5" w:rsidRPr="00F915DF">
              <w:t>.</w:t>
            </w:r>
          </w:p>
          <w:p w14:paraId="168DBB7E" w14:textId="6DB1CD79" w:rsidR="00E4447C" w:rsidRPr="00F915DF" w:rsidRDefault="004A03A9" w:rsidP="004A03A9">
            <w:pPr>
              <w:spacing w:before="60"/>
              <w:ind w:right="34"/>
              <w:rPr>
                <w:b/>
                <w:bCs/>
              </w:rPr>
            </w:pPr>
            <w:r w:rsidRPr="00F915DF">
              <w:t xml:space="preserve">Dateiname: </w:t>
            </w:r>
            <w:r w:rsidRPr="00F915DF">
              <w:br/>
            </w:r>
            <w:r w:rsidR="00694760" w:rsidRPr="00F915DF">
              <w:t>WT_DSC3102_a</w:t>
            </w:r>
            <w:r w:rsidRPr="00F915DF">
              <w:t>.jpg</w:t>
            </w:r>
          </w:p>
        </w:tc>
        <w:tc>
          <w:tcPr>
            <w:tcW w:w="4536" w:type="dxa"/>
            <w:tcMar>
              <w:top w:w="0" w:type="dxa"/>
              <w:left w:w="108" w:type="dxa"/>
              <w:bottom w:w="0" w:type="dxa"/>
              <w:right w:w="108" w:type="dxa"/>
            </w:tcMar>
          </w:tcPr>
          <w:p w14:paraId="565E8FDD" w14:textId="77777777" w:rsidR="00E4447C" w:rsidRPr="00F915DF" w:rsidRDefault="00FE418C" w:rsidP="00F9287A">
            <w:pPr>
              <w:spacing w:before="60"/>
              <w:ind w:right="34"/>
              <w:jc w:val="center"/>
              <w:rPr>
                <w:b/>
                <w:bCs/>
                <w:noProof/>
                <w:sz w:val="20"/>
                <w:szCs w:val="20"/>
                <w:highlight w:val="yellow"/>
              </w:rPr>
            </w:pPr>
            <w:r w:rsidRPr="00F915DF">
              <w:rPr>
                <w:b/>
                <w:bCs/>
                <w:noProof/>
                <w:sz w:val="20"/>
                <w:szCs w:val="20"/>
                <w:lang w:eastAsia="de-DE"/>
              </w:rPr>
              <w:drawing>
                <wp:inline distT="0" distB="0" distL="0" distR="0" wp14:anchorId="3000F287" wp14:editId="7A24E929">
                  <wp:extent cx="2195810" cy="146546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email">
                            <a:extLst>
                              <a:ext uri="{28A0092B-C50C-407E-A947-70E740481C1C}">
                                <a14:useLocalDpi xmlns:a14="http://schemas.microsoft.com/office/drawing/2010/main"/>
                              </a:ext>
                            </a:extLst>
                          </a:blip>
                          <a:stretch>
                            <a:fillRect/>
                          </a:stretch>
                        </pic:blipFill>
                        <pic:spPr>
                          <a:xfrm>
                            <a:off x="0" y="0"/>
                            <a:ext cx="2195810" cy="1465465"/>
                          </a:xfrm>
                          <a:prstGeom prst="rect">
                            <a:avLst/>
                          </a:prstGeom>
                        </pic:spPr>
                      </pic:pic>
                    </a:graphicData>
                  </a:graphic>
                </wp:inline>
              </w:drawing>
            </w:r>
          </w:p>
        </w:tc>
      </w:tr>
      <w:tr w:rsidR="00694760" w:rsidRPr="00F915DF" w14:paraId="5DB7EC63" w14:textId="77777777" w:rsidTr="00F9287A">
        <w:tc>
          <w:tcPr>
            <w:tcW w:w="3959" w:type="dxa"/>
            <w:tcMar>
              <w:top w:w="0" w:type="dxa"/>
              <w:left w:w="108" w:type="dxa"/>
              <w:bottom w:w="0" w:type="dxa"/>
              <w:right w:w="108" w:type="dxa"/>
            </w:tcMar>
          </w:tcPr>
          <w:p w14:paraId="16F18EFF" w14:textId="2BB59966" w:rsidR="00694760" w:rsidRPr="00F915DF" w:rsidRDefault="00694760" w:rsidP="00694760">
            <w:pPr>
              <w:spacing w:before="60"/>
              <w:ind w:right="34"/>
            </w:pPr>
            <w:r w:rsidRPr="00F915DF">
              <w:rPr>
                <w:b/>
                <w:bCs/>
              </w:rPr>
              <w:lastRenderedPageBreak/>
              <w:t xml:space="preserve">Abb. 3: </w:t>
            </w:r>
            <w:r w:rsidR="007877E9" w:rsidRPr="00F915DF">
              <w:t xml:space="preserve">Im „Process Development Lab“ haben die </w:t>
            </w:r>
            <w:r w:rsidR="007877E9" w:rsidRPr="00F915DF">
              <w:rPr>
                <w:bCs/>
              </w:rPr>
              <w:t>Kunden die Möglichkeit, die Maschinen von Walther Trowal sehr zeitnah</w:t>
            </w:r>
            <w:r w:rsidR="007877E9" w:rsidRPr="00F915DF" w:rsidDel="003A7C9C">
              <w:rPr>
                <w:bCs/>
              </w:rPr>
              <w:t xml:space="preserve"> </w:t>
            </w:r>
            <w:r w:rsidR="007877E9" w:rsidRPr="00F915DF">
              <w:rPr>
                <w:bCs/>
              </w:rPr>
              <w:t>mit ihren eigenen Werkstücken zu testen.</w:t>
            </w:r>
          </w:p>
          <w:p w14:paraId="798C2C7B" w14:textId="745DE6FD" w:rsidR="00694760" w:rsidRPr="00F915DF" w:rsidRDefault="00694760" w:rsidP="00694760">
            <w:pPr>
              <w:spacing w:before="60"/>
              <w:ind w:right="34"/>
              <w:rPr>
                <w:b/>
                <w:bCs/>
              </w:rPr>
            </w:pPr>
            <w:r w:rsidRPr="00F915DF">
              <w:t xml:space="preserve">Dateiname: </w:t>
            </w:r>
            <w:r w:rsidRPr="00F915DF">
              <w:br/>
              <w:t>WT_DSC3278_a.jpg</w:t>
            </w:r>
          </w:p>
        </w:tc>
        <w:tc>
          <w:tcPr>
            <w:tcW w:w="4536" w:type="dxa"/>
            <w:tcMar>
              <w:top w:w="0" w:type="dxa"/>
              <w:left w:w="108" w:type="dxa"/>
              <w:bottom w:w="0" w:type="dxa"/>
              <w:right w:w="108" w:type="dxa"/>
            </w:tcMar>
          </w:tcPr>
          <w:p w14:paraId="11935F33" w14:textId="3762ADF9" w:rsidR="00694760" w:rsidRPr="00F915DF" w:rsidRDefault="00694760" w:rsidP="00F9287A">
            <w:pPr>
              <w:spacing w:before="60"/>
              <w:ind w:right="34"/>
              <w:jc w:val="center"/>
              <w:rPr>
                <w:b/>
                <w:bCs/>
                <w:noProof/>
                <w:sz w:val="20"/>
                <w:szCs w:val="20"/>
                <w:lang w:eastAsia="de-DE"/>
              </w:rPr>
            </w:pPr>
            <w:r w:rsidRPr="00F915DF">
              <w:rPr>
                <w:b/>
                <w:bCs/>
                <w:noProof/>
                <w:sz w:val="20"/>
                <w:szCs w:val="20"/>
                <w:lang w:eastAsia="de-DE"/>
              </w:rPr>
              <w:drawing>
                <wp:inline distT="0" distB="0" distL="0" distR="0" wp14:anchorId="5FB909E3" wp14:editId="47047C5C">
                  <wp:extent cx="2264118" cy="1335411"/>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2" cstate="email">
                            <a:extLst>
                              <a:ext uri="{28A0092B-C50C-407E-A947-70E740481C1C}">
                                <a14:useLocalDpi xmlns:a14="http://schemas.microsoft.com/office/drawing/2010/main"/>
                              </a:ext>
                            </a:extLst>
                          </a:blip>
                          <a:stretch>
                            <a:fillRect/>
                          </a:stretch>
                        </pic:blipFill>
                        <pic:spPr>
                          <a:xfrm>
                            <a:off x="0" y="0"/>
                            <a:ext cx="2290588" cy="1351023"/>
                          </a:xfrm>
                          <a:prstGeom prst="rect">
                            <a:avLst/>
                          </a:prstGeom>
                        </pic:spPr>
                      </pic:pic>
                    </a:graphicData>
                  </a:graphic>
                </wp:inline>
              </w:drawing>
            </w:r>
          </w:p>
        </w:tc>
      </w:tr>
      <w:tr w:rsidR="00694760" w:rsidRPr="00F915DF" w14:paraId="7F701857" w14:textId="77777777" w:rsidTr="00F9287A">
        <w:tc>
          <w:tcPr>
            <w:tcW w:w="3959" w:type="dxa"/>
            <w:tcMar>
              <w:top w:w="0" w:type="dxa"/>
              <w:left w:w="108" w:type="dxa"/>
              <w:bottom w:w="0" w:type="dxa"/>
              <w:right w:w="108" w:type="dxa"/>
            </w:tcMar>
          </w:tcPr>
          <w:p w14:paraId="59CA27AD" w14:textId="4CD6AD70" w:rsidR="00694760" w:rsidRPr="00F915DF" w:rsidRDefault="00694760" w:rsidP="00694760">
            <w:pPr>
              <w:spacing w:before="60"/>
              <w:ind w:right="34"/>
            </w:pPr>
            <w:r w:rsidRPr="00F915DF">
              <w:rPr>
                <w:b/>
                <w:bCs/>
              </w:rPr>
              <w:t xml:space="preserve">Abb. 4: </w:t>
            </w:r>
            <w:r w:rsidR="007877E9" w:rsidRPr="00F915DF">
              <w:rPr>
                <w:bCs/>
              </w:rPr>
              <w:t>Im „Tech &amp; Training Centre“ veranstaltet Walther Trowal Anwender- und Weiterbildungsseminare.</w:t>
            </w:r>
          </w:p>
          <w:p w14:paraId="4A1CFEB4" w14:textId="77DC3D0A" w:rsidR="00694760" w:rsidRPr="00F915DF" w:rsidRDefault="00694760" w:rsidP="00694760">
            <w:pPr>
              <w:spacing w:before="60"/>
              <w:ind w:right="34"/>
              <w:rPr>
                <w:b/>
                <w:bCs/>
              </w:rPr>
            </w:pPr>
            <w:r w:rsidRPr="00F915DF">
              <w:t xml:space="preserve">Dateiname: </w:t>
            </w:r>
            <w:r w:rsidRPr="00F915DF">
              <w:br/>
              <w:t>WT_DSC3450.jpg</w:t>
            </w:r>
          </w:p>
        </w:tc>
        <w:tc>
          <w:tcPr>
            <w:tcW w:w="4536" w:type="dxa"/>
            <w:tcMar>
              <w:top w:w="0" w:type="dxa"/>
              <w:left w:w="108" w:type="dxa"/>
              <w:bottom w:w="0" w:type="dxa"/>
              <w:right w:w="108" w:type="dxa"/>
            </w:tcMar>
          </w:tcPr>
          <w:p w14:paraId="55642F1C" w14:textId="56C2579F" w:rsidR="00694760" w:rsidRPr="00F915DF" w:rsidRDefault="00694760" w:rsidP="00F9287A">
            <w:pPr>
              <w:spacing w:before="60"/>
              <w:ind w:right="34"/>
              <w:jc w:val="center"/>
              <w:rPr>
                <w:b/>
                <w:bCs/>
                <w:noProof/>
                <w:sz w:val="20"/>
                <w:szCs w:val="20"/>
                <w:lang w:eastAsia="de-DE"/>
              </w:rPr>
            </w:pPr>
            <w:r w:rsidRPr="00F915DF">
              <w:rPr>
                <w:b/>
                <w:bCs/>
                <w:noProof/>
                <w:sz w:val="20"/>
                <w:szCs w:val="20"/>
                <w:lang w:eastAsia="de-DE"/>
              </w:rPr>
              <w:drawing>
                <wp:inline distT="0" distB="0" distL="0" distR="0" wp14:anchorId="78A8594E" wp14:editId="00A9371E">
                  <wp:extent cx="2257993" cy="1506897"/>
                  <wp:effectExtent l="0" t="0" r="952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3" cstate="email">
                            <a:extLst>
                              <a:ext uri="{28A0092B-C50C-407E-A947-70E740481C1C}">
                                <a14:useLocalDpi xmlns:a14="http://schemas.microsoft.com/office/drawing/2010/main"/>
                              </a:ext>
                            </a:extLst>
                          </a:blip>
                          <a:stretch>
                            <a:fillRect/>
                          </a:stretch>
                        </pic:blipFill>
                        <pic:spPr>
                          <a:xfrm>
                            <a:off x="0" y="0"/>
                            <a:ext cx="2293645" cy="1530690"/>
                          </a:xfrm>
                          <a:prstGeom prst="rect">
                            <a:avLst/>
                          </a:prstGeom>
                        </pic:spPr>
                      </pic:pic>
                    </a:graphicData>
                  </a:graphic>
                </wp:inline>
              </w:drawing>
            </w:r>
          </w:p>
        </w:tc>
      </w:tr>
      <w:tr w:rsidR="00E4447C" w:rsidRPr="00F915DF" w14:paraId="3565E6C1" w14:textId="77777777" w:rsidTr="00F9287A">
        <w:tc>
          <w:tcPr>
            <w:tcW w:w="3959" w:type="dxa"/>
            <w:tcMar>
              <w:top w:w="0" w:type="dxa"/>
              <w:left w:w="108" w:type="dxa"/>
              <w:bottom w:w="0" w:type="dxa"/>
              <w:right w:w="108" w:type="dxa"/>
            </w:tcMar>
          </w:tcPr>
          <w:p w14:paraId="1E0FC02E" w14:textId="18650D76" w:rsidR="004A03A9" w:rsidRPr="00F915DF" w:rsidRDefault="004A03A9" w:rsidP="004A03A9">
            <w:pPr>
              <w:spacing w:before="60"/>
              <w:ind w:right="34"/>
            </w:pPr>
            <w:r w:rsidRPr="00F915DF">
              <w:rPr>
                <w:b/>
                <w:bCs/>
              </w:rPr>
              <w:t xml:space="preserve">Abb. </w:t>
            </w:r>
            <w:r w:rsidR="007877E9" w:rsidRPr="00F915DF">
              <w:rPr>
                <w:b/>
                <w:bCs/>
              </w:rPr>
              <w:t>5:</w:t>
            </w:r>
            <w:r w:rsidR="007877E9" w:rsidRPr="00F915DF">
              <w:t xml:space="preserve"> </w:t>
            </w:r>
            <w:r w:rsidR="0034236F" w:rsidRPr="00F915DF">
              <w:t>Im „</w:t>
            </w:r>
            <w:r w:rsidR="0034236F" w:rsidRPr="00F915DF">
              <w:rPr>
                <w:bCs/>
              </w:rPr>
              <w:t xml:space="preserve">Process Development Lab“ </w:t>
            </w:r>
            <w:r w:rsidR="0034236F" w:rsidRPr="00F915DF">
              <w:t>t</w:t>
            </w:r>
            <w:r w:rsidR="003A7C9C" w:rsidRPr="00F915DF">
              <w:t>est</w:t>
            </w:r>
            <w:r w:rsidR="0034236F" w:rsidRPr="00F915DF">
              <w:t>en Kunden die Gleitschleif-anlagen mit ihren eigenen Werkstücken.</w:t>
            </w:r>
            <w:r w:rsidR="003A7C9C" w:rsidRPr="00F915DF">
              <w:t xml:space="preserve"> </w:t>
            </w:r>
          </w:p>
          <w:p w14:paraId="5D4C6047" w14:textId="5C42C323" w:rsidR="00E4447C" w:rsidRPr="00F915DF" w:rsidRDefault="004A03A9" w:rsidP="004A03A9">
            <w:pPr>
              <w:spacing w:before="60"/>
              <w:ind w:right="34"/>
              <w:rPr>
                <w:b/>
                <w:bCs/>
              </w:rPr>
            </w:pPr>
            <w:r w:rsidRPr="00F915DF">
              <w:t xml:space="preserve">Dateiname: </w:t>
            </w:r>
            <w:r w:rsidRPr="00F915DF">
              <w:br/>
            </w:r>
            <w:r w:rsidR="00950BF5" w:rsidRPr="00F915DF">
              <w:t>WT_IMG_3247</w:t>
            </w:r>
            <w:r w:rsidRPr="00F915DF">
              <w:t>.jpg</w:t>
            </w:r>
          </w:p>
        </w:tc>
        <w:tc>
          <w:tcPr>
            <w:tcW w:w="4536" w:type="dxa"/>
            <w:tcMar>
              <w:top w:w="0" w:type="dxa"/>
              <w:left w:w="108" w:type="dxa"/>
              <w:bottom w:w="0" w:type="dxa"/>
              <w:right w:w="108" w:type="dxa"/>
            </w:tcMar>
          </w:tcPr>
          <w:p w14:paraId="56166D24" w14:textId="77777777" w:rsidR="00E4447C" w:rsidRPr="00F915DF" w:rsidRDefault="00395530" w:rsidP="00F9287A">
            <w:pPr>
              <w:spacing w:before="60"/>
              <w:ind w:right="34"/>
              <w:jc w:val="center"/>
              <w:rPr>
                <w:b/>
                <w:bCs/>
                <w:noProof/>
                <w:sz w:val="20"/>
                <w:szCs w:val="20"/>
                <w:highlight w:val="yellow"/>
              </w:rPr>
            </w:pPr>
            <w:r w:rsidRPr="00F915DF">
              <w:rPr>
                <w:b/>
                <w:bCs/>
                <w:noProof/>
                <w:sz w:val="20"/>
                <w:szCs w:val="20"/>
                <w:lang w:eastAsia="de-DE"/>
              </w:rPr>
              <w:drawing>
                <wp:inline distT="0" distB="0" distL="0" distR="0" wp14:anchorId="51286F0C" wp14:editId="54A43CDD">
                  <wp:extent cx="2270735" cy="151382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4" cstate="email">
                            <a:extLst>
                              <a:ext uri="{28A0092B-C50C-407E-A947-70E740481C1C}">
                                <a14:useLocalDpi xmlns:a14="http://schemas.microsoft.com/office/drawing/2010/main"/>
                              </a:ext>
                            </a:extLst>
                          </a:blip>
                          <a:stretch>
                            <a:fillRect/>
                          </a:stretch>
                        </pic:blipFill>
                        <pic:spPr>
                          <a:xfrm>
                            <a:off x="0" y="0"/>
                            <a:ext cx="2288981" cy="1525987"/>
                          </a:xfrm>
                          <a:prstGeom prst="rect">
                            <a:avLst/>
                          </a:prstGeom>
                        </pic:spPr>
                      </pic:pic>
                    </a:graphicData>
                  </a:graphic>
                </wp:inline>
              </w:drawing>
            </w:r>
          </w:p>
        </w:tc>
      </w:tr>
      <w:tr w:rsidR="00E4447C" w:rsidRPr="00F915DF" w14:paraId="4D9FB5C4" w14:textId="77777777" w:rsidTr="00F9287A">
        <w:tc>
          <w:tcPr>
            <w:tcW w:w="3959" w:type="dxa"/>
            <w:tcMar>
              <w:top w:w="0" w:type="dxa"/>
              <w:left w:w="108" w:type="dxa"/>
              <w:bottom w:w="0" w:type="dxa"/>
              <w:right w:w="108" w:type="dxa"/>
            </w:tcMar>
          </w:tcPr>
          <w:p w14:paraId="21524A70" w14:textId="1D1770F7" w:rsidR="004A03A9" w:rsidRPr="00F915DF" w:rsidRDefault="004A03A9" w:rsidP="004A03A9">
            <w:pPr>
              <w:spacing w:before="60"/>
              <w:ind w:right="34"/>
            </w:pPr>
            <w:r w:rsidRPr="00F915DF">
              <w:rPr>
                <w:b/>
                <w:bCs/>
              </w:rPr>
              <w:t xml:space="preserve">Abb. </w:t>
            </w:r>
            <w:r w:rsidR="007877E9" w:rsidRPr="00F915DF">
              <w:rPr>
                <w:b/>
                <w:bCs/>
              </w:rPr>
              <w:t xml:space="preserve">6: </w:t>
            </w:r>
            <w:r w:rsidR="007877E9" w:rsidRPr="00F915DF">
              <w:rPr>
                <w:bCs/>
              </w:rPr>
              <w:t>Das „Process Development Lab“ verfügt auch über ein Labor für die Beschichtung von Massenkleinteilen.</w:t>
            </w:r>
          </w:p>
          <w:p w14:paraId="6CFE79BC" w14:textId="2F51ACDF" w:rsidR="00E4447C" w:rsidRPr="00F915DF" w:rsidRDefault="004A03A9" w:rsidP="004A03A9">
            <w:pPr>
              <w:spacing w:before="60"/>
              <w:ind w:right="34"/>
              <w:rPr>
                <w:b/>
                <w:bCs/>
              </w:rPr>
            </w:pPr>
            <w:r w:rsidRPr="00F915DF">
              <w:t xml:space="preserve">Dateiname: </w:t>
            </w:r>
            <w:r w:rsidRPr="00F915DF">
              <w:br/>
            </w:r>
            <w:r w:rsidR="00950BF5" w:rsidRPr="00F915DF">
              <w:t>WT_IMG_3290</w:t>
            </w:r>
            <w:r w:rsidRPr="00F915DF">
              <w:t>.jpg</w:t>
            </w:r>
          </w:p>
        </w:tc>
        <w:tc>
          <w:tcPr>
            <w:tcW w:w="4536" w:type="dxa"/>
            <w:tcMar>
              <w:top w:w="0" w:type="dxa"/>
              <w:left w:w="108" w:type="dxa"/>
              <w:bottom w:w="0" w:type="dxa"/>
              <w:right w:w="108" w:type="dxa"/>
            </w:tcMar>
          </w:tcPr>
          <w:p w14:paraId="79911356" w14:textId="77777777" w:rsidR="00E4447C" w:rsidRPr="00F915DF" w:rsidRDefault="00395530" w:rsidP="00F9287A">
            <w:pPr>
              <w:spacing w:before="60"/>
              <w:ind w:right="34"/>
              <w:jc w:val="center"/>
              <w:rPr>
                <w:b/>
                <w:bCs/>
                <w:noProof/>
                <w:sz w:val="20"/>
                <w:szCs w:val="20"/>
                <w:highlight w:val="yellow"/>
              </w:rPr>
            </w:pPr>
            <w:r w:rsidRPr="00F915DF">
              <w:rPr>
                <w:noProof/>
                <w:sz w:val="24"/>
                <w:szCs w:val="28"/>
                <w:lang w:eastAsia="de-DE"/>
              </w:rPr>
              <w:drawing>
                <wp:inline distT="0" distB="0" distL="0" distR="0" wp14:anchorId="020D1090" wp14:editId="6AB38461">
                  <wp:extent cx="2298693" cy="1532547"/>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email">
                            <a:extLst>
                              <a:ext uri="{28A0092B-C50C-407E-A947-70E740481C1C}">
                                <a14:useLocalDpi xmlns:a14="http://schemas.microsoft.com/office/drawing/2010/main"/>
                              </a:ext>
                            </a:extLst>
                          </a:blip>
                          <a:stretch>
                            <a:fillRect/>
                          </a:stretch>
                        </pic:blipFill>
                        <pic:spPr>
                          <a:xfrm>
                            <a:off x="0" y="0"/>
                            <a:ext cx="2355020" cy="1570101"/>
                          </a:xfrm>
                          <a:prstGeom prst="rect">
                            <a:avLst/>
                          </a:prstGeom>
                        </pic:spPr>
                      </pic:pic>
                    </a:graphicData>
                  </a:graphic>
                </wp:inline>
              </w:drawing>
            </w:r>
          </w:p>
        </w:tc>
      </w:tr>
    </w:tbl>
    <w:p w14:paraId="030CECDC" w14:textId="77777777" w:rsidR="00E4447C" w:rsidRPr="00F915DF" w:rsidRDefault="00E4447C" w:rsidP="00E4447C">
      <w:pPr>
        <w:spacing w:before="60"/>
        <w:rPr>
          <w:rFonts w:eastAsiaTheme="minorHAnsi"/>
          <w:sz w:val="18"/>
          <w:szCs w:val="16"/>
        </w:rPr>
      </w:pPr>
      <w:r w:rsidRPr="00F915DF">
        <w:rPr>
          <w:sz w:val="18"/>
          <w:szCs w:val="16"/>
        </w:rPr>
        <w:t>Bildrechte: Walther Trowal</w:t>
      </w:r>
    </w:p>
    <w:p w14:paraId="21E7606E" w14:textId="77777777" w:rsidR="00E4447C" w:rsidRPr="00F915DF" w:rsidRDefault="00E4447C" w:rsidP="006B2ABA">
      <w:pPr>
        <w:keepNext/>
        <w:widowControl w:val="0"/>
        <w:tabs>
          <w:tab w:val="left" w:pos="8280"/>
        </w:tabs>
        <w:spacing w:before="120"/>
        <w:ind w:right="1985"/>
        <w:rPr>
          <w:b/>
          <w:bCs/>
          <w:sz w:val="28"/>
          <w:szCs w:val="28"/>
        </w:rPr>
      </w:pPr>
      <w:r w:rsidRPr="00F915DF">
        <w:rPr>
          <w:b/>
          <w:bCs/>
          <w:sz w:val="28"/>
          <w:szCs w:val="28"/>
        </w:rPr>
        <w:t>Über Walther Trowal</w:t>
      </w:r>
    </w:p>
    <w:p w14:paraId="446B31C2" w14:textId="77777777" w:rsidR="006B2ABA" w:rsidRPr="00F915DF" w:rsidRDefault="006B2ABA" w:rsidP="006B2ABA">
      <w:pPr>
        <w:pStyle w:val="berschrift"/>
        <w:ind w:right="1417"/>
        <w:rPr>
          <w:rFonts w:ascii="Arial" w:hAnsi="Arial" w:cs="Arial"/>
          <w:sz w:val="24"/>
          <w:szCs w:val="28"/>
        </w:rPr>
      </w:pPr>
      <w:r w:rsidRPr="00F915DF">
        <w:rPr>
          <w:rFonts w:ascii="Arial" w:hAnsi="Arial" w:cs="Arial"/>
          <w:sz w:val="24"/>
          <w:szCs w:val="28"/>
        </w:rPr>
        <w:t>Oberflächentechnologie vom Erfinder des Trowalisierens</w:t>
      </w:r>
    </w:p>
    <w:p w14:paraId="5F60A921" w14:textId="77777777" w:rsidR="006B2ABA" w:rsidRPr="00F915DF" w:rsidRDefault="006B2ABA" w:rsidP="006B2ABA">
      <w:pPr>
        <w:ind w:right="1699"/>
      </w:pPr>
      <w:r w:rsidRPr="00F915DF">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1A454609" w14:textId="77777777" w:rsidR="006B2ABA" w:rsidRPr="00F915DF" w:rsidRDefault="006B2ABA" w:rsidP="006B2ABA">
      <w:pPr>
        <w:ind w:right="1699"/>
      </w:pPr>
      <w:r w:rsidRPr="00F915DF">
        <w:t xml:space="preserve">So entstand eine Vielfalt von Anlagen und Maschinen für das Gleitschleifen und Strahlen sowie für das Beschichten von Massenkleinteilen. </w:t>
      </w:r>
    </w:p>
    <w:p w14:paraId="6E9C8216" w14:textId="77777777" w:rsidR="006B2ABA" w:rsidRPr="00F915DF" w:rsidRDefault="006B2ABA" w:rsidP="006B2ABA">
      <w:pPr>
        <w:ind w:right="1699"/>
      </w:pPr>
      <w:r w:rsidRPr="00F915DF">
        <w:t xml:space="preserve">Mit der Erfindung neuer Verfahren wie zum Beispiel dem Schleppschleifen oder Verfahren für die Bearbeitung additiv gefertigter Teile hat das </w:t>
      </w:r>
      <w:r w:rsidRPr="00F915DF">
        <w:lastRenderedPageBreak/>
        <w:t>Unternehmen immer wieder seine hohe Innovationsfähigkeit unter Beweis gestellt.</w:t>
      </w:r>
    </w:p>
    <w:p w14:paraId="05377663" w14:textId="77777777" w:rsidR="006B2ABA" w:rsidRPr="00F915DF" w:rsidRDefault="006B2ABA" w:rsidP="00603611">
      <w:pPr>
        <w:tabs>
          <w:tab w:val="clear" w:pos="180"/>
          <w:tab w:val="left" w:pos="1364"/>
        </w:tabs>
      </w:pPr>
      <w:r w:rsidRPr="00F915DF">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3BC57920" w14:textId="77777777" w:rsidR="006B2ABA" w:rsidRPr="00F915DF" w:rsidRDefault="006B2ABA" w:rsidP="006B2ABA">
      <w:pPr>
        <w:ind w:right="1699"/>
      </w:pPr>
      <w:r w:rsidRPr="00F915DF">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21C48D34" w14:textId="77777777" w:rsidR="006B2ABA" w:rsidRPr="00F915DF" w:rsidRDefault="006B2ABA" w:rsidP="006B2ABA">
      <w:pPr>
        <w:ind w:right="1699"/>
      </w:pPr>
      <w:r w:rsidRPr="00F915DF">
        <w:t>Walther Trowal zählt zu den wenigen Herstellern, die sowohl die Maschinen als auch alle Verfahrensmittel für die Gleitschleiftechnik selber entwickeln und herstellen … zum einen die Schleifkörper aus Kunststoff oder Keramik, zum anderen die Compounds.</w:t>
      </w:r>
    </w:p>
    <w:p w14:paraId="0C69CFCC" w14:textId="77777777" w:rsidR="006B2ABA" w:rsidRPr="00F915DF" w:rsidRDefault="006B2ABA" w:rsidP="006B2ABA">
      <w:pPr>
        <w:ind w:right="1699"/>
      </w:pPr>
      <w:r w:rsidRPr="00F915DF">
        <w:t>Das Produktspektrum umfasst auch die Peripherieeinrichtungen für das Handling der Werkstücke wie Hebe- und Kippgeräte, Förderbänder oder Rollengänge, außerdem für die Gleitschleifanlagen Trockner und Anlagen zur Aufbereitung des Prozesswassers.</w:t>
      </w:r>
    </w:p>
    <w:p w14:paraId="525578A9" w14:textId="77777777" w:rsidR="006B2ABA" w:rsidRPr="00F915DF" w:rsidRDefault="006B2ABA" w:rsidP="006B2ABA">
      <w:pPr>
        <w:ind w:right="1699"/>
      </w:pPr>
      <w:r w:rsidRPr="00F915DF">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3402C409" w14:textId="77777777" w:rsidR="006B2ABA" w:rsidRPr="00F915DF" w:rsidRDefault="006B2ABA" w:rsidP="006B2ABA">
      <w:pPr>
        <w:ind w:right="1699"/>
      </w:pPr>
      <w:r w:rsidRPr="00F915DF">
        <w:t>Walther Trowal beliefert Kunden in unterschiedlichsten Branchen in aller Welt, so beispielsweise in der Automobil- und Flugzeugindustrie, der Medizintechnik und der Windenergieindustrie.</w:t>
      </w:r>
      <w:bookmarkEnd w:id="0"/>
    </w:p>
    <w:sectPr w:rsidR="006B2ABA" w:rsidRPr="00F915DF" w:rsidSect="00455667">
      <w:headerReference w:type="default" r:id="rId16"/>
      <w:footerReference w:type="default" r:id="rId17"/>
      <w:type w:val="continuous"/>
      <w:pgSz w:w="11906" w:h="16838" w:code="9"/>
      <w:pgMar w:top="1985" w:right="1418" w:bottom="1134"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18DEA" w14:textId="77777777" w:rsidR="009B77BD" w:rsidRDefault="009B77BD">
      <w:r>
        <w:separator/>
      </w:r>
    </w:p>
  </w:endnote>
  <w:endnote w:type="continuationSeparator" w:id="0">
    <w:p w14:paraId="485E095E" w14:textId="77777777" w:rsidR="009B77BD" w:rsidRDefault="009B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42D31" w14:textId="77777777" w:rsidR="00366CC5" w:rsidRPr="00F357F8"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D37A46">
      <w:rPr>
        <w:rStyle w:val="Seitenzahl"/>
        <w:rFonts w:cs="Arial"/>
        <w:noProof/>
        <w:sz w:val="18"/>
        <w:szCs w:val="18"/>
      </w:rPr>
      <w:t>1</w:t>
    </w:r>
    <w:r>
      <w:rPr>
        <w:rStyle w:val="Seitenzahl"/>
        <w:rFonts w:cs="Arial"/>
        <w:sz w:val="18"/>
        <w:szCs w:val="18"/>
      </w:rPr>
      <w:fldChar w:fldCharType="end"/>
    </w:r>
  </w:p>
  <w:p w14:paraId="0736888C" w14:textId="77777777" w:rsidR="00366CC5" w:rsidRPr="00F357F8"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71BACDEF" wp14:editId="267B3F0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381A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F357F8">
      <w:rPr>
        <w:noProof/>
        <w:color w:val="17365D" w:themeColor="text2" w:themeShade="BF"/>
        <w:sz w:val="20"/>
        <w:lang w:eastAsia="de-DE"/>
      </w:rPr>
      <w:t>www.vip-kommunikation.de</w:t>
    </w:r>
  </w:p>
  <w:p w14:paraId="52210ADF" w14:textId="706A1169" w:rsidR="00366CC5" w:rsidRPr="00F357F8"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val="en-US" w:eastAsia="de-DE"/>
      </w:rPr>
      <w:fldChar w:fldCharType="begin"/>
    </w:r>
    <w:r w:rsidRPr="00F357F8">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val="en-US" w:eastAsia="de-DE"/>
      </w:rPr>
      <w:fldChar w:fldCharType="separate"/>
    </w:r>
    <w:r w:rsidR="00D11F25">
      <w:rPr>
        <w:noProof/>
        <w:color w:val="808080" w:themeColor="background1" w:themeShade="80"/>
        <w:sz w:val="12"/>
        <w:szCs w:val="16"/>
        <w:lang w:eastAsia="de-DE"/>
      </w:rPr>
      <w:t>Trowal-USA-PM-D-210114-fr.docx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C6870" w14:textId="77777777" w:rsidR="009B77BD" w:rsidRDefault="009B77BD">
      <w:r>
        <w:separator/>
      </w:r>
    </w:p>
  </w:footnote>
  <w:footnote w:type="continuationSeparator" w:id="0">
    <w:p w14:paraId="06570B19" w14:textId="77777777" w:rsidR="009B77BD" w:rsidRDefault="009B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29F6B" w14:textId="77777777"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428BEC42" wp14:editId="0CF36D75">
          <wp:simplePos x="0" y="0"/>
          <wp:positionH relativeFrom="column">
            <wp:posOffset>3557511</wp:posOffset>
          </wp:positionH>
          <wp:positionV relativeFrom="paragraph">
            <wp:posOffset>-204010</wp:posOffset>
          </wp:positionV>
          <wp:extent cx="2446655" cy="898139"/>
          <wp:effectExtent l="0" t="0" r="0" b="0"/>
          <wp:wrapSquare wrapText="bothSides"/>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1A9FF1" w14:textId="77777777"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6"/>
  </w:num>
  <w:num w:numId="2">
    <w:abstractNumId w:val="11"/>
  </w:num>
  <w:num w:numId="3">
    <w:abstractNumId w:val="10"/>
  </w:num>
  <w:num w:numId="4">
    <w:abstractNumId w:val="10"/>
  </w:num>
  <w:num w:numId="5">
    <w:abstractNumId w:val="4"/>
  </w:num>
  <w:num w:numId="6">
    <w:abstractNumId w:val="4"/>
  </w:num>
  <w:num w:numId="7">
    <w:abstractNumId w:val="13"/>
  </w:num>
  <w:num w:numId="8">
    <w:abstractNumId w:val="8"/>
  </w:num>
  <w:num w:numId="9">
    <w:abstractNumId w:val="12"/>
  </w:num>
  <w:num w:numId="10">
    <w:abstractNumId w:val="0"/>
  </w:num>
  <w:num w:numId="11">
    <w:abstractNumId w:val="15"/>
  </w:num>
  <w:num w:numId="12">
    <w:abstractNumId w:val="16"/>
  </w:num>
  <w:num w:numId="13">
    <w:abstractNumId w:val="7"/>
  </w:num>
  <w:num w:numId="14">
    <w:abstractNumId w:val="8"/>
  </w:num>
  <w:num w:numId="15">
    <w:abstractNumId w:val="5"/>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NotTrackFormatting/>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61CF"/>
    <w:rsid w:val="00026D8A"/>
    <w:rsid w:val="000330A0"/>
    <w:rsid w:val="00035DDC"/>
    <w:rsid w:val="00036791"/>
    <w:rsid w:val="0003723E"/>
    <w:rsid w:val="00037ED8"/>
    <w:rsid w:val="00040CE3"/>
    <w:rsid w:val="00040FC1"/>
    <w:rsid w:val="00041DD7"/>
    <w:rsid w:val="0004781F"/>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801FE"/>
    <w:rsid w:val="00080E3E"/>
    <w:rsid w:val="00081316"/>
    <w:rsid w:val="00081405"/>
    <w:rsid w:val="000814B2"/>
    <w:rsid w:val="000835B1"/>
    <w:rsid w:val="0008465C"/>
    <w:rsid w:val="00085AF5"/>
    <w:rsid w:val="000916FC"/>
    <w:rsid w:val="00091B98"/>
    <w:rsid w:val="00092407"/>
    <w:rsid w:val="00093817"/>
    <w:rsid w:val="00093E11"/>
    <w:rsid w:val="000941C8"/>
    <w:rsid w:val="0009438B"/>
    <w:rsid w:val="000952C5"/>
    <w:rsid w:val="00096DD9"/>
    <w:rsid w:val="000A0A66"/>
    <w:rsid w:val="000A195C"/>
    <w:rsid w:val="000A1D62"/>
    <w:rsid w:val="000A2E2E"/>
    <w:rsid w:val="000A575B"/>
    <w:rsid w:val="000B0208"/>
    <w:rsid w:val="000B1503"/>
    <w:rsid w:val="000B1C49"/>
    <w:rsid w:val="000B4319"/>
    <w:rsid w:val="000B4BBA"/>
    <w:rsid w:val="000C1156"/>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D7F31"/>
    <w:rsid w:val="000E04BD"/>
    <w:rsid w:val="000E1F29"/>
    <w:rsid w:val="000E4AE5"/>
    <w:rsid w:val="000E57C9"/>
    <w:rsid w:val="000E5AFC"/>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4A51"/>
    <w:rsid w:val="00117D85"/>
    <w:rsid w:val="00121E17"/>
    <w:rsid w:val="001222AC"/>
    <w:rsid w:val="0012311A"/>
    <w:rsid w:val="00123A91"/>
    <w:rsid w:val="00124601"/>
    <w:rsid w:val="001246D9"/>
    <w:rsid w:val="001248A3"/>
    <w:rsid w:val="00126755"/>
    <w:rsid w:val="0013034A"/>
    <w:rsid w:val="00135182"/>
    <w:rsid w:val="00135388"/>
    <w:rsid w:val="001359D4"/>
    <w:rsid w:val="00136550"/>
    <w:rsid w:val="00136C02"/>
    <w:rsid w:val="001466CD"/>
    <w:rsid w:val="001535FA"/>
    <w:rsid w:val="00154C9D"/>
    <w:rsid w:val="0015508D"/>
    <w:rsid w:val="001550D0"/>
    <w:rsid w:val="00155F66"/>
    <w:rsid w:val="00156B2D"/>
    <w:rsid w:val="001570BC"/>
    <w:rsid w:val="001602B1"/>
    <w:rsid w:val="00160CE6"/>
    <w:rsid w:val="00162C20"/>
    <w:rsid w:val="00166743"/>
    <w:rsid w:val="001670BF"/>
    <w:rsid w:val="001672B7"/>
    <w:rsid w:val="00167D39"/>
    <w:rsid w:val="001701BE"/>
    <w:rsid w:val="00170C7D"/>
    <w:rsid w:val="00170F62"/>
    <w:rsid w:val="0017482C"/>
    <w:rsid w:val="001770AC"/>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151D"/>
    <w:rsid w:val="001D76CD"/>
    <w:rsid w:val="001D79EF"/>
    <w:rsid w:val="001E55A5"/>
    <w:rsid w:val="001E7396"/>
    <w:rsid w:val="001F2D30"/>
    <w:rsid w:val="001F40CD"/>
    <w:rsid w:val="001F44B3"/>
    <w:rsid w:val="001F66C0"/>
    <w:rsid w:val="001F6C16"/>
    <w:rsid w:val="001F6E0A"/>
    <w:rsid w:val="001F7231"/>
    <w:rsid w:val="001F7AF4"/>
    <w:rsid w:val="00202554"/>
    <w:rsid w:val="00204D7B"/>
    <w:rsid w:val="00205769"/>
    <w:rsid w:val="00206678"/>
    <w:rsid w:val="00206CC0"/>
    <w:rsid w:val="002079DB"/>
    <w:rsid w:val="00210304"/>
    <w:rsid w:val="0021036B"/>
    <w:rsid w:val="00211603"/>
    <w:rsid w:val="00211619"/>
    <w:rsid w:val="00211A9A"/>
    <w:rsid w:val="00213C60"/>
    <w:rsid w:val="0021552E"/>
    <w:rsid w:val="00220E19"/>
    <w:rsid w:val="00221A9F"/>
    <w:rsid w:val="002224F0"/>
    <w:rsid w:val="00222BC3"/>
    <w:rsid w:val="00224BC8"/>
    <w:rsid w:val="00225CFC"/>
    <w:rsid w:val="00231747"/>
    <w:rsid w:val="00234157"/>
    <w:rsid w:val="002356CC"/>
    <w:rsid w:val="00237808"/>
    <w:rsid w:val="00241E94"/>
    <w:rsid w:val="00243FFE"/>
    <w:rsid w:val="00247A9B"/>
    <w:rsid w:val="00250E49"/>
    <w:rsid w:val="00252C32"/>
    <w:rsid w:val="00253568"/>
    <w:rsid w:val="00255DE8"/>
    <w:rsid w:val="00256C8C"/>
    <w:rsid w:val="00261A19"/>
    <w:rsid w:val="002624D5"/>
    <w:rsid w:val="002641ED"/>
    <w:rsid w:val="0026576C"/>
    <w:rsid w:val="00273268"/>
    <w:rsid w:val="00273531"/>
    <w:rsid w:val="0027503A"/>
    <w:rsid w:val="002765C1"/>
    <w:rsid w:val="00277429"/>
    <w:rsid w:val="00283F89"/>
    <w:rsid w:val="002873FD"/>
    <w:rsid w:val="00287A95"/>
    <w:rsid w:val="002916C7"/>
    <w:rsid w:val="002932D5"/>
    <w:rsid w:val="00293956"/>
    <w:rsid w:val="00293AC0"/>
    <w:rsid w:val="0029517B"/>
    <w:rsid w:val="00295981"/>
    <w:rsid w:val="00296153"/>
    <w:rsid w:val="0029677D"/>
    <w:rsid w:val="002974AC"/>
    <w:rsid w:val="002A1913"/>
    <w:rsid w:val="002A3950"/>
    <w:rsid w:val="002A653F"/>
    <w:rsid w:val="002A6E36"/>
    <w:rsid w:val="002B173C"/>
    <w:rsid w:val="002B3FCA"/>
    <w:rsid w:val="002B53D9"/>
    <w:rsid w:val="002B5AAA"/>
    <w:rsid w:val="002B7099"/>
    <w:rsid w:val="002B7D8D"/>
    <w:rsid w:val="002D224B"/>
    <w:rsid w:val="002D4178"/>
    <w:rsid w:val="002D46D6"/>
    <w:rsid w:val="002D7125"/>
    <w:rsid w:val="002D72CB"/>
    <w:rsid w:val="002E12AE"/>
    <w:rsid w:val="002E1725"/>
    <w:rsid w:val="002E3B07"/>
    <w:rsid w:val="002E46FA"/>
    <w:rsid w:val="002E4BD9"/>
    <w:rsid w:val="002F3F56"/>
    <w:rsid w:val="002F58DA"/>
    <w:rsid w:val="00300D16"/>
    <w:rsid w:val="00300D71"/>
    <w:rsid w:val="003031B8"/>
    <w:rsid w:val="00303DFC"/>
    <w:rsid w:val="00304D2F"/>
    <w:rsid w:val="003054A0"/>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6F2A"/>
    <w:rsid w:val="00327299"/>
    <w:rsid w:val="00327EE4"/>
    <w:rsid w:val="00330DEF"/>
    <w:rsid w:val="00330EE2"/>
    <w:rsid w:val="00331206"/>
    <w:rsid w:val="0034081D"/>
    <w:rsid w:val="00340AAA"/>
    <w:rsid w:val="0034148B"/>
    <w:rsid w:val="0034236F"/>
    <w:rsid w:val="00342ABA"/>
    <w:rsid w:val="00345DAE"/>
    <w:rsid w:val="00347511"/>
    <w:rsid w:val="003479CF"/>
    <w:rsid w:val="00350B0A"/>
    <w:rsid w:val="00353179"/>
    <w:rsid w:val="00354028"/>
    <w:rsid w:val="00354712"/>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FCE"/>
    <w:rsid w:val="00376381"/>
    <w:rsid w:val="00376482"/>
    <w:rsid w:val="00376766"/>
    <w:rsid w:val="003830BE"/>
    <w:rsid w:val="003855DD"/>
    <w:rsid w:val="003879AF"/>
    <w:rsid w:val="003907B8"/>
    <w:rsid w:val="00392CDF"/>
    <w:rsid w:val="00393040"/>
    <w:rsid w:val="00393D7C"/>
    <w:rsid w:val="00395530"/>
    <w:rsid w:val="0039627E"/>
    <w:rsid w:val="0039691C"/>
    <w:rsid w:val="003A0C31"/>
    <w:rsid w:val="003A41BA"/>
    <w:rsid w:val="003A4E43"/>
    <w:rsid w:val="003A5C5B"/>
    <w:rsid w:val="003A68C7"/>
    <w:rsid w:val="003A6F20"/>
    <w:rsid w:val="003A7C9C"/>
    <w:rsid w:val="003B1126"/>
    <w:rsid w:val="003B493A"/>
    <w:rsid w:val="003B4F74"/>
    <w:rsid w:val="003B5157"/>
    <w:rsid w:val="003B56C7"/>
    <w:rsid w:val="003B67CC"/>
    <w:rsid w:val="003B7997"/>
    <w:rsid w:val="003B7A61"/>
    <w:rsid w:val="003C011F"/>
    <w:rsid w:val="003C343E"/>
    <w:rsid w:val="003C452E"/>
    <w:rsid w:val="003C65FF"/>
    <w:rsid w:val="003C6661"/>
    <w:rsid w:val="003C7D15"/>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10456"/>
    <w:rsid w:val="004112F4"/>
    <w:rsid w:val="004130B4"/>
    <w:rsid w:val="0041406A"/>
    <w:rsid w:val="00415198"/>
    <w:rsid w:val="004156DE"/>
    <w:rsid w:val="00415D6A"/>
    <w:rsid w:val="00416F50"/>
    <w:rsid w:val="00420BAF"/>
    <w:rsid w:val="004227AA"/>
    <w:rsid w:val="0042373B"/>
    <w:rsid w:val="00423892"/>
    <w:rsid w:val="004250C7"/>
    <w:rsid w:val="0042510D"/>
    <w:rsid w:val="00426667"/>
    <w:rsid w:val="00430466"/>
    <w:rsid w:val="00430943"/>
    <w:rsid w:val="004327AE"/>
    <w:rsid w:val="0043288C"/>
    <w:rsid w:val="00433EA3"/>
    <w:rsid w:val="004347EE"/>
    <w:rsid w:val="00435059"/>
    <w:rsid w:val="00435112"/>
    <w:rsid w:val="00436363"/>
    <w:rsid w:val="004378E1"/>
    <w:rsid w:val="004405FC"/>
    <w:rsid w:val="00440C99"/>
    <w:rsid w:val="00442225"/>
    <w:rsid w:val="00442262"/>
    <w:rsid w:val="00443964"/>
    <w:rsid w:val="00444231"/>
    <w:rsid w:val="004457A8"/>
    <w:rsid w:val="004458DF"/>
    <w:rsid w:val="004463B6"/>
    <w:rsid w:val="004469CC"/>
    <w:rsid w:val="0045035A"/>
    <w:rsid w:val="00450C0F"/>
    <w:rsid w:val="00455667"/>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3F21"/>
    <w:rsid w:val="004855BD"/>
    <w:rsid w:val="00485704"/>
    <w:rsid w:val="00491351"/>
    <w:rsid w:val="00491399"/>
    <w:rsid w:val="004917DF"/>
    <w:rsid w:val="00491E1A"/>
    <w:rsid w:val="00492006"/>
    <w:rsid w:val="00494527"/>
    <w:rsid w:val="004A03A9"/>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D1589"/>
    <w:rsid w:val="004D1C73"/>
    <w:rsid w:val="004D3F6B"/>
    <w:rsid w:val="004D4031"/>
    <w:rsid w:val="004D6E3B"/>
    <w:rsid w:val="004E2563"/>
    <w:rsid w:val="004E6A51"/>
    <w:rsid w:val="004F0191"/>
    <w:rsid w:val="004F0CDA"/>
    <w:rsid w:val="004F1ABC"/>
    <w:rsid w:val="004F1B78"/>
    <w:rsid w:val="004F1EBA"/>
    <w:rsid w:val="00501EA6"/>
    <w:rsid w:val="005029AE"/>
    <w:rsid w:val="00502BD6"/>
    <w:rsid w:val="00502F51"/>
    <w:rsid w:val="005031EA"/>
    <w:rsid w:val="005036B1"/>
    <w:rsid w:val="00505548"/>
    <w:rsid w:val="00505A07"/>
    <w:rsid w:val="00507A41"/>
    <w:rsid w:val="00511727"/>
    <w:rsid w:val="00511D17"/>
    <w:rsid w:val="00512187"/>
    <w:rsid w:val="0051388D"/>
    <w:rsid w:val="005160EA"/>
    <w:rsid w:val="00516495"/>
    <w:rsid w:val="005172D4"/>
    <w:rsid w:val="005221C3"/>
    <w:rsid w:val="00522BEC"/>
    <w:rsid w:val="005249BE"/>
    <w:rsid w:val="00525199"/>
    <w:rsid w:val="00526F2C"/>
    <w:rsid w:val="00530CD4"/>
    <w:rsid w:val="00533B8E"/>
    <w:rsid w:val="0053585A"/>
    <w:rsid w:val="00536CBD"/>
    <w:rsid w:val="005376C7"/>
    <w:rsid w:val="0054197A"/>
    <w:rsid w:val="005425AF"/>
    <w:rsid w:val="005428E8"/>
    <w:rsid w:val="00542CA6"/>
    <w:rsid w:val="005430BF"/>
    <w:rsid w:val="00543B88"/>
    <w:rsid w:val="00543CD7"/>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419E"/>
    <w:rsid w:val="0058666D"/>
    <w:rsid w:val="00586E3E"/>
    <w:rsid w:val="005879D3"/>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B63D5"/>
    <w:rsid w:val="005C03F1"/>
    <w:rsid w:val="005C129F"/>
    <w:rsid w:val="005C2244"/>
    <w:rsid w:val="005C25EA"/>
    <w:rsid w:val="005C2A35"/>
    <w:rsid w:val="005C4F83"/>
    <w:rsid w:val="005C50E9"/>
    <w:rsid w:val="005C69BF"/>
    <w:rsid w:val="005D049E"/>
    <w:rsid w:val="005D0E0E"/>
    <w:rsid w:val="005D3AFB"/>
    <w:rsid w:val="005D69CC"/>
    <w:rsid w:val="005D6B05"/>
    <w:rsid w:val="005D704A"/>
    <w:rsid w:val="005D75A4"/>
    <w:rsid w:val="005E0EE8"/>
    <w:rsid w:val="005E1A86"/>
    <w:rsid w:val="005E2148"/>
    <w:rsid w:val="005E3348"/>
    <w:rsid w:val="005E3672"/>
    <w:rsid w:val="005E448B"/>
    <w:rsid w:val="005E486D"/>
    <w:rsid w:val="005E4DD3"/>
    <w:rsid w:val="005E6000"/>
    <w:rsid w:val="005E61D7"/>
    <w:rsid w:val="005E6A50"/>
    <w:rsid w:val="005E792D"/>
    <w:rsid w:val="005F0FC9"/>
    <w:rsid w:val="005F4A70"/>
    <w:rsid w:val="00600ECB"/>
    <w:rsid w:val="00601AAA"/>
    <w:rsid w:val="00602AEC"/>
    <w:rsid w:val="00603611"/>
    <w:rsid w:val="00603933"/>
    <w:rsid w:val="00605865"/>
    <w:rsid w:val="0060709C"/>
    <w:rsid w:val="00607C0D"/>
    <w:rsid w:val="00610356"/>
    <w:rsid w:val="006124FE"/>
    <w:rsid w:val="006133BF"/>
    <w:rsid w:val="0061422E"/>
    <w:rsid w:val="00615461"/>
    <w:rsid w:val="00616AF5"/>
    <w:rsid w:val="006172B1"/>
    <w:rsid w:val="006200C3"/>
    <w:rsid w:val="006271D3"/>
    <w:rsid w:val="0063118E"/>
    <w:rsid w:val="006327B8"/>
    <w:rsid w:val="00633FD7"/>
    <w:rsid w:val="00634CF8"/>
    <w:rsid w:val="00635036"/>
    <w:rsid w:val="006360D0"/>
    <w:rsid w:val="00636551"/>
    <w:rsid w:val="00637569"/>
    <w:rsid w:val="00640F2E"/>
    <w:rsid w:val="00644020"/>
    <w:rsid w:val="006440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234F"/>
    <w:rsid w:val="00673D0B"/>
    <w:rsid w:val="00676E79"/>
    <w:rsid w:val="00677089"/>
    <w:rsid w:val="00677433"/>
    <w:rsid w:val="00680DE8"/>
    <w:rsid w:val="00681415"/>
    <w:rsid w:val="00684829"/>
    <w:rsid w:val="00684BBE"/>
    <w:rsid w:val="0068546C"/>
    <w:rsid w:val="00686F82"/>
    <w:rsid w:val="00691A59"/>
    <w:rsid w:val="006922A9"/>
    <w:rsid w:val="006922B9"/>
    <w:rsid w:val="00692D00"/>
    <w:rsid w:val="00694760"/>
    <w:rsid w:val="00694A59"/>
    <w:rsid w:val="00695D7F"/>
    <w:rsid w:val="00696283"/>
    <w:rsid w:val="00697351"/>
    <w:rsid w:val="006A075B"/>
    <w:rsid w:val="006A0ABE"/>
    <w:rsid w:val="006A387D"/>
    <w:rsid w:val="006A3DEA"/>
    <w:rsid w:val="006B0ABC"/>
    <w:rsid w:val="006B0B65"/>
    <w:rsid w:val="006B0D76"/>
    <w:rsid w:val="006B2ABA"/>
    <w:rsid w:val="006B2CD0"/>
    <w:rsid w:val="006B5366"/>
    <w:rsid w:val="006B5EAA"/>
    <w:rsid w:val="006B61AD"/>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43D5"/>
    <w:rsid w:val="006E7964"/>
    <w:rsid w:val="006F0FEC"/>
    <w:rsid w:val="006F1887"/>
    <w:rsid w:val="006F5278"/>
    <w:rsid w:val="006F542C"/>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7090A"/>
    <w:rsid w:val="00771418"/>
    <w:rsid w:val="00771811"/>
    <w:rsid w:val="00771F4D"/>
    <w:rsid w:val="0077222C"/>
    <w:rsid w:val="00772B4F"/>
    <w:rsid w:val="00773173"/>
    <w:rsid w:val="007745EC"/>
    <w:rsid w:val="0077686D"/>
    <w:rsid w:val="00781530"/>
    <w:rsid w:val="007836F3"/>
    <w:rsid w:val="007848DE"/>
    <w:rsid w:val="007849C5"/>
    <w:rsid w:val="007861ED"/>
    <w:rsid w:val="00786902"/>
    <w:rsid w:val="007877E9"/>
    <w:rsid w:val="007921A6"/>
    <w:rsid w:val="00797873"/>
    <w:rsid w:val="00797AD3"/>
    <w:rsid w:val="00797CE1"/>
    <w:rsid w:val="007A1BD4"/>
    <w:rsid w:val="007A3294"/>
    <w:rsid w:val="007A3611"/>
    <w:rsid w:val="007A6D99"/>
    <w:rsid w:val="007A7038"/>
    <w:rsid w:val="007B0266"/>
    <w:rsid w:val="007B0879"/>
    <w:rsid w:val="007B102B"/>
    <w:rsid w:val="007B5C52"/>
    <w:rsid w:val="007C11D9"/>
    <w:rsid w:val="007C2FE8"/>
    <w:rsid w:val="007C3992"/>
    <w:rsid w:val="007C532F"/>
    <w:rsid w:val="007C5588"/>
    <w:rsid w:val="007C575D"/>
    <w:rsid w:val="007D476C"/>
    <w:rsid w:val="007D65D1"/>
    <w:rsid w:val="007D700E"/>
    <w:rsid w:val="007E1E04"/>
    <w:rsid w:val="007E285A"/>
    <w:rsid w:val="007E4786"/>
    <w:rsid w:val="007F07A8"/>
    <w:rsid w:val="007F1997"/>
    <w:rsid w:val="007F2299"/>
    <w:rsid w:val="007F2AD9"/>
    <w:rsid w:val="007F44E1"/>
    <w:rsid w:val="007F7AB8"/>
    <w:rsid w:val="0080017C"/>
    <w:rsid w:val="00801A56"/>
    <w:rsid w:val="00801B67"/>
    <w:rsid w:val="00801DB7"/>
    <w:rsid w:val="00802FD3"/>
    <w:rsid w:val="00804884"/>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36C7"/>
    <w:rsid w:val="00874BE7"/>
    <w:rsid w:val="00876CC6"/>
    <w:rsid w:val="00877C44"/>
    <w:rsid w:val="0088351E"/>
    <w:rsid w:val="00884F65"/>
    <w:rsid w:val="0088552C"/>
    <w:rsid w:val="008909BC"/>
    <w:rsid w:val="00892A60"/>
    <w:rsid w:val="0089431F"/>
    <w:rsid w:val="00894D0D"/>
    <w:rsid w:val="008A2FEA"/>
    <w:rsid w:val="008A30F3"/>
    <w:rsid w:val="008A495C"/>
    <w:rsid w:val="008A5799"/>
    <w:rsid w:val="008A6D82"/>
    <w:rsid w:val="008B066B"/>
    <w:rsid w:val="008B0D20"/>
    <w:rsid w:val="008B3633"/>
    <w:rsid w:val="008B3E05"/>
    <w:rsid w:val="008B43A9"/>
    <w:rsid w:val="008B491C"/>
    <w:rsid w:val="008B5941"/>
    <w:rsid w:val="008C0D22"/>
    <w:rsid w:val="008C3F36"/>
    <w:rsid w:val="008C4DC1"/>
    <w:rsid w:val="008D40AA"/>
    <w:rsid w:val="008D4442"/>
    <w:rsid w:val="008E12DA"/>
    <w:rsid w:val="008E27F2"/>
    <w:rsid w:val="008E31EE"/>
    <w:rsid w:val="008E32DD"/>
    <w:rsid w:val="008F149C"/>
    <w:rsid w:val="008F2EB3"/>
    <w:rsid w:val="008F4F8A"/>
    <w:rsid w:val="008F53EA"/>
    <w:rsid w:val="008F6DB9"/>
    <w:rsid w:val="008F7A38"/>
    <w:rsid w:val="009017CD"/>
    <w:rsid w:val="009026F4"/>
    <w:rsid w:val="00903A2D"/>
    <w:rsid w:val="00903A98"/>
    <w:rsid w:val="00903FF6"/>
    <w:rsid w:val="00904FD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6D60"/>
    <w:rsid w:val="0092720B"/>
    <w:rsid w:val="00927717"/>
    <w:rsid w:val="009318A3"/>
    <w:rsid w:val="009338B5"/>
    <w:rsid w:val="00935EDE"/>
    <w:rsid w:val="00937F24"/>
    <w:rsid w:val="00942636"/>
    <w:rsid w:val="009472F9"/>
    <w:rsid w:val="00950BF5"/>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2E6"/>
    <w:rsid w:val="009A0A27"/>
    <w:rsid w:val="009A2A80"/>
    <w:rsid w:val="009A3215"/>
    <w:rsid w:val="009A3F1F"/>
    <w:rsid w:val="009A477B"/>
    <w:rsid w:val="009A48F1"/>
    <w:rsid w:val="009A4BDB"/>
    <w:rsid w:val="009A51FC"/>
    <w:rsid w:val="009A572B"/>
    <w:rsid w:val="009A6EBF"/>
    <w:rsid w:val="009B3760"/>
    <w:rsid w:val="009B3C00"/>
    <w:rsid w:val="009B77BD"/>
    <w:rsid w:val="009B7DF7"/>
    <w:rsid w:val="009C085D"/>
    <w:rsid w:val="009C08FB"/>
    <w:rsid w:val="009C21ED"/>
    <w:rsid w:val="009C4444"/>
    <w:rsid w:val="009C486A"/>
    <w:rsid w:val="009C4AF7"/>
    <w:rsid w:val="009C71E9"/>
    <w:rsid w:val="009D0C56"/>
    <w:rsid w:val="009D506B"/>
    <w:rsid w:val="009D5B64"/>
    <w:rsid w:val="009D5C81"/>
    <w:rsid w:val="009D7367"/>
    <w:rsid w:val="009E1E4C"/>
    <w:rsid w:val="009E1E83"/>
    <w:rsid w:val="009E1F49"/>
    <w:rsid w:val="009E3959"/>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229D"/>
    <w:rsid w:val="00A23726"/>
    <w:rsid w:val="00A24A7A"/>
    <w:rsid w:val="00A26326"/>
    <w:rsid w:val="00A26A3D"/>
    <w:rsid w:val="00A30D6A"/>
    <w:rsid w:val="00A314CC"/>
    <w:rsid w:val="00A32016"/>
    <w:rsid w:val="00A32480"/>
    <w:rsid w:val="00A35297"/>
    <w:rsid w:val="00A40FF0"/>
    <w:rsid w:val="00A43677"/>
    <w:rsid w:val="00A43ED8"/>
    <w:rsid w:val="00A444D9"/>
    <w:rsid w:val="00A445BA"/>
    <w:rsid w:val="00A44610"/>
    <w:rsid w:val="00A449B2"/>
    <w:rsid w:val="00A45479"/>
    <w:rsid w:val="00A45B1D"/>
    <w:rsid w:val="00A45E1A"/>
    <w:rsid w:val="00A468CE"/>
    <w:rsid w:val="00A472F7"/>
    <w:rsid w:val="00A50255"/>
    <w:rsid w:val="00A5047B"/>
    <w:rsid w:val="00A511DF"/>
    <w:rsid w:val="00A552F1"/>
    <w:rsid w:val="00A67990"/>
    <w:rsid w:val="00A67E19"/>
    <w:rsid w:val="00A67F33"/>
    <w:rsid w:val="00A70A5F"/>
    <w:rsid w:val="00A70C06"/>
    <w:rsid w:val="00A71F2B"/>
    <w:rsid w:val="00A722F7"/>
    <w:rsid w:val="00A723FB"/>
    <w:rsid w:val="00A72BFB"/>
    <w:rsid w:val="00A74D06"/>
    <w:rsid w:val="00A86B66"/>
    <w:rsid w:val="00A86B9A"/>
    <w:rsid w:val="00A86FD5"/>
    <w:rsid w:val="00A874C2"/>
    <w:rsid w:val="00A91FE5"/>
    <w:rsid w:val="00A93D91"/>
    <w:rsid w:val="00A96355"/>
    <w:rsid w:val="00A9708B"/>
    <w:rsid w:val="00AA0643"/>
    <w:rsid w:val="00AA598D"/>
    <w:rsid w:val="00AA74E7"/>
    <w:rsid w:val="00AB104C"/>
    <w:rsid w:val="00AB234F"/>
    <w:rsid w:val="00AB57FC"/>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3ECB"/>
    <w:rsid w:val="00AF41ED"/>
    <w:rsid w:val="00AF7939"/>
    <w:rsid w:val="00AF7F36"/>
    <w:rsid w:val="00B00D28"/>
    <w:rsid w:val="00B02DC8"/>
    <w:rsid w:val="00B03979"/>
    <w:rsid w:val="00B05B8F"/>
    <w:rsid w:val="00B05CC1"/>
    <w:rsid w:val="00B10638"/>
    <w:rsid w:val="00B11D9A"/>
    <w:rsid w:val="00B134A7"/>
    <w:rsid w:val="00B14549"/>
    <w:rsid w:val="00B14AF2"/>
    <w:rsid w:val="00B152AA"/>
    <w:rsid w:val="00B15A85"/>
    <w:rsid w:val="00B16116"/>
    <w:rsid w:val="00B16792"/>
    <w:rsid w:val="00B20B90"/>
    <w:rsid w:val="00B22556"/>
    <w:rsid w:val="00B2263E"/>
    <w:rsid w:val="00B238B5"/>
    <w:rsid w:val="00B23D54"/>
    <w:rsid w:val="00B23F1E"/>
    <w:rsid w:val="00B240C6"/>
    <w:rsid w:val="00B25FB9"/>
    <w:rsid w:val="00B27541"/>
    <w:rsid w:val="00B27C13"/>
    <w:rsid w:val="00B27F27"/>
    <w:rsid w:val="00B30178"/>
    <w:rsid w:val="00B312A5"/>
    <w:rsid w:val="00B31381"/>
    <w:rsid w:val="00B35E1B"/>
    <w:rsid w:val="00B40D7A"/>
    <w:rsid w:val="00B42625"/>
    <w:rsid w:val="00B452F9"/>
    <w:rsid w:val="00B45508"/>
    <w:rsid w:val="00B503B7"/>
    <w:rsid w:val="00B547D7"/>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36F0"/>
    <w:rsid w:val="00B764E8"/>
    <w:rsid w:val="00B767C3"/>
    <w:rsid w:val="00B84F87"/>
    <w:rsid w:val="00B90208"/>
    <w:rsid w:val="00B91AB8"/>
    <w:rsid w:val="00B91AC4"/>
    <w:rsid w:val="00B9276C"/>
    <w:rsid w:val="00B9379A"/>
    <w:rsid w:val="00B95A98"/>
    <w:rsid w:val="00B95B02"/>
    <w:rsid w:val="00B9614B"/>
    <w:rsid w:val="00B96273"/>
    <w:rsid w:val="00B97EBD"/>
    <w:rsid w:val="00BA1B9F"/>
    <w:rsid w:val="00BA1DE0"/>
    <w:rsid w:val="00BA39EE"/>
    <w:rsid w:val="00BA6109"/>
    <w:rsid w:val="00BB35D8"/>
    <w:rsid w:val="00BB42DA"/>
    <w:rsid w:val="00BB5A99"/>
    <w:rsid w:val="00BB7C87"/>
    <w:rsid w:val="00BB7EA8"/>
    <w:rsid w:val="00BC0BB5"/>
    <w:rsid w:val="00BC1EB8"/>
    <w:rsid w:val="00BC4BE5"/>
    <w:rsid w:val="00BC6A6F"/>
    <w:rsid w:val="00BD06E2"/>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06837"/>
    <w:rsid w:val="00C12017"/>
    <w:rsid w:val="00C140C6"/>
    <w:rsid w:val="00C14CAB"/>
    <w:rsid w:val="00C15006"/>
    <w:rsid w:val="00C158C0"/>
    <w:rsid w:val="00C15C53"/>
    <w:rsid w:val="00C15E8B"/>
    <w:rsid w:val="00C1777F"/>
    <w:rsid w:val="00C207AD"/>
    <w:rsid w:val="00C21B03"/>
    <w:rsid w:val="00C21B67"/>
    <w:rsid w:val="00C25D27"/>
    <w:rsid w:val="00C27845"/>
    <w:rsid w:val="00C27DB1"/>
    <w:rsid w:val="00C3119F"/>
    <w:rsid w:val="00C3186A"/>
    <w:rsid w:val="00C31E84"/>
    <w:rsid w:val="00C32802"/>
    <w:rsid w:val="00C33D09"/>
    <w:rsid w:val="00C35EAC"/>
    <w:rsid w:val="00C365A3"/>
    <w:rsid w:val="00C3704D"/>
    <w:rsid w:val="00C37B22"/>
    <w:rsid w:val="00C401B9"/>
    <w:rsid w:val="00C41264"/>
    <w:rsid w:val="00C41979"/>
    <w:rsid w:val="00C43204"/>
    <w:rsid w:val="00C43F06"/>
    <w:rsid w:val="00C4433D"/>
    <w:rsid w:val="00C446CE"/>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980"/>
    <w:rsid w:val="00CE3824"/>
    <w:rsid w:val="00CE7B77"/>
    <w:rsid w:val="00CF3703"/>
    <w:rsid w:val="00CF3DD3"/>
    <w:rsid w:val="00CF57D6"/>
    <w:rsid w:val="00D00C5A"/>
    <w:rsid w:val="00D01482"/>
    <w:rsid w:val="00D03075"/>
    <w:rsid w:val="00D0517A"/>
    <w:rsid w:val="00D053F3"/>
    <w:rsid w:val="00D07169"/>
    <w:rsid w:val="00D104C8"/>
    <w:rsid w:val="00D10D48"/>
    <w:rsid w:val="00D11F25"/>
    <w:rsid w:val="00D12079"/>
    <w:rsid w:val="00D13058"/>
    <w:rsid w:val="00D17F05"/>
    <w:rsid w:val="00D22946"/>
    <w:rsid w:val="00D25616"/>
    <w:rsid w:val="00D27AD5"/>
    <w:rsid w:val="00D3266C"/>
    <w:rsid w:val="00D32F78"/>
    <w:rsid w:val="00D36334"/>
    <w:rsid w:val="00D36CD1"/>
    <w:rsid w:val="00D37A46"/>
    <w:rsid w:val="00D4482D"/>
    <w:rsid w:val="00D44BCC"/>
    <w:rsid w:val="00D44FD1"/>
    <w:rsid w:val="00D463DC"/>
    <w:rsid w:val="00D50094"/>
    <w:rsid w:val="00D51AE6"/>
    <w:rsid w:val="00D569EE"/>
    <w:rsid w:val="00D56D1A"/>
    <w:rsid w:val="00D610B8"/>
    <w:rsid w:val="00D634A9"/>
    <w:rsid w:val="00D637E9"/>
    <w:rsid w:val="00D6536E"/>
    <w:rsid w:val="00D6655A"/>
    <w:rsid w:val="00D66621"/>
    <w:rsid w:val="00D70274"/>
    <w:rsid w:val="00D70E5C"/>
    <w:rsid w:val="00D72A21"/>
    <w:rsid w:val="00D73FF4"/>
    <w:rsid w:val="00D76220"/>
    <w:rsid w:val="00D77C3B"/>
    <w:rsid w:val="00D77F5A"/>
    <w:rsid w:val="00D80A35"/>
    <w:rsid w:val="00D80C72"/>
    <w:rsid w:val="00D81DCA"/>
    <w:rsid w:val="00D87530"/>
    <w:rsid w:val="00D877DD"/>
    <w:rsid w:val="00D93B18"/>
    <w:rsid w:val="00D96018"/>
    <w:rsid w:val="00D9661A"/>
    <w:rsid w:val="00D972D2"/>
    <w:rsid w:val="00DA0381"/>
    <w:rsid w:val="00DA1961"/>
    <w:rsid w:val="00DA20F8"/>
    <w:rsid w:val="00DA2B99"/>
    <w:rsid w:val="00DA3BB3"/>
    <w:rsid w:val="00DA4E6D"/>
    <w:rsid w:val="00DA5ED3"/>
    <w:rsid w:val="00DA74D8"/>
    <w:rsid w:val="00DB0F47"/>
    <w:rsid w:val="00DB1420"/>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DF774E"/>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2FF7"/>
    <w:rsid w:val="00E233D6"/>
    <w:rsid w:val="00E2364B"/>
    <w:rsid w:val="00E2634D"/>
    <w:rsid w:val="00E2758F"/>
    <w:rsid w:val="00E32255"/>
    <w:rsid w:val="00E3233F"/>
    <w:rsid w:val="00E34434"/>
    <w:rsid w:val="00E35437"/>
    <w:rsid w:val="00E36A7C"/>
    <w:rsid w:val="00E37401"/>
    <w:rsid w:val="00E40DD7"/>
    <w:rsid w:val="00E4205D"/>
    <w:rsid w:val="00E433BE"/>
    <w:rsid w:val="00E4447C"/>
    <w:rsid w:val="00E46193"/>
    <w:rsid w:val="00E46947"/>
    <w:rsid w:val="00E46BD0"/>
    <w:rsid w:val="00E534F0"/>
    <w:rsid w:val="00E56ED3"/>
    <w:rsid w:val="00E67240"/>
    <w:rsid w:val="00E67B94"/>
    <w:rsid w:val="00E70E78"/>
    <w:rsid w:val="00E73BB3"/>
    <w:rsid w:val="00E7448A"/>
    <w:rsid w:val="00E75457"/>
    <w:rsid w:val="00E769AC"/>
    <w:rsid w:val="00E77105"/>
    <w:rsid w:val="00E771B3"/>
    <w:rsid w:val="00E803A6"/>
    <w:rsid w:val="00E81F0C"/>
    <w:rsid w:val="00E839CE"/>
    <w:rsid w:val="00E8648D"/>
    <w:rsid w:val="00E86F15"/>
    <w:rsid w:val="00E9113C"/>
    <w:rsid w:val="00E91A7A"/>
    <w:rsid w:val="00E92375"/>
    <w:rsid w:val="00E92BA9"/>
    <w:rsid w:val="00E9516D"/>
    <w:rsid w:val="00EA412F"/>
    <w:rsid w:val="00EB03DA"/>
    <w:rsid w:val="00EB06AC"/>
    <w:rsid w:val="00EB0EF5"/>
    <w:rsid w:val="00EB25E3"/>
    <w:rsid w:val="00EB4F21"/>
    <w:rsid w:val="00EC0FF8"/>
    <w:rsid w:val="00EC14FB"/>
    <w:rsid w:val="00EC45E1"/>
    <w:rsid w:val="00EC56D6"/>
    <w:rsid w:val="00EC72A6"/>
    <w:rsid w:val="00EC76E3"/>
    <w:rsid w:val="00ED19C2"/>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1A77"/>
    <w:rsid w:val="00F32487"/>
    <w:rsid w:val="00F3312B"/>
    <w:rsid w:val="00F34311"/>
    <w:rsid w:val="00F35152"/>
    <w:rsid w:val="00F357F8"/>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5453"/>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5DF"/>
    <w:rsid w:val="00F9174C"/>
    <w:rsid w:val="00F91E98"/>
    <w:rsid w:val="00F9205F"/>
    <w:rsid w:val="00F931E2"/>
    <w:rsid w:val="00F9519D"/>
    <w:rsid w:val="00F958FD"/>
    <w:rsid w:val="00F972B1"/>
    <w:rsid w:val="00FA054B"/>
    <w:rsid w:val="00FA08FB"/>
    <w:rsid w:val="00FA2D5C"/>
    <w:rsid w:val="00FA4068"/>
    <w:rsid w:val="00FA47D0"/>
    <w:rsid w:val="00FA505A"/>
    <w:rsid w:val="00FA5803"/>
    <w:rsid w:val="00FA5E26"/>
    <w:rsid w:val="00FA7A08"/>
    <w:rsid w:val="00FB1E1A"/>
    <w:rsid w:val="00FB3EE8"/>
    <w:rsid w:val="00FB7E36"/>
    <w:rsid w:val="00FC0E01"/>
    <w:rsid w:val="00FC69C1"/>
    <w:rsid w:val="00FD28E0"/>
    <w:rsid w:val="00FD4C81"/>
    <w:rsid w:val="00FD4CBA"/>
    <w:rsid w:val="00FD5964"/>
    <w:rsid w:val="00FD5971"/>
    <w:rsid w:val="00FD642E"/>
    <w:rsid w:val="00FD64EC"/>
    <w:rsid w:val="00FD7CC2"/>
    <w:rsid w:val="00FD7E0D"/>
    <w:rsid w:val="00FE00BB"/>
    <w:rsid w:val="00FE0B41"/>
    <w:rsid w:val="00FE22C4"/>
    <w:rsid w:val="00FE2854"/>
    <w:rsid w:val="00FE396F"/>
    <w:rsid w:val="00FE3F40"/>
    <w:rsid w:val="00FE418C"/>
    <w:rsid w:val="00FF08C0"/>
    <w:rsid w:val="00FF1923"/>
    <w:rsid w:val="00FF22D4"/>
    <w:rsid w:val="00FF2A52"/>
    <w:rsid w:val="00FF300B"/>
    <w:rsid w:val="00FF322F"/>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130972"/>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uiPriority w:val="99"/>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Zwischentitel">
    <w:name w:val="Zwischentitel"/>
    <w:basedOn w:val="Standard"/>
    <w:next w:val="Standard"/>
    <w:link w:val="ZwischentitelZchn"/>
    <w:qFormat/>
    <w:rsid w:val="00E4447C"/>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E4447C"/>
    <w:rPr>
      <w:rFonts w:asciiTheme="minorHAnsi" w:hAnsiTheme="minorHAnsi" w:cs="Arial"/>
      <w:b/>
      <w:sz w:val="28"/>
      <w:szCs w:val="22"/>
    </w:rPr>
  </w:style>
  <w:style w:type="paragraph" w:customStyle="1" w:styleId="Bullitpoint">
    <w:name w:val="Bullitpoint"/>
    <w:basedOn w:val="Listenabsatz"/>
    <w:rsid w:val="00E4447C"/>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E4447C"/>
    <w:pPr>
      <w:ind w:left="720"/>
      <w:contextualSpacing/>
    </w:pPr>
  </w:style>
  <w:style w:type="paragraph" w:customStyle="1" w:styleId="berschrift">
    <w:name w:val="Überschrift"/>
    <w:basedOn w:val="Titel"/>
    <w:link w:val="berschriftZchn"/>
    <w:qFormat/>
    <w:rsid w:val="006B2ABA"/>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6B2ABA"/>
    <w:rPr>
      <w:rFonts w:asciiTheme="minorHAnsi" w:eastAsiaTheme="majorEastAsia" w:hAnsiTheme="minorHAnsi" w:cstheme="majorBidi"/>
      <w:spacing w:val="5"/>
      <w:kern w:val="28"/>
      <w:sz w:val="28"/>
      <w:szCs w:val="32"/>
    </w:rPr>
  </w:style>
  <w:style w:type="character" w:customStyle="1" w:styleId="NichtaufgelsteErwhnung1">
    <w:name w:val="Nicht aufgelöste Erwähnung1"/>
    <w:basedOn w:val="Absatz-Standardschriftart"/>
    <w:uiPriority w:val="99"/>
    <w:semiHidden/>
    <w:unhideWhenUsed/>
    <w:rsid w:val="00342ABA"/>
    <w:rPr>
      <w:color w:val="605E5C"/>
      <w:shd w:val="clear" w:color="auto" w:fill="E1DFDD"/>
    </w:rPr>
  </w:style>
  <w:style w:type="character" w:customStyle="1" w:styleId="ZwischenberschriftZchn">
    <w:name w:val="Zwischenüberschrift Zchn"/>
    <w:basedOn w:val="Absatz-Standardschriftart"/>
    <w:link w:val="Zwischenberschrift"/>
    <w:locked/>
    <w:rsid w:val="00F915DF"/>
    <w:rPr>
      <w:b/>
      <w:bCs/>
    </w:rPr>
  </w:style>
  <w:style w:type="paragraph" w:customStyle="1" w:styleId="Zwischenberschrift">
    <w:name w:val="Zwischenüberschrift"/>
    <w:basedOn w:val="Standard"/>
    <w:link w:val="ZwischenberschriftZchn"/>
    <w:rsid w:val="00F915DF"/>
    <w:pPr>
      <w:keepNext/>
      <w:tabs>
        <w:tab w:val="clear" w:pos="180"/>
      </w:tabs>
      <w:spacing w:after="60"/>
      <w:ind w:right="1842"/>
    </w:pPr>
    <w:rPr>
      <w:rFonts w:ascii="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450588149">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848A-14A5-4D6E-8634-3488588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7142</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9</cp:revision>
  <cp:lastPrinted>2021-01-13T14:24:00Z</cp:lastPrinted>
  <dcterms:created xsi:type="dcterms:W3CDTF">2021-01-13T13:48:00Z</dcterms:created>
  <dcterms:modified xsi:type="dcterms:W3CDTF">2021-01-21T13:04:00Z</dcterms:modified>
</cp:coreProperties>
</file>