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085" w:rsidRDefault="00BE66D8" w:rsidP="00175C79">
      <w:pPr>
        <w:widowControl w:val="0"/>
        <w:tabs>
          <w:tab w:val="left" w:pos="8100"/>
        </w:tabs>
        <w:spacing w:after="240"/>
        <w:ind w:right="1557"/>
        <w:rPr>
          <w:b/>
          <w:bCs/>
          <w:sz w:val="40"/>
          <w:szCs w:val="40"/>
        </w:rPr>
      </w:pPr>
      <w:bookmarkStart w:id="0" w:name="_Hlk4142102"/>
      <w:r w:rsidRPr="000624D2">
        <w:rPr>
          <w:b/>
          <w:bCs/>
          <w:sz w:val="40"/>
          <w:szCs w:val="40"/>
        </w:rPr>
        <w:t>Presse Fakten</w:t>
      </w:r>
      <w:r w:rsidR="00DA1961" w:rsidRPr="000624D2">
        <w:rPr>
          <w:b/>
          <w:bCs/>
          <w:sz w:val="40"/>
          <w:szCs w:val="40"/>
        </w:rPr>
        <w:t xml:space="preserve"> </w:t>
      </w:r>
      <w:r w:rsidR="00F37EE0">
        <w:rPr>
          <w:b/>
          <w:bCs/>
          <w:sz w:val="40"/>
          <w:szCs w:val="40"/>
        </w:rPr>
        <w:t xml:space="preserve">zur </w:t>
      </w:r>
      <w:r w:rsidR="006775EB">
        <w:rPr>
          <w:b/>
          <w:bCs/>
          <w:sz w:val="40"/>
          <w:szCs w:val="40"/>
        </w:rPr>
        <w:t>GIFA</w:t>
      </w:r>
      <w:r w:rsidR="00175C79">
        <w:rPr>
          <w:b/>
          <w:bCs/>
          <w:sz w:val="40"/>
          <w:szCs w:val="40"/>
        </w:rPr>
        <w:t xml:space="preserve"> </w:t>
      </w:r>
      <w:r w:rsidR="002051E7">
        <w:rPr>
          <w:b/>
          <w:bCs/>
          <w:sz w:val="40"/>
          <w:szCs w:val="40"/>
        </w:rPr>
        <w:t>201</w:t>
      </w:r>
      <w:r w:rsidR="006775EB">
        <w:rPr>
          <w:b/>
          <w:bCs/>
          <w:sz w:val="40"/>
          <w:szCs w:val="40"/>
        </w:rPr>
        <w:t>9</w:t>
      </w:r>
    </w:p>
    <w:p w:rsidR="00F62A69" w:rsidRPr="000E1CFA" w:rsidRDefault="00BD33FA" w:rsidP="00F62A69">
      <w:pPr>
        <w:widowControl w:val="0"/>
      </w:pPr>
      <w:r>
        <w:t xml:space="preserve">Oberflächenbearbeitung </w:t>
      </w:r>
      <w:r w:rsidR="00A0231F" w:rsidRPr="000E1CFA">
        <w:t xml:space="preserve">von </w:t>
      </w:r>
      <w:r w:rsidR="000E1CFA">
        <w:t>Gusst</w:t>
      </w:r>
      <w:r w:rsidR="00241813" w:rsidRPr="000E1CFA">
        <w:t>eile</w:t>
      </w:r>
      <w:r w:rsidR="00A0231F" w:rsidRPr="000E1CFA">
        <w:t>n</w:t>
      </w:r>
    </w:p>
    <w:p w:rsidR="00DA0BE8" w:rsidRPr="009E0C28" w:rsidRDefault="00B01558" w:rsidP="00DA0BE8">
      <w:pPr>
        <w:tabs>
          <w:tab w:val="clear" w:pos="180"/>
        </w:tabs>
        <w:autoSpaceDE w:val="0"/>
        <w:autoSpaceDN w:val="0"/>
        <w:adjustRightInd w:val="0"/>
        <w:ind w:right="1985"/>
        <w:rPr>
          <w:b/>
          <w:bCs/>
          <w:sz w:val="28"/>
          <w:szCs w:val="28"/>
        </w:rPr>
      </w:pPr>
      <w:r w:rsidRPr="00B01558">
        <w:rPr>
          <w:b/>
          <w:bCs/>
          <w:sz w:val="28"/>
          <w:szCs w:val="28"/>
        </w:rPr>
        <w:t>Premiere auf der GIFA</w:t>
      </w:r>
      <w:r>
        <w:rPr>
          <w:b/>
          <w:bCs/>
          <w:sz w:val="28"/>
          <w:szCs w:val="28"/>
        </w:rPr>
        <w:t>:</w:t>
      </w:r>
      <w:r w:rsidRPr="009E0C28">
        <w:rPr>
          <w:b/>
          <w:bCs/>
          <w:sz w:val="28"/>
          <w:szCs w:val="28"/>
        </w:rPr>
        <w:t xml:space="preserve"> </w:t>
      </w:r>
      <w:r>
        <w:rPr>
          <w:b/>
          <w:bCs/>
          <w:sz w:val="28"/>
          <w:szCs w:val="28"/>
        </w:rPr>
        <w:br/>
      </w:r>
      <w:r w:rsidR="009E0C28">
        <w:rPr>
          <w:b/>
          <w:bCs/>
          <w:sz w:val="28"/>
          <w:szCs w:val="28"/>
        </w:rPr>
        <w:t xml:space="preserve">Kompakte </w:t>
      </w:r>
      <w:r>
        <w:rPr>
          <w:b/>
          <w:bCs/>
          <w:sz w:val="28"/>
          <w:szCs w:val="28"/>
        </w:rPr>
        <w:t>Durchlauf-</w:t>
      </w:r>
      <w:r w:rsidR="009E0C28">
        <w:rPr>
          <w:b/>
          <w:bCs/>
          <w:sz w:val="28"/>
          <w:szCs w:val="28"/>
        </w:rPr>
        <w:t xml:space="preserve">Strahlanlage für </w:t>
      </w:r>
      <w:r>
        <w:rPr>
          <w:b/>
          <w:bCs/>
          <w:sz w:val="28"/>
          <w:szCs w:val="28"/>
        </w:rPr>
        <w:t>kleine, filigrane Gussteile</w:t>
      </w:r>
    </w:p>
    <w:p w:rsidR="00B43C0D" w:rsidRPr="009E0C28" w:rsidRDefault="00BD33FA" w:rsidP="00B43C0D">
      <w:r>
        <w:t>Muldenband-Strahlan</w:t>
      </w:r>
      <w:r w:rsidR="009E0C28">
        <w:t xml:space="preserve">lage </w:t>
      </w:r>
      <w:r w:rsidR="001F62A8">
        <w:t>fügt sich</w:t>
      </w:r>
      <w:r w:rsidR="00854D17">
        <w:t xml:space="preserve"> nahtlos</w:t>
      </w:r>
      <w:r w:rsidR="001F62A8">
        <w:t xml:space="preserve"> in Prozesse ein</w:t>
      </w:r>
    </w:p>
    <w:p w:rsidR="00D13835" w:rsidRDefault="0006711E" w:rsidP="00F62A69">
      <w:pPr>
        <w:widowControl w:val="0"/>
        <w:rPr>
          <w:b/>
        </w:rPr>
      </w:pPr>
      <w:bookmarkStart w:id="1" w:name="_GoBack"/>
      <w:r>
        <w:rPr>
          <w:b/>
          <w:noProof/>
        </w:rPr>
        <w:drawing>
          <wp:anchor distT="0" distB="0" distL="114300" distR="114300" simplePos="0" relativeHeight="251658240" behindDoc="1" locked="0" layoutInCell="1" allowOverlap="1" wp14:anchorId="2613920A">
            <wp:simplePos x="0" y="0"/>
            <wp:positionH relativeFrom="column">
              <wp:posOffset>4296410</wp:posOffset>
            </wp:positionH>
            <wp:positionV relativeFrom="paragraph">
              <wp:posOffset>7620</wp:posOffset>
            </wp:positionV>
            <wp:extent cx="1237615" cy="1859280"/>
            <wp:effectExtent l="0" t="0" r="635" b="7620"/>
            <wp:wrapTight wrapText="bothSides">
              <wp:wrapPolygon edited="0">
                <wp:start x="0" y="0"/>
                <wp:lineTo x="0" y="21467"/>
                <wp:lineTo x="21279" y="21467"/>
                <wp:lineTo x="21279"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237615" cy="1859280"/>
                    </a:xfrm>
                    <a:prstGeom prst="rect">
                      <a:avLst/>
                    </a:prstGeom>
                    <a:noFill/>
                  </pic:spPr>
                </pic:pic>
              </a:graphicData>
            </a:graphic>
          </wp:anchor>
        </w:drawing>
      </w:r>
      <w:r w:rsidR="00AD73C0" w:rsidRPr="009E0C28">
        <w:rPr>
          <w:b/>
        </w:rPr>
        <w:t xml:space="preserve">Haan, den </w:t>
      </w:r>
      <w:r w:rsidR="00274B41">
        <w:rPr>
          <w:b/>
        </w:rPr>
        <w:t>11</w:t>
      </w:r>
      <w:r w:rsidR="00AD73C0" w:rsidRPr="009E0C28">
        <w:rPr>
          <w:b/>
        </w:rPr>
        <w:t xml:space="preserve">. </w:t>
      </w:r>
      <w:r w:rsidR="00274B41">
        <w:rPr>
          <w:b/>
        </w:rPr>
        <w:t xml:space="preserve">April </w:t>
      </w:r>
      <w:r w:rsidR="00AD73C0" w:rsidRPr="009E0C28">
        <w:rPr>
          <w:b/>
        </w:rPr>
        <w:t>201</w:t>
      </w:r>
      <w:r w:rsidR="009E0C28">
        <w:rPr>
          <w:b/>
        </w:rPr>
        <w:t>9</w:t>
      </w:r>
      <w:r w:rsidR="00002D50" w:rsidRPr="009E0C28">
        <w:rPr>
          <w:b/>
        </w:rPr>
        <w:t xml:space="preserve"> </w:t>
      </w:r>
      <w:r w:rsidR="00850216" w:rsidRPr="009E0C28">
        <w:rPr>
          <w:b/>
        </w:rPr>
        <w:t xml:space="preserve">   A</w:t>
      </w:r>
      <w:r w:rsidR="00002D50" w:rsidRPr="009E0C28">
        <w:rPr>
          <w:b/>
        </w:rPr>
        <w:t xml:space="preserve">uf </w:t>
      </w:r>
      <w:r w:rsidR="00F608D0" w:rsidRPr="009E0C28">
        <w:rPr>
          <w:b/>
        </w:rPr>
        <w:t xml:space="preserve">der </w:t>
      </w:r>
      <w:r w:rsidR="009E0C28">
        <w:rPr>
          <w:b/>
        </w:rPr>
        <w:t>GIFA</w:t>
      </w:r>
      <w:r w:rsidR="00175C79" w:rsidRPr="009E0C28">
        <w:rPr>
          <w:b/>
        </w:rPr>
        <w:t xml:space="preserve"> 201</w:t>
      </w:r>
      <w:r w:rsidR="009E0C28">
        <w:rPr>
          <w:b/>
        </w:rPr>
        <w:t>9</w:t>
      </w:r>
      <w:r w:rsidR="00F608D0" w:rsidRPr="009E0C28">
        <w:rPr>
          <w:b/>
        </w:rPr>
        <w:t xml:space="preserve"> zeigt Walther </w:t>
      </w:r>
      <w:proofErr w:type="spellStart"/>
      <w:r w:rsidR="00F608D0" w:rsidRPr="009E0C28">
        <w:rPr>
          <w:b/>
        </w:rPr>
        <w:t>Trowal</w:t>
      </w:r>
      <w:proofErr w:type="spellEnd"/>
      <w:r w:rsidR="00F608D0" w:rsidRPr="009E0C28">
        <w:rPr>
          <w:b/>
        </w:rPr>
        <w:t xml:space="preserve"> </w:t>
      </w:r>
      <w:r w:rsidR="002616F2" w:rsidRPr="009E0C28">
        <w:rPr>
          <w:b/>
        </w:rPr>
        <w:t xml:space="preserve">erstmals </w:t>
      </w:r>
      <w:r w:rsidR="00F608D0" w:rsidRPr="009E0C28">
        <w:rPr>
          <w:b/>
        </w:rPr>
        <w:t xml:space="preserve">die </w:t>
      </w:r>
      <w:r w:rsidR="009E0C28">
        <w:rPr>
          <w:b/>
        </w:rPr>
        <w:t xml:space="preserve">kompakte </w:t>
      </w:r>
      <w:r w:rsidR="00281A5A" w:rsidRPr="009E0C28">
        <w:rPr>
          <w:b/>
        </w:rPr>
        <w:t>Muldenband</w:t>
      </w:r>
      <w:r w:rsidR="00F608D0" w:rsidRPr="009E0C28">
        <w:rPr>
          <w:b/>
        </w:rPr>
        <w:t>-Strahlanlage</w:t>
      </w:r>
      <w:r w:rsidR="00281A5A" w:rsidRPr="009E0C28">
        <w:rPr>
          <w:b/>
        </w:rPr>
        <w:t xml:space="preserve"> THM</w:t>
      </w:r>
      <w:r w:rsidR="002616F2" w:rsidRPr="009E0C28">
        <w:rPr>
          <w:b/>
        </w:rPr>
        <w:t xml:space="preserve"> </w:t>
      </w:r>
      <w:r w:rsidR="001701F3">
        <w:rPr>
          <w:b/>
        </w:rPr>
        <w:t>300/1</w:t>
      </w:r>
      <w:r w:rsidR="00E457AA">
        <w:rPr>
          <w:b/>
        </w:rPr>
        <w:t xml:space="preserve">, die das Unternehmen speziell für hohen Durchsatz kleiner Bauteile entwickelt hat. Sie vereint die Kompaktheit der Chargenanlagen </w:t>
      </w:r>
      <w:r w:rsidR="002616F2" w:rsidRPr="009E0C28">
        <w:rPr>
          <w:b/>
        </w:rPr>
        <w:t xml:space="preserve">mit </w:t>
      </w:r>
      <w:r w:rsidR="00E457AA">
        <w:rPr>
          <w:b/>
        </w:rPr>
        <w:t>den Vorteilen des kontinuierlichen Betriebes</w:t>
      </w:r>
      <w:r w:rsidR="00AC466B">
        <w:rPr>
          <w:b/>
        </w:rPr>
        <w:t>. S</w:t>
      </w:r>
      <w:r w:rsidR="00797660">
        <w:rPr>
          <w:b/>
        </w:rPr>
        <w:t>o</w:t>
      </w:r>
      <w:r w:rsidR="00E457AA">
        <w:rPr>
          <w:b/>
        </w:rPr>
        <w:t xml:space="preserve"> </w:t>
      </w:r>
      <w:r w:rsidR="009E23F3">
        <w:rPr>
          <w:b/>
        </w:rPr>
        <w:t>vereinfacht</w:t>
      </w:r>
      <w:r w:rsidR="00E457AA">
        <w:rPr>
          <w:b/>
        </w:rPr>
        <w:t xml:space="preserve"> </w:t>
      </w:r>
      <w:r w:rsidR="00797660">
        <w:rPr>
          <w:b/>
        </w:rPr>
        <w:t>und beschleunigt sie</w:t>
      </w:r>
      <w:r w:rsidR="00E457AA">
        <w:rPr>
          <w:b/>
        </w:rPr>
        <w:t xml:space="preserve"> </w:t>
      </w:r>
      <w:r w:rsidR="009E23F3">
        <w:rPr>
          <w:b/>
        </w:rPr>
        <w:t>Abläufe</w:t>
      </w:r>
      <w:r w:rsidR="00797660">
        <w:rPr>
          <w:b/>
        </w:rPr>
        <w:t xml:space="preserve"> bei der Oberflächenbearbeitung von Gussteilen</w:t>
      </w:r>
      <w:r w:rsidR="002616F2" w:rsidRPr="009E0C28">
        <w:rPr>
          <w:b/>
        </w:rPr>
        <w:t>.</w:t>
      </w:r>
    </w:p>
    <w:p w:rsidR="001F62A8" w:rsidRDefault="009E23F3" w:rsidP="00F31413">
      <w:pPr>
        <w:widowControl w:val="0"/>
      </w:pPr>
      <w:r>
        <w:t xml:space="preserve">Walther </w:t>
      </w:r>
      <w:proofErr w:type="spellStart"/>
      <w:r>
        <w:t>Trowal</w:t>
      </w:r>
      <w:proofErr w:type="spellEnd"/>
      <w:r>
        <w:t xml:space="preserve"> hat die THM </w:t>
      </w:r>
      <w:r w:rsidR="001701F3">
        <w:t>300/1</w:t>
      </w:r>
      <w:r>
        <w:t xml:space="preserve"> für </w:t>
      </w:r>
      <w:r w:rsidR="000A0DF2">
        <w:t xml:space="preserve">kleine, filigrane </w:t>
      </w:r>
      <w:r w:rsidR="00452255">
        <w:t xml:space="preserve">oder dünnwandige </w:t>
      </w:r>
      <w:r w:rsidR="00797660">
        <w:t>Gussteile</w:t>
      </w:r>
      <w:r w:rsidR="000A0DF2" w:rsidRPr="000A0DF2">
        <w:t xml:space="preserve"> </w:t>
      </w:r>
      <w:r w:rsidR="000A0DF2">
        <w:t>konzipiert</w:t>
      </w:r>
      <w:r w:rsidR="00A95675">
        <w:t xml:space="preserve">, so zum Beispiel </w:t>
      </w:r>
      <w:r w:rsidR="00415EB6">
        <w:t xml:space="preserve">für </w:t>
      </w:r>
      <w:r w:rsidR="00F31413">
        <w:t xml:space="preserve">Teile aus </w:t>
      </w:r>
      <w:r w:rsidR="00797660">
        <w:t xml:space="preserve">Aluminium- </w:t>
      </w:r>
      <w:r w:rsidR="00415EB6">
        <w:t>oder</w:t>
      </w:r>
      <w:r w:rsidR="00797660">
        <w:t xml:space="preserve"> </w:t>
      </w:r>
      <w:r w:rsidR="00F31413">
        <w:t>Zinkdruckguss</w:t>
      </w:r>
      <w:r w:rsidR="00B46A0A" w:rsidRPr="00B46A0A">
        <w:t xml:space="preserve"> </w:t>
      </w:r>
      <w:r w:rsidR="00B46A0A">
        <w:t>mit Diagonalen zwischen 20 und 150 mm</w:t>
      </w:r>
      <w:r w:rsidR="00415EB6">
        <w:t xml:space="preserve">. </w:t>
      </w:r>
      <w:r w:rsidR="00B46A0A">
        <w:t>Beispiele sind Teile</w:t>
      </w:r>
      <w:r w:rsidR="00415EB6">
        <w:t xml:space="preserve"> </w:t>
      </w:r>
      <w:r w:rsidR="00F31413">
        <w:t>für Modellautos</w:t>
      </w:r>
      <w:r w:rsidR="00B46A0A">
        <w:t xml:space="preserve">, </w:t>
      </w:r>
      <w:r w:rsidR="00537624" w:rsidRPr="009558AF">
        <w:t>Unterhaltungselektronik</w:t>
      </w:r>
      <w:r w:rsidR="00F31413">
        <w:t xml:space="preserve"> oder Beschläge für die Möbelindustrie</w:t>
      </w:r>
      <w:r w:rsidR="002B327E">
        <w:t>.</w:t>
      </w:r>
      <w:r w:rsidR="00B46A0A" w:rsidRPr="00B46A0A">
        <w:t xml:space="preserve"> </w:t>
      </w:r>
    </w:p>
    <w:p w:rsidR="00BD33FA" w:rsidRDefault="00EC694A" w:rsidP="00C442A1">
      <w:pPr>
        <w:widowControl w:val="0"/>
      </w:pPr>
      <w:r>
        <w:t xml:space="preserve">Neu ist, dass jetzt erstmals eine Strahlanlage </w:t>
      </w:r>
      <w:r w:rsidR="00AD0AA9">
        <w:t xml:space="preserve">für kleine Teile </w:t>
      </w:r>
      <w:r>
        <w:t xml:space="preserve">verfügbar ist, die </w:t>
      </w:r>
      <w:r w:rsidR="00AD0AA9">
        <w:t>nur so groß wie eine Chargenanlage ist, aber im kontinuierlichen Durchlauf</w:t>
      </w:r>
      <w:r w:rsidR="00AD0AA9" w:rsidRPr="00AD0AA9">
        <w:t xml:space="preserve"> </w:t>
      </w:r>
      <w:r w:rsidR="00AD0AA9">
        <w:t>arbeitet.</w:t>
      </w:r>
      <w:r w:rsidR="00D13835">
        <w:t xml:space="preserve"> </w:t>
      </w:r>
      <w:r w:rsidR="00BD33FA">
        <w:t xml:space="preserve">Die THM 300/1 baut im Vergleich mit den bisher kleinsten Maschinen von Walther </w:t>
      </w:r>
      <w:proofErr w:type="spellStart"/>
      <w:r w:rsidR="00BD33FA">
        <w:t>Trowal</w:t>
      </w:r>
      <w:proofErr w:type="spellEnd"/>
      <w:r w:rsidR="00BD33FA">
        <w:t xml:space="preserve"> deutlich kompakter: Sie beansprucht eine Grundfläche von lediglich 1,4 × 2,7 m und ist so leicht in vorhandene Produktionslinien integrierbar. </w:t>
      </w:r>
    </w:p>
    <w:p w:rsidR="00D13835" w:rsidRDefault="00B46A0A" w:rsidP="00D13835">
      <w:pPr>
        <w:widowControl w:val="0"/>
      </w:pPr>
      <w:r>
        <w:t>Damit</w:t>
      </w:r>
      <w:r w:rsidR="00A95675">
        <w:t xml:space="preserve"> entspricht Walther </w:t>
      </w:r>
      <w:proofErr w:type="spellStart"/>
      <w:r w:rsidR="00A95675">
        <w:t>Trowal</w:t>
      </w:r>
      <w:proofErr w:type="spellEnd"/>
      <w:r w:rsidR="00A95675">
        <w:t xml:space="preserve"> dem Wunsch v</w:t>
      </w:r>
      <w:r w:rsidR="00C442A1">
        <w:t>iele</w:t>
      </w:r>
      <w:r w:rsidR="00A95675">
        <w:t>r</w:t>
      </w:r>
      <w:r w:rsidR="00C442A1">
        <w:t xml:space="preserve"> Kunden aus der Gießerei</w:t>
      </w:r>
      <w:r>
        <w:t>industrie</w:t>
      </w:r>
      <w:r w:rsidR="00A95675">
        <w:t xml:space="preserve">, die </w:t>
      </w:r>
      <w:r w:rsidR="001A4A32">
        <w:t xml:space="preserve">die Oberflächenbehandlung </w:t>
      </w:r>
      <w:r w:rsidR="00C442A1">
        <w:t>kleine</w:t>
      </w:r>
      <w:r w:rsidR="001A4A32">
        <w:t>r</w:t>
      </w:r>
      <w:r w:rsidR="00C442A1">
        <w:t xml:space="preserve"> Teile </w:t>
      </w:r>
      <w:r w:rsidR="001A4A32">
        <w:t xml:space="preserve">nahtlos in ihre Fertigungslinien integrieren </w:t>
      </w:r>
      <w:r w:rsidR="00A95675">
        <w:t>wollen</w:t>
      </w:r>
      <w:r w:rsidR="00C442A1">
        <w:t>.</w:t>
      </w:r>
    </w:p>
    <w:p w:rsidR="000F7B70" w:rsidRDefault="001B5B3F" w:rsidP="00F259FE">
      <w:pPr>
        <w:widowControl w:val="0"/>
      </w:pPr>
      <w:r>
        <w:t>Das</w:t>
      </w:r>
      <w:r w:rsidR="000F7B70">
        <w:t xml:space="preserve"> </w:t>
      </w:r>
      <w:r w:rsidR="002148C6">
        <w:t>Muldenband-</w:t>
      </w:r>
      <w:r w:rsidR="000F7B70">
        <w:t xml:space="preserve">Transportsystem, das </w:t>
      </w:r>
      <w:r>
        <w:t xml:space="preserve">Walther </w:t>
      </w:r>
      <w:proofErr w:type="spellStart"/>
      <w:r>
        <w:t>Trowal</w:t>
      </w:r>
      <w:proofErr w:type="spellEnd"/>
      <w:r>
        <w:t xml:space="preserve"> als einziger Hersteller von St</w:t>
      </w:r>
      <w:r w:rsidR="00A53030">
        <w:t>r</w:t>
      </w:r>
      <w:r>
        <w:t xml:space="preserve">ahlanlagen anwendet, fördert </w:t>
      </w:r>
      <w:r w:rsidR="000F7B70">
        <w:t xml:space="preserve">die Werkstücke besonders schonend </w:t>
      </w:r>
      <w:r>
        <w:t xml:space="preserve">in einer Spiralbewegung durch die Maschine. Dabei werden </w:t>
      </w:r>
      <w:r w:rsidR="000F7B70">
        <w:t xml:space="preserve">die Teile </w:t>
      </w:r>
      <w:r>
        <w:t xml:space="preserve">kontinuierlich </w:t>
      </w:r>
      <w:r w:rsidR="000F7B70">
        <w:t>um</w:t>
      </w:r>
      <w:r>
        <w:t>ge</w:t>
      </w:r>
      <w:r w:rsidR="000F7B70">
        <w:t>wälzt</w:t>
      </w:r>
      <w:r>
        <w:t xml:space="preserve"> und von allen Seiten gleichmäßig gestrahlt.</w:t>
      </w:r>
    </w:p>
    <w:p w:rsidR="00F259FE" w:rsidRDefault="005F5BEF" w:rsidP="00F259FE">
      <w:pPr>
        <w:widowControl w:val="0"/>
      </w:pPr>
      <w:r>
        <w:t>M</w:t>
      </w:r>
      <w:r w:rsidR="00A53030">
        <w:t>ei</w:t>
      </w:r>
      <w:r>
        <w:t>k</w:t>
      </w:r>
      <w:r w:rsidR="00A53030">
        <w:t xml:space="preserve"> </w:t>
      </w:r>
      <w:r>
        <w:t>Seidl</w:t>
      </w:r>
      <w:r w:rsidR="00A53030">
        <w:t>er</w:t>
      </w:r>
      <w:r>
        <w:t>, Ve</w:t>
      </w:r>
      <w:r w:rsidR="000A0DF2">
        <w:t>r</w:t>
      </w:r>
      <w:r>
        <w:t>trieb</w:t>
      </w:r>
      <w:r w:rsidR="00516397">
        <w:t>sleiter Strahltechnik</w:t>
      </w:r>
      <w:r>
        <w:t xml:space="preserve"> </w:t>
      </w:r>
      <w:r w:rsidR="000A0DF2">
        <w:t>b</w:t>
      </w:r>
      <w:r>
        <w:t xml:space="preserve">ei Walther </w:t>
      </w:r>
      <w:proofErr w:type="spellStart"/>
      <w:r>
        <w:t>Trowal</w:t>
      </w:r>
      <w:proofErr w:type="spellEnd"/>
      <w:r w:rsidR="00A53030">
        <w:t xml:space="preserve">, sieht einen deutlichen </w:t>
      </w:r>
      <w:r>
        <w:t>Trend</w:t>
      </w:r>
      <w:r w:rsidR="00A53030">
        <w:t xml:space="preserve"> beim Strahlen</w:t>
      </w:r>
      <w:r>
        <w:t xml:space="preserve">: </w:t>
      </w:r>
      <w:r w:rsidR="00A53030">
        <w:t>„</w:t>
      </w:r>
      <w:r w:rsidR="003F01C9">
        <w:t>Die THM-</w:t>
      </w:r>
      <w:r>
        <w:t>Durchlaufanlagen</w:t>
      </w:r>
      <w:r w:rsidR="00F259FE">
        <w:t xml:space="preserve"> </w:t>
      </w:r>
      <w:r w:rsidR="000A0DF2">
        <w:t xml:space="preserve">mit dem einzigartigen </w:t>
      </w:r>
      <w:r w:rsidR="005D0475">
        <w:t>Muldenband-</w:t>
      </w:r>
      <w:r w:rsidR="000A0DF2">
        <w:t>Prinzip</w:t>
      </w:r>
      <w:r>
        <w:t xml:space="preserve"> ersetzen mehr und mehr </w:t>
      </w:r>
      <w:r w:rsidR="005D0475">
        <w:t xml:space="preserve">die </w:t>
      </w:r>
      <w:r>
        <w:t xml:space="preserve">bisher üblichen Chargenanlagen. </w:t>
      </w:r>
      <w:r w:rsidR="003F01C9">
        <w:t>Unsere Kunden</w:t>
      </w:r>
      <w:r>
        <w:t xml:space="preserve"> </w:t>
      </w:r>
      <w:r w:rsidR="003F01C9">
        <w:t xml:space="preserve">integrieren sie </w:t>
      </w:r>
      <w:r>
        <w:t xml:space="preserve">in verkettete </w:t>
      </w:r>
      <w:r w:rsidR="00D13835">
        <w:t xml:space="preserve">Prozessabläufe und </w:t>
      </w:r>
      <w:r>
        <w:t xml:space="preserve">vereinfachen </w:t>
      </w:r>
      <w:r w:rsidR="003F01C9">
        <w:t xml:space="preserve">so </w:t>
      </w:r>
      <w:r>
        <w:t xml:space="preserve">das </w:t>
      </w:r>
      <w:r w:rsidR="000A0DF2">
        <w:t>Werkstück-H</w:t>
      </w:r>
      <w:r>
        <w:t xml:space="preserve">andling. </w:t>
      </w:r>
      <w:r w:rsidR="005D0475">
        <w:t>D</w:t>
      </w:r>
      <w:r w:rsidR="009E23F3">
        <w:t xml:space="preserve">ie Teile </w:t>
      </w:r>
      <w:r w:rsidR="005D0475">
        <w:t xml:space="preserve">werden </w:t>
      </w:r>
      <w:r w:rsidR="003F01C9">
        <w:t xml:space="preserve">in dem Takt </w:t>
      </w:r>
      <w:r w:rsidR="005D0475">
        <w:t xml:space="preserve">in die Maschine gegeben, </w:t>
      </w:r>
      <w:r w:rsidR="003F01C9">
        <w:t>in dem</w:t>
      </w:r>
      <w:r w:rsidR="005D0475">
        <w:t xml:space="preserve"> sie</w:t>
      </w:r>
      <w:r w:rsidR="009E23F3">
        <w:t xml:space="preserve"> in der Produktion anfallen</w:t>
      </w:r>
      <w:r w:rsidR="005D0475">
        <w:t>. Der Zwischentransport von einer Prozessstufe</w:t>
      </w:r>
      <w:r w:rsidR="009E23F3">
        <w:t xml:space="preserve"> </w:t>
      </w:r>
      <w:r w:rsidR="005D0475">
        <w:t xml:space="preserve">zur nächsten </w:t>
      </w:r>
      <w:r w:rsidR="009E23F3">
        <w:t xml:space="preserve">und </w:t>
      </w:r>
      <w:r w:rsidR="005D0475">
        <w:t xml:space="preserve">das </w:t>
      </w:r>
      <w:r w:rsidR="009E23F3">
        <w:t xml:space="preserve">Zwischenlagern </w:t>
      </w:r>
      <w:r w:rsidR="005D0475">
        <w:t xml:space="preserve">von Teilen </w:t>
      </w:r>
      <w:r w:rsidR="00D33A71">
        <w:t>entfallen ersatzlos.“</w:t>
      </w:r>
    </w:p>
    <w:p w:rsidR="002F19B5" w:rsidRDefault="00452255" w:rsidP="002F19B5">
      <w:pPr>
        <w:widowControl w:val="0"/>
      </w:pPr>
      <w:r>
        <w:t>I</w:t>
      </w:r>
      <w:r w:rsidR="002F19B5">
        <w:t xml:space="preserve">n der neuen Maschine verwendet Walther </w:t>
      </w:r>
      <w:proofErr w:type="spellStart"/>
      <w:r w:rsidR="002F19B5">
        <w:t>Trowal</w:t>
      </w:r>
      <w:proofErr w:type="spellEnd"/>
      <w:r w:rsidR="002F19B5">
        <w:t xml:space="preserve"> eine </w:t>
      </w:r>
      <w:r>
        <w:t xml:space="preserve">der im eigenen Hause </w:t>
      </w:r>
      <w:r w:rsidR="002F19B5">
        <w:t>entwickelten WTY-Turbine</w:t>
      </w:r>
      <w:r>
        <w:t>n</w:t>
      </w:r>
      <w:r w:rsidR="002F19B5">
        <w:t xml:space="preserve"> mit gebogenen </w:t>
      </w:r>
      <w:r w:rsidR="002F19B5">
        <w:lastRenderedPageBreak/>
        <w:t>Schaufeln.</w:t>
      </w:r>
      <w:r w:rsidR="002F19B5" w:rsidRPr="000F7B70">
        <w:t xml:space="preserve"> </w:t>
      </w:r>
      <w:r w:rsidR="002F19B5">
        <w:t>Im Vergleich mit herkömmlichen Schaufelrädern steigern</w:t>
      </w:r>
      <w:r w:rsidR="002F19B5" w:rsidRPr="009E0C28">
        <w:t xml:space="preserve"> sie die Abwurfgeschwindigkeit des Strahlmittels</w:t>
      </w:r>
      <w:r w:rsidR="002F19B5">
        <w:t>,</w:t>
      </w:r>
      <w:r w:rsidR="002F19B5" w:rsidRPr="009E0C28">
        <w:t xml:space="preserve"> </w:t>
      </w:r>
      <w:r w:rsidR="002F19B5">
        <w:t>erhöhen den Impuls jedes einzelnen Partikels beim Aufprall auf die Oberfläche des Werkstücks</w:t>
      </w:r>
      <w:r w:rsidR="002F19B5" w:rsidRPr="009E0C28">
        <w:t xml:space="preserve"> und senken </w:t>
      </w:r>
      <w:r w:rsidR="002F19B5">
        <w:t xml:space="preserve">so </w:t>
      </w:r>
      <w:r w:rsidR="002F19B5" w:rsidRPr="009E0C28">
        <w:t>die Bearbeitungsdauer.</w:t>
      </w:r>
    </w:p>
    <w:p w:rsidR="00D33A71" w:rsidRDefault="00D33A71" w:rsidP="00D33A71">
      <w:pPr>
        <w:widowControl w:val="0"/>
      </w:pPr>
      <w:r>
        <w:t xml:space="preserve">Ein Kommunikationsprozessor </w:t>
      </w:r>
      <w:r w:rsidR="00C07A22">
        <w:t>ermöglicht</w:t>
      </w:r>
      <w:r>
        <w:t xml:space="preserve"> die einfache Integration in </w:t>
      </w:r>
      <w:r w:rsidR="007262F2">
        <w:t xml:space="preserve">die übergeordnete </w:t>
      </w:r>
      <w:r>
        <w:t>Prozess</w:t>
      </w:r>
      <w:r w:rsidR="007262F2">
        <w:t>st</w:t>
      </w:r>
      <w:r>
        <w:t>e</w:t>
      </w:r>
      <w:r w:rsidR="007262F2">
        <w:t>uerung</w:t>
      </w:r>
      <w:r>
        <w:t>.</w:t>
      </w:r>
      <w:r w:rsidR="00087CEA">
        <w:t xml:space="preserve"> Absauganlagen</w:t>
      </w:r>
      <w:r w:rsidR="007262F2">
        <w:t xml:space="preserve"> gewährleisten den sicheren Betrieb</w:t>
      </w:r>
      <w:r w:rsidR="00452255">
        <w:t xml:space="preserve"> –</w:t>
      </w:r>
      <w:r>
        <w:t xml:space="preserve"> </w:t>
      </w:r>
      <w:r w:rsidR="007262F2">
        <w:t xml:space="preserve">den aktuellen Normen für </w:t>
      </w:r>
      <w:r>
        <w:t xml:space="preserve">den Explosionsschutz </w:t>
      </w:r>
      <w:r w:rsidR="007262F2">
        <w:t>entsprechend</w:t>
      </w:r>
      <w:r>
        <w:t>.</w:t>
      </w:r>
    </w:p>
    <w:p w:rsidR="002E7C31" w:rsidRPr="002E7C31" w:rsidRDefault="002E7C31" w:rsidP="00D33A71">
      <w:pPr>
        <w:widowControl w:val="0"/>
        <w:rPr>
          <w:b/>
        </w:rPr>
      </w:pPr>
      <w:r>
        <w:rPr>
          <w:b/>
        </w:rPr>
        <w:t>2.</w:t>
      </w:r>
      <w:r w:rsidR="002F19B5">
        <w:rPr>
          <w:b/>
        </w:rPr>
        <w:t>7</w:t>
      </w:r>
      <w:r>
        <w:rPr>
          <w:b/>
        </w:rPr>
        <w:t>00</w:t>
      </w:r>
      <w:r w:rsidRPr="002E7C31">
        <w:rPr>
          <w:b/>
        </w:rPr>
        <w:t xml:space="preserve"> Zeichen einschließlich Vorspann und Leerzeichen</w:t>
      </w:r>
    </w:p>
    <w:p w:rsidR="00767032" w:rsidRPr="00A45814" w:rsidRDefault="00767032" w:rsidP="004A5A36">
      <w:pPr>
        <w:keepNext/>
        <w:keepLines/>
        <w:spacing w:before="120" w:after="0"/>
        <w:jc w:val="center"/>
        <w:rPr>
          <w:b/>
        </w:rPr>
      </w:pPr>
      <w:r w:rsidRPr="000624D2">
        <w:rPr>
          <w:b/>
        </w:rPr>
        <w:t xml:space="preserve">Walther </w:t>
      </w:r>
      <w:proofErr w:type="spellStart"/>
      <w:r w:rsidRPr="000624D2">
        <w:rPr>
          <w:b/>
        </w:rPr>
        <w:t>Trowal</w:t>
      </w:r>
      <w:proofErr w:type="spellEnd"/>
      <w:r w:rsidRPr="000624D2">
        <w:rPr>
          <w:b/>
        </w:rPr>
        <w:t xml:space="preserve"> auf der </w:t>
      </w:r>
      <w:r w:rsidR="006775EB">
        <w:rPr>
          <w:b/>
        </w:rPr>
        <w:t>GIFA</w:t>
      </w:r>
      <w:r>
        <w:rPr>
          <w:b/>
        </w:rPr>
        <w:t xml:space="preserve"> 201</w:t>
      </w:r>
      <w:r w:rsidR="006775EB">
        <w:rPr>
          <w:b/>
        </w:rPr>
        <w:t>9</w:t>
      </w:r>
      <w:r>
        <w:rPr>
          <w:b/>
        </w:rPr>
        <w:br/>
        <w:t xml:space="preserve">Düsseldorf, </w:t>
      </w:r>
      <w:r w:rsidRPr="00A45814">
        <w:rPr>
          <w:b/>
        </w:rPr>
        <w:t>2</w:t>
      </w:r>
      <w:r w:rsidR="00A45814" w:rsidRPr="00A45814">
        <w:rPr>
          <w:b/>
        </w:rPr>
        <w:t>5</w:t>
      </w:r>
      <w:r w:rsidRPr="00A45814">
        <w:rPr>
          <w:b/>
        </w:rPr>
        <w:t xml:space="preserve"> bis </w:t>
      </w:r>
      <w:r w:rsidR="00A45814" w:rsidRPr="00A45814">
        <w:rPr>
          <w:b/>
        </w:rPr>
        <w:t>29</w:t>
      </w:r>
      <w:r w:rsidRPr="00A45814">
        <w:rPr>
          <w:b/>
        </w:rPr>
        <w:t xml:space="preserve">. </w:t>
      </w:r>
      <w:r w:rsidR="000E1CFA" w:rsidRPr="00A45814">
        <w:rPr>
          <w:b/>
        </w:rPr>
        <w:t>Juni</w:t>
      </w:r>
      <w:r w:rsidRPr="00A45814">
        <w:rPr>
          <w:b/>
        </w:rPr>
        <w:t xml:space="preserve"> 201</w:t>
      </w:r>
      <w:r w:rsidR="000E1CFA" w:rsidRPr="00A45814">
        <w:rPr>
          <w:b/>
        </w:rPr>
        <w:t>9</w:t>
      </w:r>
      <w:r w:rsidRPr="00A45814">
        <w:rPr>
          <w:b/>
        </w:rPr>
        <w:t>:</w:t>
      </w:r>
    </w:p>
    <w:p w:rsidR="00767032" w:rsidRPr="000E1CFA" w:rsidRDefault="00503514" w:rsidP="00A45814">
      <w:pPr>
        <w:widowControl w:val="0"/>
        <w:spacing w:before="120"/>
        <w:jc w:val="center"/>
        <w:rPr>
          <w:b/>
        </w:rPr>
      </w:pPr>
      <w:hyperlink r:id="rId9" w:tgtFrame="_blank" w:history="1">
        <w:r w:rsidR="00A45814" w:rsidRPr="00A45814">
          <w:rPr>
            <w:b/>
          </w:rPr>
          <w:t>Halle 15</w:t>
        </w:r>
        <w:r w:rsidR="00A45814">
          <w:rPr>
            <w:b/>
          </w:rPr>
          <w:t>, Stand</w:t>
        </w:r>
        <w:r w:rsidR="00A45814" w:rsidRPr="00A45814">
          <w:rPr>
            <w:b/>
          </w:rPr>
          <w:t xml:space="preserve"> D15</w:t>
        </w:r>
      </w:hyperlink>
    </w:p>
    <w:p w:rsidR="00241813" w:rsidRPr="006F71D7" w:rsidRDefault="00B8266A" w:rsidP="00A45814">
      <w:pPr>
        <w:pStyle w:val="berschrift3"/>
        <w:tabs>
          <w:tab w:val="clear" w:pos="180"/>
        </w:tabs>
        <w:ind w:right="2124"/>
      </w:pPr>
      <w:r w:rsidRPr="006F71D7">
        <w:t>Hintergrund:</w:t>
      </w:r>
      <w:r w:rsidRPr="006F71D7">
        <w:br/>
      </w:r>
      <w:r w:rsidR="00676A48" w:rsidRPr="006F71D7">
        <w:t>Muldenban</w:t>
      </w:r>
      <w:r w:rsidR="007371C6" w:rsidRPr="006F71D7">
        <w:t>d</w:t>
      </w:r>
      <w:r w:rsidR="00676A48" w:rsidRPr="006F71D7">
        <w:t xml:space="preserve">-Strahlanlagen: </w:t>
      </w:r>
      <w:r w:rsidR="007371C6" w:rsidRPr="006F71D7">
        <w:t xml:space="preserve">schonender </w:t>
      </w:r>
      <w:r w:rsidR="00676A48" w:rsidRPr="006F71D7">
        <w:t>Transport</w:t>
      </w:r>
    </w:p>
    <w:p w:rsidR="00820EA3" w:rsidRPr="006F71D7" w:rsidRDefault="00326608" w:rsidP="00A45814">
      <w:pPr>
        <w:widowControl w:val="0"/>
        <w:tabs>
          <w:tab w:val="clear" w:pos="180"/>
        </w:tabs>
        <w:rPr>
          <w:lang w:eastAsia="de-DE"/>
        </w:rPr>
      </w:pPr>
      <w:r w:rsidRPr="006F71D7">
        <w:t xml:space="preserve">Die THM Muldenbandanlagen </w:t>
      </w:r>
      <w:r w:rsidR="00820EA3" w:rsidRPr="006F71D7">
        <w:t xml:space="preserve">von Walther </w:t>
      </w:r>
      <w:proofErr w:type="spellStart"/>
      <w:r w:rsidR="00820EA3" w:rsidRPr="006F71D7">
        <w:t>Trowal</w:t>
      </w:r>
      <w:proofErr w:type="spellEnd"/>
      <w:r w:rsidR="00820EA3" w:rsidRPr="006F71D7">
        <w:t xml:space="preserve"> </w:t>
      </w:r>
      <w:r w:rsidRPr="006F71D7">
        <w:t xml:space="preserve">sind sowohl für Schüttgut als auch für komplexe, empfindliche Einzelteile konzipiert. </w:t>
      </w:r>
      <w:r w:rsidR="007371C6" w:rsidRPr="006F71D7">
        <w:t xml:space="preserve">Sie </w:t>
      </w:r>
      <w:r w:rsidR="007371C6" w:rsidRPr="006F71D7">
        <w:rPr>
          <w:lang w:eastAsia="de-DE"/>
        </w:rPr>
        <w:t>ersetzen w</w:t>
      </w:r>
      <w:r w:rsidR="0013009E" w:rsidRPr="006F71D7">
        <w:rPr>
          <w:lang w:eastAsia="de-DE"/>
        </w:rPr>
        <w:t xml:space="preserve">egen des einfacheren Werkstückhandlings und der besseren Strahlergebnisse immer häufiger konventionelle Chargenanlagen. </w:t>
      </w:r>
    </w:p>
    <w:p w:rsidR="005F2DA9" w:rsidRPr="006F71D7" w:rsidRDefault="002B7814" w:rsidP="00A45814">
      <w:pPr>
        <w:widowControl w:val="0"/>
        <w:tabs>
          <w:tab w:val="clear" w:pos="180"/>
        </w:tabs>
      </w:pPr>
      <w:r w:rsidRPr="006F71D7">
        <w:t>Besonders bei empfindlichen Werkstücken</w:t>
      </w:r>
      <w:r w:rsidR="005F2DA9" w:rsidRPr="006F71D7">
        <w:t xml:space="preserve"> </w:t>
      </w:r>
      <w:r w:rsidR="00452255">
        <w:t>weisen</w:t>
      </w:r>
      <w:r w:rsidRPr="006F71D7">
        <w:t xml:space="preserve"> </w:t>
      </w:r>
      <w:r w:rsidR="00820EA3" w:rsidRPr="006F71D7">
        <w:t xml:space="preserve">die </w:t>
      </w:r>
      <w:r w:rsidR="007371C6" w:rsidRPr="006F71D7">
        <w:t xml:space="preserve">THM-Durchlaufanlagen </w:t>
      </w:r>
      <w:r w:rsidR="00463B89" w:rsidRPr="006F71D7">
        <w:t>deutliche Vorteile</w:t>
      </w:r>
      <w:r w:rsidR="00452255">
        <w:t xml:space="preserve"> auf</w:t>
      </w:r>
      <w:r w:rsidR="005F2DA9" w:rsidRPr="006F71D7">
        <w:t xml:space="preserve">: </w:t>
      </w:r>
      <w:r w:rsidR="002D3502" w:rsidRPr="006F71D7">
        <w:t xml:space="preserve">In der </w:t>
      </w:r>
      <w:r w:rsidR="007371C6" w:rsidRPr="006F71D7">
        <w:t xml:space="preserve">Mulde </w:t>
      </w:r>
      <w:r w:rsidR="000C3CC9" w:rsidRPr="006F71D7">
        <w:t>kollidieren d</w:t>
      </w:r>
      <w:r w:rsidR="00FF14B7" w:rsidRPr="006F71D7">
        <w:t xml:space="preserve">ie einzelnen Teile nicht miteinander, sondern </w:t>
      </w:r>
      <w:r w:rsidR="008259D3" w:rsidRPr="006F71D7">
        <w:t>t</w:t>
      </w:r>
      <w:r w:rsidR="00CD6D1C" w:rsidRPr="006F71D7">
        <w:t>ou</w:t>
      </w:r>
      <w:r w:rsidR="008259D3" w:rsidRPr="006F71D7">
        <w:t xml:space="preserve">chieren </w:t>
      </w:r>
      <w:r w:rsidR="002D3502" w:rsidRPr="006F71D7">
        <w:t>höchstens</w:t>
      </w:r>
      <w:r w:rsidR="008259D3" w:rsidRPr="006F71D7">
        <w:t xml:space="preserve"> leicht</w:t>
      </w:r>
      <w:r w:rsidR="00757FAF" w:rsidRPr="006F71D7">
        <w:t>. A</w:t>
      </w:r>
      <w:r w:rsidR="00FF14B7" w:rsidRPr="006F71D7">
        <w:t>ußerdem fallen sie nicht</w:t>
      </w:r>
      <w:r w:rsidR="007371C6" w:rsidRPr="006F71D7">
        <w:t xml:space="preserve"> aufeinander</w:t>
      </w:r>
      <w:r w:rsidR="00FF14B7" w:rsidRPr="006F71D7">
        <w:t xml:space="preserve">, sondern </w:t>
      </w:r>
      <w:r w:rsidR="003347FF" w:rsidRPr="006F71D7">
        <w:t xml:space="preserve">rollen </w:t>
      </w:r>
      <w:r w:rsidR="00757FAF" w:rsidRPr="006F71D7">
        <w:t xml:space="preserve">sanft auf der </w:t>
      </w:r>
      <w:r w:rsidR="00745272" w:rsidRPr="006F71D7">
        <w:t>Polyurethan-B</w:t>
      </w:r>
      <w:r w:rsidR="00757FAF" w:rsidRPr="006F71D7">
        <w:t xml:space="preserve">eschichtung der </w:t>
      </w:r>
      <w:r w:rsidR="00745272" w:rsidRPr="006F71D7">
        <w:t xml:space="preserve">Muldenstäbe </w:t>
      </w:r>
      <w:r w:rsidR="002D3502" w:rsidRPr="006F71D7">
        <w:t>ab</w:t>
      </w:r>
      <w:r w:rsidR="003347FF" w:rsidRPr="006F71D7">
        <w:t xml:space="preserve">. </w:t>
      </w:r>
      <w:r w:rsidR="00463B89" w:rsidRPr="006F71D7">
        <w:t xml:space="preserve">Das ist </w:t>
      </w:r>
      <w:r w:rsidR="002D3502" w:rsidRPr="006F71D7">
        <w:t>speziell</w:t>
      </w:r>
      <w:r w:rsidR="00463B89" w:rsidRPr="006F71D7">
        <w:t xml:space="preserve"> für sehr filigrane Teile wichtig, die heute zunehmend gestrahlt werden, und die besonders schonend transportiert werden müssen. </w:t>
      </w:r>
      <w:r w:rsidR="00C11C16" w:rsidRPr="006F71D7">
        <w:t>Das M</w:t>
      </w:r>
      <w:r w:rsidR="00326608" w:rsidRPr="006F71D7">
        <w:t>ul</w:t>
      </w:r>
      <w:r w:rsidR="00C11C16" w:rsidRPr="006F71D7">
        <w:t xml:space="preserve">denband-System </w:t>
      </w:r>
      <w:r w:rsidR="00E164C8">
        <w:t>stellt sicher</w:t>
      </w:r>
      <w:r w:rsidR="00C11C16" w:rsidRPr="006F71D7">
        <w:t>, dass die Werkstücke die Anlage ohne Beschädigungen verlassen.</w:t>
      </w:r>
    </w:p>
    <w:p w:rsidR="002B20BB" w:rsidRPr="00F259FE" w:rsidRDefault="007371C6" w:rsidP="002B20BB">
      <w:pPr>
        <w:keepNext/>
        <w:keepLines/>
        <w:rPr>
          <w:b/>
        </w:rPr>
      </w:pPr>
      <w:r w:rsidRPr="006F71D7">
        <w:t>Auch i</w:t>
      </w:r>
      <w:r w:rsidR="00281A5A" w:rsidRPr="006F71D7">
        <w:t xml:space="preserve">m </w:t>
      </w:r>
      <w:r w:rsidR="00326608" w:rsidRPr="006F71D7">
        <w:t>Vergleich mit</w:t>
      </w:r>
      <w:r w:rsidR="00281A5A" w:rsidRPr="006F71D7">
        <w:t xml:space="preserve"> Hängebahnanlagen </w:t>
      </w:r>
      <w:r w:rsidR="00C11C16" w:rsidRPr="006F71D7">
        <w:t xml:space="preserve">erzielen Muldenband-Anlagen </w:t>
      </w:r>
      <w:r w:rsidR="00326608" w:rsidRPr="006F71D7">
        <w:t>b</w:t>
      </w:r>
      <w:r w:rsidR="004A5A36" w:rsidRPr="006F71D7">
        <w:t xml:space="preserve">esonders bei komplex geformten </w:t>
      </w:r>
      <w:r w:rsidR="00326608" w:rsidRPr="006F71D7">
        <w:t xml:space="preserve">Werkstücken </w:t>
      </w:r>
      <w:r w:rsidR="00C11C16" w:rsidRPr="006F71D7">
        <w:t>bessere Ergebnisse</w:t>
      </w:r>
      <w:r w:rsidR="00326608" w:rsidRPr="006F71D7">
        <w:t xml:space="preserve">: Beim Transport durch die Mulde </w:t>
      </w:r>
      <w:r w:rsidR="00757FAF" w:rsidRPr="006F71D7">
        <w:t>drehen sich die Werkstücke</w:t>
      </w:r>
      <w:r w:rsidR="0013009E" w:rsidRPr="006F71D7">
        <w:t>, so</w:t>
      </w:r>
      <w:r w:rsidR="00757FAF" w:rsidRPr="006F71D7">
        <w:t xml:space="preserve"> erreicht das Strahlmittel die Werkstücke gleichmäßig von allen Seiten</w:t>
      </w:r>
      <w:r w:rsidR="0013009E" w:rsidRPr="006F71D7">
        <w:t xml:space="preserve"> und immer aus dem gleichen Abstand</w:t>
      </w:r>
      <w:r w:rsidR="00757FAF" w:rsidRPr="006F71D7">
        <w:t>.</w:t>
      </w:r>
      <w:r w:rsidR="00F50A9C" w:rsidRPr="006F71D7">
        <w:t xml:space="preserve"> Das Ergebnis: ein rundum gleichmäßiges Strahlbild.</w:t>
      </w:r>
    </w:p>
    <w:p w:rsidR="00BE66D8" w:rsidRDefault="0005490A" w:rsidP="002F19B5">
      <w:pPr>
        <w:widowControl w:val="0"/>
        <w:tabs>
          <w:tab w:val="clear" w:pos="180"/>
          <w:tab w:val="left" w:pos="8280"/>
        </w:tabs>
        <w:ind w:right="2722"/>
        <w:rPr>
          <w:b/>
          <w:bCs/>
          <w:szCs w:val="20"/>
        </w:rPr>
      </w:pPr>
      <w:r>
        <w:rPr>
          <w:b/>
          <w:bCs/>
          <w:szCs w:val="20"/>
        </w:rPr>
        <w:t xml:space="preserve">Hintergrund: </w:t>
      </w:r>
      <w:r w:rsidR="00820EA3">
        <w:rPr>
          <w:b/>
          <w:bCs/>
          <w:szCs w:val="20"/>
        </w:rPr>
        <w:t>1.</w:t>
      </w:r>
      <w:r w:rsidR="002F19B5">
        <w:rPr>
          <w:b/>
          <w:bCs/>
          <w:szCs w:val="20"/>
        </w:rPr>
        <w:t>1</w:t>
      </w:r>
      <w:r w:rsidR="00820EA3">
        <w:rPr>
          <w:b/>
          <w:bCs/>
          <w:szCs w:val="20"/>
        </w:rPr>
        <w:t>00</w:t>
      </w:r>
      <w:r>
        <w:rPr>
          <w:b/>
          <w:bCs/>
          <w:szCs w:val="20"/>
        </w:rPr>
        <w:t xml:space="preserve"> </w:t>
      </w:r>
      <w:r w:rsidR="00EE326E" w:rsidRPr="000624D2">
        <w:rPr>
          <w:b/>
          <w:bCs/>
          <w:szCs w:val="20"/>
        </w:rPr>
        <w:t>Zeichen</w:t>
      </w:r>
      <w:r w:rsidR="006C751A" w:rsidRPr="000624D2">
        <w:rPr>
          <w:b/>
          <w:bCs/>
          <w:szCs w:val="20"/>
        </w:rPr>
        <w:t xml:space="preserve"> einschließlich Leerzeichen</w:t>
      </w:r>
    </w:p>
    <w:tbl>
      <w:tblPr>
        <w:tblStyle w:val="Tabellenraster"/>
        <w:tblW w:w="0" w:type="auto"/>
        <w:tblInd w:w="-5" w:type="dxa"/>
        <w:tblLook w:val="04A0" w:firstRow="1" w:lastRow="0" w:firstColumn="1" w:lastColumn="0" w:noHBand="0" w:noVBand="1"/>
      </w:tblPr>
      <w:tblGrid>
        <w:gridCol w:w="4111"/>
        <w:gridCol w:w="3827"/>
      </w:tblGrid>
      <w:tr w:rsidR="0015155A" w:rsidRPr="000624D2" w:rsidTr="002F19B5">
        <w:tc>
          <w:tcPr>
            <w:tcW w:w="4111" w:type="dxa"/>
          </w:tcPr>
          <w:p w:rsidR="0015155A" w:rsidRPr="000624D2" w:rsidRDefault="0015155A" w:rsidP="00D56C5C">
            <w:pPr>
              <w:keepNext/>
              <w:widowControl w:val="0"/>
              <w:spacing w:before="60" w:after="60"/>
              <w:ind w:right="578"/>
              <w:rPr>
                <w:b/>
                <w:bCs/>
                <w:sz w:val="20"/>
                <w:szCs w:val="20"/>
              </w:rPr>
            </w:pPr>
            <w:r w:rsidRPr="000624D2">
              <w:rPr>
                <w:b/>
                <w:bCs/>
                <w:sz w:val="20"/>
                <w:szCs w:val="20"/>
              </w:rPr>
              <w:lastRenderedPageBreak/>
              <w:t>Kontakt:</w:t>
            </w:r>
          </w:p>
          <w:p w:rsidR="0015155A" w:rsidRPr="00C0322D" w:rsidRDefault="0015155A" w:rsidP="00D56C5C">
            <w:pPr>
              <w:keepLines/>
              <w:widowControl w:val="0"/>
              <w:spacing w:before="60" w:after="60"/>
              <w:ind w:right="318"/>
              <w:rPr>
                <w:b/>
                <w:bCs/>
                <w:sz w:val="20"/>
                <w:szCs w:val="20"/>
              </w:rPr>
            </w:pPr>
            <w:r w:rsidRPr="000624D2">
              <w:rPr>
                <w:sz w:val="20"/>
                <w:szCs w:val="20"/>
              </w:rPr>
              <w:t xml:space="preserve">Walther </w:t>
            </w:r>
            <w:proofErr w:type="spellStart"/>
            <w:r w:rsidRPr="000624D2">
              <w:rPr>
                <w:sz w:val="20"/>
                <w:szCs w:val="20"/>
              </w:rPr>
              <w:t>Trowal</w:t>
            </w:r>
            <w:proofErr w:type="spellEnd"/>
            <w:r w:rsidRPr="000624D2">
              <w:rPr>
                <w:sz w:val="20"/>
                <w:szCs w:val="20"/>
              </w:rPr>
              <w:t xml:space="preserve"> GmbH &amp; Co. KG</w:t>
            </w:r>
            <w:r w:rsidRPr="000624D2">
              <w:rPr>
                <w:sz w:val="20"/>
                <w:szCs w:val="20"/>
              </w:rPr>
              <w:br/>
            </w:r>
            <w:r w:rsidRPr="00C0322D">
              <w:rPr>
                <w:sz w:val="20"/>
                <w:szCs w:val="20"/>
              </w:rPr>
              <w:t>Georg Harnau</w:t>
            </w:r>
            <w:r w:rsidRPr="000624D2">
              <w:rPr>
                <w:sz w:val="20"/>
                <w:szCs w:val="20"/>
              </w:rPr>
              <w:br/>
              <w:t>Rhei</w:t>
            </w:r>
            <w:r>
              <w:rPr>
                <w:sz w:val="20"/>
                <w:szCs w:val="20"/>
              </w:rPr>
              <w:t>nische Str. 35-37</w:t>
            </w:r>
            <w:r>
              <w:rPr>
                <w:sz w:val="20"/>
                <w:szCs w:val="20"/>
              </w:rPr>
              <w:br/>
              <w:t>42781 Haan</w:t>
            </w:r>
            <w:r>
              <w:rPr>
                <w:sz w:val="20"/>
                <w:szCs w:val="20"/>
              </w:rPr>
              <w:br/>
              <w:t>Tel</w:t>
            </w:r>
            <w:r w:rsidRPr="000624D2">
              <w:rPr>
                <w:sz w:val="20"/>
                <w:szCs w:val="20"/>
              </w:rPr>
              <w:t>:  +49 2129.571-</w:t>
            </w:r>
            <w:r>
              <w:rPr>
                <w:sz w:val="20"/>
                <w:szCs w:val="20"/>
              </w:rPr>
              <w:t>209</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Pr>
                <w:sz w:val="20"/>
                <w:szCs w:val="20"/>
              </w:rPr>
              <w:t>g.harnau</w:t>
            </w:r>
            <w:r w:rsidRPr="00C0322D">
              <w:rPr>
                <w:sz w:val="20"/>
                <w:szCs w:val="20"/>
              </w:rPr>
              <w:t>@walther-trowal.de</w:t>
            </w:r>
          </w:p>
        </w:tc>
        <w:tc>
          <w:tcPr>
            <w:tcW w:w="3827" w:type="dxa"/>
          </w:tcPr>
          <w:p w:rsidR="0015155A" w:rsidRPr="000624D2" w:rsidRDefault="0015155A" w:rsidP="00D56C5C">
            <w:pPr>
              <w:widowControl w:val="0"/>
              <w:tabs>
                <w:tab w:val="left" w:pos="900"/>
              </w:tabs>
              <w:spacing w:before="60" w:after="60"/>
              <w:ind w:right="33"/>
              <w:rPr>
                <w:b/>
                <w:bCs/>
                <w:sz w:val="20"/>
                <w:szCs w:val="20"/>
              </w:rPr>
            </w:pPr>
            <w:r w:rsidRPr="000624D2">
              <w:rPr>
                <w:b/>
                <w:bCs/>
                <w:sz w:val="20"/>
                <w:szCs w:val="20"/>
              </w:rPr>
              <w:t>Ansprechpartner für die Redaktion:</w:t>
            </w:r>
          </w:p>
          <w:p w:rsidR="0015155A" w:rsidRPr="000624D2" w:rsidRDefault="0015155A" w:rsidP="00D56C5C">
            <w:pPr>
              <w:keepLines/>
              <w:widowControl w:val="0"/>
              <w:spacing w:before="60" w:after="60"/>
              <w:ind w:right="578"/>
              <w:rPr>
                <w:b/>
                <w:bCs/>
                <w:sz w:val="20"/>
                <w:szCs w:val="20"/>
              </w:rPr>
            </w:pPr>
            <w:r>
              <w:rPr>
                <w:sz w:val="20"/>
                <w:szCs w:val="20"/>
              </w:rPr>
              <w:t>VIP</w:t>
            </w:r>
            <w:r w:rsidRPr="000624D2">
              <w:rPr>
                <w:sz w:val="20"/>
                <w:szCs w:val="20"/>
              </w:rPr>
              <w:t xml:space="preserve"> Kommunikation</w:t>
            </w:r>
            <w:r w:rsidRPr="000624D2">
              <w:rPr>
                <w:sz w:val="20"/>
                <w:szCs w:val="20"/>
              </w:rPr>
              <w:br/>
              <w:t>Dr.-Ing. Uwe Stein</w:t>
            </w:r>
            <w:r w:rsidRPr="000624D2">
              <w:rPr>
                <w:sz w:val="20"/>
                <w:szCs w:val="20"/>
              </w:rPr>
              <w:br/>
            </w:r>
            <w:proofErr w:type="spellStart"/>
            <w:r>
              <w:rPr>
                <w:sz w:val="20"/>
                <w:szCs w:val="20"/>
              </w:rPr>
              <w:t>Dennewart</w:t>
            </w:r>
            <w:r w:rsidRPr="000624D2">
              <w:rPr>
                <w:sz w:val="20"/>
                <w:szCs w:val="20"/>
              </w:rPr>
              <w:t>straße</w:t>
            </w:r>
            <w:proofErr w:type="spellEnd"/>
            <w:r w:rsidRPr="000624D2">
              <w:rPr>
                <w:sz w:val="20"/>
                <w:szCs w:val="20"/>
              </w:rPr>
              <w:t xml:space="preserve"> </w:t>
            </w:r>
            <w:r>
              <w:rPr>
                <w:sz w:val="20"/>
                <w:szCs w:val="20"/>
              </w:rPr>
              <w:t>25-27</w:t>
            </w:r>
            <w:r w:rsidRPr="000624D2">
              <w:rPr>
                <w:sz w:val="20"/>
                <w:szCs w:val="20"/>
              </w:rPr>
              <w:br/>
              <w:t>52</w:t>
            </w:r>
            <w:r>
              <w:rPr>
                <w:sz w:val="20"/>
                <w:szCs w:val="20"/>
              </w:rPr>
              <w:t>068 Aachen</w:t>
            </w:r>
            <w:r>
              <w:rPr>
                <w:sz w:val="20"/>
                <w:szCs w:val="20"/>
              </w:rPr>
              <w:br/>
              <w:t>Tel</w:t>
            </w:r>
            <w:r w:rsidRPr="000624D2">
              <w:rPr>
                <w:sz w:val="20"/>
                <w:szCs w:val="20"/>
              </w:rPr>
              <w:t xml:space="preserve">: </w:t>
            </w:r>
            <w:r>
              <w:rPr>
                <w:sz w:val="20"/>
                <w:szCs w:val="20"/>
              </w:rPr>
              <w:t xml:space="preserve"> </w:t>
            </w:r>
            <w:r w:rsidRPr="000624D2">
              <w:rPr>
                <w:sz w:val="20"/>
                <w:szCs w:val="20"/>
              </w:rPr>
              <w:t xml:space="preserve"> +49.241.89468-55</w:t>
            </w:r>
            <w:r w:rsidRPr="000624D2">
              <w:rPr>
                <w:sz w:val="20"/>
                <w:szCs w:val="20"/>
              </w:rPr>
              <w:br/>
              <w:t>Fax:  +49.241.89468-44</w:t>
            </w:r>
            <w:r w:rsidRPr="000624D2">
              <w:rPr>
                <w:sz w:val="20"/>
                <w:szCs w:val="20"/>
              </w:rPr>
              <w:br/>
            </w:r>
            <w:hyperlink r:id="rId10" w:history="1">
              <w:r w:rsidRPr="000624D2">
                <w:rPr>
                  <w:sz w:val="20"/>
                  <w:szCs w:val="20"/>
                </w:rPr>
                <w:t>www.vip-kommunikation.de</w:t>
              </w:r>
            </w:hyperlink>
            <w:r w:rsidRPr="000624D2">
              <w:rPr>
                <w:sz w:val="20"/>
                <w:szCs w:val="20"/>
              </w:rPr>
              <w:br/>
              <w:t>stein@vip-kommunikation.de</w:t>
            </w:r>
          </w:p>
        </w:tc>
      </w:tr>
    </w:tbl>
    <w:p w:rsidR="009637BD" w:rsidRDefault="009637BD" w:rsidP="009637BD">
      <w:pPr>
        <w:pStyle w:val="MMTopic1"/>
        <w:numPr>
          <w:ilvl w:val="0"/>
          <w:numId w:val="0"/>
        </w:numPr>
        <w:tabs>
          <w:tab w:val="left" w:pos="708"/>
        </w:tabs>
      </w:pPr>
      <w:r>
        <w:t>Abbildungen</w:t>
      </w:r>
    </w:p>
    <w:p w:rsidR="00AE3086" w:rsidRDefault="009637BD" w:rsidP="00AE3086">
      <w:pPr>
        <w:keepNext/>
        <w:ind w:right="848"/>
        <w:rPr>
          <w:b/>
          <w:bCs/>
          <w:color w:val="FF0000"/>
          <w:sz w:val="24"/>
          <w:szCs w:val="24"/>
        </w:rPr>
      </w:pPr>
      <w:r w:rsidRPr="00AE3086">
        <w:rPr>
          <w:b/>
          <w:bCs/>
          <w:color w:val="FF0000"/>
          <w:sz w:val="24"/>
          <w:szCs w:val="24"/>
        </w:rPr>
        <w:t>Link für den Download von Bildmaterial in druckfähiger Qualität:</w:t>
      </w:r>
    </w:p>
    <w:p w:rsidR="009637BD" w:rsidRDefault="00AE3086" w:rsidP="00AE3086">
      <w:pPr>
        <w:keepNext/>
        <w:jc w:val="center"/>
        <w:rPr>
          <w:rStyle w:val="Hyperlink"/>
          <w:rFonts w:cs="Arial"/>
          <w:b/>
          <w:bCs/>
          <w:color w:val="auto"/>
          <w:sz w:val="24"/>
          <w:szCs w:val="24"/>
          <w:u w:val="none"/>
        </w:rPr>
      </w:pPr>
      <w:r w:rsidRPr="00AE3086">
        <w:rPr>
          <w:rStyle w:val="Hyperlink"/>
          <w:rFonts w:cs="Arial"/>
          <w:b/>
          <w:bCs/>
          <w:color w:val="auto"/>
          <w:sz w:val="24"/>
          <w:szCs w:val="24"/>
          <w:u w:val="none"/>
        </w:rPr>
        <w:t xml:space="preserve">Hier klicken: </w:t>
      </w:r>
      <w:hyperlink r:id="rId11" w:history="1">
        <w:r w:rsidR="009637BD" w:rsidRPr="00671850">
          <w:rPr>
            <w:rStyle w:val="Hyperlink"/>
            <w:rFonts w:cs="Arial"/>
            <w:b/>
            <w:bCs/>
            <w:color w:val="auto"/>
            <w:sz w:val="24"/>
            <w:szCs w:val="24"/>
            <w:u w:val="none"/>
          </w:rPr>
          <w:t xml:space="preserve">Pressefotos Walther </w:t>
        </w:r>
        <w:proofErr w:type="spellStart"/>
        <w:r w:rsidR="009637BD" w:rsidRPr="00671850">
          <w:rPr>
            <w:rStyle w:val="Hyperlink"/>
            <w:rFonts w:cs="Arial"/>
            <w:b/>
            <w:bCs/>
            <w:color w:val="auto"/>
            <w:sz w:val="24"/>
            <w:szCs w:val="24"/>
            <w:u w:val="none"/>
          </w:rPr>
          <w:t>Trowal</w:t>
        </w:r>
        <w:proofErr w:type="spellEnd"/>
      </w:hyperlink>
    </w:p>
    <w:p w:rsidR="0015155A" w:rsidRPr="00AE3086" w:rsidRDefault="0015155A" w:rsidP="00AE3086">
      <w:pPr>
        <w:keepNext/>
        <w:jc w:val="center"/>
        <w:rPr>
          <w:sz w:val="2"/>
          <w:szCs w:val="2"/>
        </w:rPr>
      </w:pPr>
    </w:p>
    <w:tbl>
      <w:tblPr>
        <w:tblStyle w:val="Tabellenraster"/>
        <w:tblW w:w="8642" w:type="dxa"/>
        <w:tblLayout w:type="fixed"/>
        <w:tblLook w:val="04A0" w:firstRow="1" w:lastRow="0" w:firstColumn="1" w:lastColumn="0" w:noHBand="0" w:noVBand="1"/>
      </w:tblPr>
      <w:tblGrid>
        <w:gridCol w:w="4106"/>
        <w:gridCol w:w="4536"/>
      </w:tblGrid>
      <w:tr w:rsidR="009E52EB" w:rsidRPr="000624D2" w:rsidTr="00082146">
        <w:tc>
          <w:tcPr>
            <w:tcW w:w="4106" w:type="dxa"/>
          </w:tcPr>
          <w:p w:rsidR="00706369" w:rsidRPr="004B25F9" w:rsidRDefault="00323C0F" w:rsidP="009F1569">
            <w:pPr>
              <w:pStyle w:val="MMTopic2"/>
              <w:keepLines/>
              <w:widowControl w:val="0"/>
              <w:numPr>
                <w:ilvl w:val="0"/>
                <w:numId w:val="0"/>
              </w:numPr>
              <w:spacing w:before="120" w:after="120"/>
              <w:ind w:right="176"/>
              <w:rPr>
                <w:b w:val="0"/>
                <w:i w:val="0"/>
                <w:sz w:val="22"/>
              </w:rPr>
            </w:pPr>
            <w:r w:rsidRPr="007B62ED">
              <w:rPr>
                <w:i w:val="0"/>
                <w:sz w:val="20"/>
              </w:rPr>
              <w:t>Abb. 1</w:t>
            </w:r>
            <w:r w:rsidR="00706369" w:rsidRPr="007B62ED">
              <w:rPr>
                <w:i w:val="0"/>
                <w:sz w:val="20"/>
              </w:rPr>
              <w:t>:</w:t>
            </w:r>
            <w:r w:rsidR="009F1569" w:rsidRPr="007B62ED">
              <w:rPr>
                <w:b w:val="0"/>
                <w:i w:val="0"/>
                <w:sz w:val="20"/>
              </w:rPr>
              <w:t xml:space="preserve"> </w:t>
            </w:r>
            <w:r w:rsidR="007B62ED">
              <w:rPr>
                <w:b w:val="0"/>
                <w:i w:val="0"/>
                <w:sz w:val="20"/>
                <w:szCs w:val="20"/>
              </w:rPr>
              <w:t>D</w:t>
            </w:r>
            <w:r w:rsidR="007B62ED" w:rsidRPr="007B62ED">
              <w:rPr>
                <w:b w:val="0"/>
                <w:i w:val="0"/>
                <w:sz w:val="20"/>
                <w:szCs w:val="20"/>
              </w:rPr>
              <w:t xml:space="preserve">ie kompakte Muldenband-Strahlanlage THM 300/1, die </w:t>
            </w:r>
            <w:r w:rsidR="007B62ED">
              <w:rPr>
                <w:b w:val="0"/>
                <w:i w:val="0"/>
                <w:sz w:val="20"/>
                <w:szCs w:val="20"/>
              </w:rPr>
              <w:t xml:space="preserve">Walther </w:t>
            </w:r>
            <w:proofErr w:type="spellStart"/>
            <w:r w:rsidR="007B62ED">
              <w:rPr>
                <w:b w:val="0"/>
                <w:i w:val="0"/>
                <w:sz w:val="20"/>
                <w:szCs w:val="20"/>
              </w:rPr>
              <w:t>Trowal</w:t>
            </w:r>
            <w:proofErr w:type="spellEnd"/>
            <w:r w:rsidR="007B62ED" w:rsidRPr="007B62ED">
              <w:rPr>
                <w:b w:val="0"/>
                <w:i w:val="0"/>
                <w:sz w:val="20"/>
                <w:szCs w:val="20"/>
              </w:rPr>
              <w:t xml:space="preserve"> speziell für hohen Durchsatz kleiner Bauteile entwickelt hat</w:t>
            </w:r>
            <w:r w:rsidR="007B62ED">
              <w:rPr>
                <w:b w:val="0"/>
                <w:i w:val="0"/>
                <w:sz w:val="20"/>
                <w:szCs w:val="20"/>
              </w:rPr>
              <w:t xml:space="preserve">, </w:t>
            </w:r>
            <w:r w:rsidR="007B62ED" w:rsidRPr="007B62ED">
              <w:rPr>
                <w:b w:val="0"/>
                <w:i w:val="0"/>
                <w:sz w:val="20"/>
                <w:szCs w:val="20"/>
              </w:rPr>
              <w:t>vereint die Kompaktheit der Chargenanlagen mit den Vorteilen des kontinuierlichen Betriebes.</w:t>
            </w:r>
          </w:p>
          <w:p w:rsidR="009E52EB" w:rsidRPr="006922A9" w:rsidRDefault="00706369" w:rsidP="00127A59">
            <w:pPr>
              <w:pStyle w:val="MMTopic2"/>
              <w:keepNext w:val="0"/>
              <w:keepLines/>
              <w:widowControl w:val="0"/>
              <w:numPr>
                <w:ilvl w:val="0"/>
                <w:numId w:val="0"/>
              </w:numPr>
              <w:spacing w:before="120" w:after="120"/>
              <w:ind w:right="0"/>
              <w:rPr>
                <w:b w:val="0"/>
                <w:i w:val="0"/>
                <w:sz w:val="22"/>
              </w:rPr>
            </w:pPr>
            <w:r w:rsidRPr="006801E9">
              <w:rPr>
                <w:b w:val="0"/>
                <w:sz w:val="20"/>
              </w:rPr>
              <w:t xml:space="preserve">Dateiname: </w:t>
            </w:r>
            <w:r w:rsidR="00082146" w:rsidRPr="006801E9">
              <w:rPr>
                <w:b w:val="0"/>
                <w:sz w:val="20"/>
              </w:rPr>
              <w:br/>
            </w:r>
            <w:r w:rsidR="00A713CA" w:rsidRPr="006801E9">
              <w:rPr>
                <w:b w:val="0"/>
                <w:sz w:val="20"/>
              </w:rPr>
              <w:t xml:space="preserve">Walther </w:t>
            </w:r>
            <w:proofErr w:type="spellStart"/>
            <w:r w:rsidR="00A713CA" w:rsidRPr="006801E9">
              <w:rPr>
                <w:b w:val="0"/>
                <w:sz w:val="20"/>
              </w:rPr>
              <w:t>Trowal</w:t>
            </w:r>
            <w:proofErr w:type="spellEnd"/>
            <w:r w:rsidR="0015155A" w:rsidRPr="006801E9">
              <w:rPr>
                <w:b w:val="0"/>
                <w:sz w:val="20"/>
              </w:rPr>
              <w:t xml:space="preserve"> </w:t>
            </w:r>
            <w:bookmarkStart w:id="2" w:name="_Hlk4141159"/>
            <w:r w:rsidR="00127A59" w:rsidRPr="006801E9">
              <w:rPr>
                <w:b w:val="0"/>
                <w:sz w:val="20"/>
              </w:rPr>
              <w:t>THM3001_-3m0000</w:t>
            </w:r>
            <w:bookmarkEnd w:id="2"/>
            <w:r w:rsidRPr="006801E9">
              <w:rPr>
                <w:b w:val="0"/>
                <w:sz w:val="20"/>
              </w:rPr>
              <w:t>.jpg</w:t>
            </w:r>
          </w:p>
        </w:tc>
        <w:tc>
          <w:tcPr>
            <w:tcW w:w="4536" w:type="dxa"/>
          </w:tcPr>
          <w:p w:rsidR="009E52EB" w:rsidRPr="000624D2" w:rsidRDefault="00127A59" w:rsidP="0015155A">
            <w:pPr>
              <w:pStyle w:val="MMTopic1"/>
              <w:keepNext w:val="0"/>
              <w:widowControl w:val="0"/>
              <w:numPr>
                <w:ilvl w:val="0"/>
                <w:numId w:val="0"/>
              </w:numPr>
              <w:spacing w:before="120" w:after="120"/>
              <w:ind w:left="176" w:right="34"/>
              <w:jc w:val="center"/>
            </w:pPr>
            <w:r>
              <w:rPr>
                <w:noProof/>
              </w:rPr>
              <w:drawing>
                <wp:inline distT="0" distB="0" distL="0" distR="0">
                  <wp:extent cx="1263015" cy="1417834"/>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M3001_-3m0000.jpg"/>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272482" cy="1428461"/>
                          </a:xfrm>
                          <a:prstGeom prst="rect">
                            <a:avLst/>
                          </a:prstGeom>
                          <a:ln>
                            <a:noFill/>
                          </a:ln>
                          <a:extLst>
                            <a:ext uri="{53640926-AAD7-44D8-BBD7-CCE9431645EC}">
                              <a14:shadowObscured xmlns:a14="http://schemas.microsoft.com/office/drawing/2010/main"/>
                            </a:ext>
                          </a:extLst>
                        </pic:spPr>
                      </pic:pic>
                    </a:graphicData>
                  </a:graphic>
                </wp:inline>
              </w:drawing>
            </w:r>
          </w:p>
        </w:tc>
      </w:tr>
      <w:tr w:rsidR="0006557A" w:rsidRPr="000624D2" w:rsidTr="00082146">
        <w:tc>
          <w:tcPr>
            <w:tcW w:w="4106" w:type="dxa"/>
          </w:tcPr>
          <w:p w:rsidR="0006557A" w:rsidRPr="004B25F9" w:rsidRDefault="0006557A" w:rsidP="0006557A">
            <w:pPr>
              <w:pStyle w:val="MMTopic2"/>
              <w:keepLines/>
              <w:widowControl w:val="0"/>
              <w:numPr>
                <w:ilvl w:val="0"/>
                <w:numId w:val="0"/>
              </w:numPr>
              <w:spacing w:before="120" w:after="120"/>
              <w:ind w:right="176"/>
              <w:rPr>
                <w:b w:val="0"/>
                <w:i w:val="0"/>
                <w:sz w:val="22"/>
              </w:rPr>
            </w:pPr>
            <w:r w:rsidRPr="007B62ED">
              <w:rPr>
                <w:i w:val="0"/>
                <w:sz w:val="20"/>
              </w:rPr>
              <w:t xml:space="preserve">Abb. </w:t>
            </w:r>
            <w:r w:rsidR="005A0CCF">
              <w:rPr>
                <w:i w:val="0"/>
                <w:sz w:val="20"/>
              </w:rPr>
              <w:t>2</w:t>
            </w:r>
            <w:r w:rsidRPr="007B62ED">
              <w:rPr>
                <w:i w:val="0"/>
                <w:sz w:val="20"/>
              </w:rPr>
              <w:t>:</w:t>
            </w:r>
            <w:r w:rsidRPr="007B62ED">
              <w:rPr>
                <w:b w:val="0"/>
                <w:i w:val="0"/>
                <w:sz w:val="20"/>
              </w:rPr>
              <w:t xml:space="preserve"> </w:t>
            </w:r>
            <w:r>
              <w:rPr>
                <w:b w:val="0"/>
                <w:i w:val="0"/>
                <w:sz w:val="20"/>
                <w:szCs w:val="20"/>
              </w:rPr>
              <w:t>D</w:t>
            </w:r>
            <w:r w:rsidRPr="007B62ED">
              <w:rPr>
                <w:b w:val="0"/>
                <w:i w:val="0"/>
                <w:sz w:val="20"/>
                <w:szCs w:val="20"/>
              </w:rPr>
              <w:t>ie Muldenband-Strahlanlage THM 300/1</w:t>
            </w:r>
            <w:r w:rsidR="005A0CCF">
              <w:rPr>
                <w:b w:val="0"/>
                <w:i w:val="0"/>
                <w:sz w:val="20"/>
                <w:szCs w:val="20"/>
              </w:rPr>
              <w:t xml:space="preserve"> eignet sich für das Strahlen kleiner Bauteile</w:t>
            </w:r>
            <w:r w:rsidR="008C6A21">
              <w:rPr>
                <w:b w:val="0"/>
                <w:i w:val="0"/>
                <w:sz w:val="20"/>
                <w:szCs w:val="20"/>
              </w:rPr>
              <w:t xml:space="preserve"> im kontinuierlichen Betrieb</w:t>
            </w:r>
            <w:r w:rsidR="005A0CCF">
              <w:rPr>
                <w:b w:val="0"/>
                <w:i w:val="0"/>
                <w:sz w:val="20"/>
                <w:szCs w:val="20"/>
              </w:rPr>
              <w:t xml:space="preserve">. </w:t>
            </w:r>
            <w:r w:rsidR="008C6A21">
              <w:rPr>
                <w:b w:val="0"/>
                <w:i w:val="0"/>
                <w:sz w:val="20"/>
                <w:szCs w:val="20"/>
              </w:rPr>
              <w:t>Um die Vielfalt der Werkstücke zu zeigen, wurden f</w:t>
            </w:r>
            <w:r w:rsidR="005A0CCF">
              <w:rPr>
                <w:b w:val="0"/>
                <w:i w:val="0"/>
                <w:sz w:val="20"/>
                <w:szCs w:val="20"/>
              </w:rPr>
              <w:t xml:space="preserve">ür das Foto </w:t>
            </w:r>
            <w:r w:rsidR="008C6A21">
              <w:rPr>
                <w:b w:val="0"/>
                <w:i w:val="0"/>
                <w:sz w:val="20"/>
                <w:szCs w:val="20"/>
              </w:rPr>
              <w:t>unterschiedliche Teile auf das Muldenband gelegt.</w:t>
            </w:r>
          </w:p>
          <w:p w:rsidR="0006557A" w:rsidRPr="007B62ED" w:rsidRDefault="0006557A" w:rsidP="0006557A">
            <w:pPr>
              <w:pStyle w:val="MMTopic2"/>
              <w:keepLines/>
              <w:widowControl w:val="0"/>
              <w:numPr>
                <w:ilvl w:val="0"/>
                <w:numId w:val="0"/>
              </w:numPr>
              <w:spacing w:before="120" w:after="120"/>
              <w:ind w:right="176"/>
              <w:rPr>
                <w:i w:val="0"/>
                <w:sz w:val="20"/>
              </w:rPr>
            </w:pPr>
            <w:r w:rsidRPr="006801E9">
              <w:rPr>
                <w:b w:val="0"/>
                <w:sz w:val="20"/>
              </w:rPr>
              <w:t xml:space="preserve">Dateiname: </w:t>
            </w:r>
            <w:r w:rsidRPr="006801E9">
              <w:rPr>
                <w:b w:val="0"/>
                <w:sz w:val="20"/>
              </w:rPr>
              <w:br/>
            </w:r>
            <w:r w:rsidR="005A0CCF" w:rsidRPr="005A0CCF">
              <w:rPr>
                <w:b w:val="0"/>
                <w:sz w:val="20"/>
              </w:rPr>
              <w:t xml:space="preserve">Walther </w:t>
            </w:r>
            <w:proofErr w:type="spellStart"/>
            <w:r w:rsidR="005A0CCF" w:rsidRPr="005A0CCF">
              <w:rPr>
                <w:b w:val="0"/>
                <w:sz w:val="20"/>
              </w:rPr>
              <w:t>Trowal</w:t>
            </w:r>
            <w:proofErr w:type="spellEnd"/>
            <w:r w:rsidR="005A0CCF" w:rsidRPr="005A0CCF">
              <w:rPr>
                <w:b w:val="0"/>
                <w:sz w:val="20"/>
              </w:rPr>
              <w:t xml:space="preserve"> Durchlaufmulde 3</w:t>
            </w:r>
            <w:r w:rsidR="00235B20">
              <w:rPr>
                <w:b w:val="0"/>
                <w:sz w:val="20"/>
              </w:rPr>
              <w:t>_k</w:t>
            </w:r>
            <w:r w:rsidRPr="006801E9">
              <w:rPr>
                <w:b w:val="0"/>
                <w:sz w:val="20"/>
              </w:rPr>
              <w:t>.jpg</w:t>
            </w:r>
          </w:p>
        </w:tc>
        <w:tc>
          <w:tcPr>
            <w:tcW w:w="4536" w:type="dxa"/>
          </w:tcPr>
          <w:p w:rsidR="0006557A" w:rsidRDefault="0006557A" w:rsidP="0015155A">
            <w:pPr>
              <w:pStyle w:val="MMTopic1"/>
              <w:keepNext w:val="0"/>
              <w:widowControl w:val="0"/>
              <w:numPr>
                <w:ilvl w:val="0"/>
                <w:numId w:val="0"/>
              </w:numPr>
              <w:spacing w:before="120" w:after="120"/>
              <w:ind w:left="176" w:right="34"/>
              <w:jc w:val="center"/>
              <w:rPr>
                <w:noProof/>
              </w:rPr>
            </w:pPr>
            <w:r>
              <w:rPr>
                <w:noProof/>
              </w:rPr>
              <w:drawing>
                <wp:inline distT="0" distB="0" distL="0" distR="0">
                  <wp:extent cx="1239749" cy="1859623"/>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ther Trowal Durchlaufmulde 3.jpg"/>
                          <pic:cNvPicPr/>
                        </pic:nvPicPr>
                        <pic:blipFill>
                          <a:blip r:embed="rId13" cstate="email">
                            <a:extLst>
                              <a:ext uri="{28A0092B-C50C-407E-A947-70E740481C1C}">
                                <a14:useLocalDpi xmlns:a14="http://schemas.microsoft.com/office/drawing/2010/main"/>
                              </a:ext>
                            </a:extLst>
                          </a:blip>
                          <a:stretch>
                            <a:fillRect/>
                          </a:stretch>
                        </pic:blipFill>
                        <pic:spPr>
                          <a:xfrm>
                            <a:off x="0" y="0"/>
                            <a:ext cx="1258367" cy="1887550"/>
                          </a:xfrm>
                          <a:prstGeom prst="rect">
                            <a:avLst/>
                          </a:prstGeom>
                        </pic:spPr>
                      </pic:pic>
                    </a:graphicData>
                  </a:graphic>
                </wp:inline>
              </w:drawing>
            </w:r>
          </w:p>
        </w:tc>
      </w:tr>
      <w:tr w:rsidR="008B6D56" w:rsidRPr="000624D2" w:rsidTr="00082146">
        <w:tc>
          <w:tcPr>
            <w:tcW w:w="4106" w:type="dxa"/>
          </w:tcPr>
          <w:p w:rsidR="008B6D56" w:rsidRPr="009037F7" w:rsidRDefault="008B6D56" w:rsidP="009F1569">
            <w:pPr>
              <w:pStyle w:val="MMTopic2"/>
              <w:keepLines/>
              <w:widowControl w:val="0"/>
              <w:numPr>
                <w:ilvl w:val="0"/>
                <w:numId w:val="0"/>
              </w:numPr>
              <w:spacing w:before="120" w:after="120"/>
              <w:ind w:right="176"/>
              <w:rPr>
                <w:b w:val="0"/>
                <w:i w:val="0"/>
                <w:sz w:val="20"/>
              </w:rPr>
            </w:pPr>
            <w:r w:rsidRPr="009037F7">
              <w:rPr>
                <w:i w:val="0"/>
                <w:sz w:val="20"/>
              </w:rPr>
              <w:t xml:space="preserve">Abb. </w:t>
            </w:r>
            <w:r w:rsidR="005A0CCF">
              <w:rPr>
                <w:i w:val="0"/>
                <w:sz w:val="20"/>
              </w:rPr>
              <w:t>3</w:t>
            </w:r>
            <w:r w:rsidRPr="009037F7">
              <w:rPr>
                <w:i w:val="0"/>
                <w:sz w:val="20"/>
              </w:rPr>
              <w:t>:</w:t>
            </w:r>
            <w:r w:rsidR="009F1569" w:rsidRPr="009037F7">
              <w:rPr>
                <w:b w:val="0"/>
                <w:i w:val="0"/>
                <w:sz w:val="20"/>
              </w:rPr>
              <w:t xml:space="preserve"> </w:t>
            </w:r>
            <w:r w:rsidR="00A9743F" w:rsidRPr="009037F7">
              <w:rPr>
                <w:b w:val="0"/>
                <w:i w:val="0"/>
                <w:sz w:val="20"/>
              </w:rPr>
              <w:t xml:space="preserve">Das Muldenband-Prinzip: Die Werkstücke </w:t>
            </w:r>
            <w:r w:rsidR="009037F7">
              <w:rPr>
                <w:b w:val="0"/>
                <w:i w:val="0"/>
                <w:sz w:val="20"/>
              </w:rPr>
              <w:t>i</w:t>
            </w:r>
            <w:r w:rsidR="00A9743F" w:rsidRPr="009037F7">
              <w:rPr>
                <w:b w:val="0"/>
                <w:i w:val="0"/>
                <w:sz w:val="20"/>
              </w:rPr>
              <w:t xml:space="preserve">n der Mulde </w:t>
            </w:r>
            <w:r w:rsidR="009F1569" w:rsidRPr="009037F7">
              <w:rPr>
                <w:b w:val="0"/>
                <w:i w:val="0"/>
                <w:sz w:val="20"/>
              </w:rPr>
              <w:t>r</w:t>
            </w:r>
            <w:r w:rsidR="00A9743F" w:rsidRPr="009037F7">
              <w:rPr>
                <w:b w:val="0"/>
                <w:i w:val="0"/>
                <w:sz w:val="20"/>
              </w:rPr>
              <w:t xml:space="preserve">ollen sanft auf der Polyurethan-Beschichtung der Muldenstäbe ab. </w:t>
            </w:r>
            <w:r w:rsidR="00EA62B8" w:rsidRPr="009037F7">
              <w:rPr>
                <w:b w:val="0"/>
                <w:i w:val="0"/>
                <w:sz w:val="20"/>
              </w:rPr>
              <w:t>S</w:t>
            </w:r>
            <w:r w:rsidR="00A9743F" w:rsidRPr="009037F7">
              <w:rPr>
                <w:b w:val="0"/>
                <w:i w:val="0"/>
                <w:sz w:val="20"/>
              </w:rPr>
              <w:t>ie kollidieren nicht miteinander, sondern touchieren höchstens leicht.</w:t>
            </w:r>
          </w:p>
          <w:p w:rsidR="008B6D56" w:rsidRPr="006922A9" w:rsidRDefault="008B6D56" w:rsidP="009F1569">
            <w:pPr>
              <w:pStyle w:val="MMTopic2"/>
              <w:keepNext w:val="0"/>
              <w:keepLines/>
              <w:widowControl w:val="0"/>
              <w:numPr>
                <w:ilvl w:val="0"/>
                <w:numId w:val="0"/>
              </w:numPr>
              <w:spacing w:before="120" w:after="120"/>
              <w:ind w:right="176"/>
              <w:rPr>
                <w:b w:val="0"/>
                <w:i w:val="0"/>
                <w:sz w:val="22"/>
              </w:rPr>
            </w:pPr>
            <w:r w:rsidRPr="006801E9">
              <w:rPr>
                <w:b w:val="0"/>
                <w:sz w:val="20"/>
              </w:rPr>
              <w:t xml:space="preserve">Dateiname: </w:t>
            </w:r>
            <w:r w:rsidR="00082146" w:rsidRPr="006801E9">
              <w:rPr>
                <w:b w:val="0"/>
                <w:sz w:val="20"/>
              </w:rPr>
              <w:br/>
            </w:r>
            <w:r w:rsidR="006801E9" w:rsidRPr="006801E9">
              <w:rPr>
                <w:b w:val="0"/>
                <w:sz w:val="20"/>
              </w:rPr>
              <w:t xml:space="preserve">Walther </w:t>
            </w:r>
            <w:proofErr w:type="spellStart"/>
            <w:r w:rsidR="006801E9" w:rsidRPr="006801E9">
              <w:rPr>
                <w:b w:val="0"/>
                <w:sz w:val="20"/>
              </w:rPr>
              <w:t>Trowal</w:t>
            </w:r>
            <w:proofErr w:type="spellEnd"/>
            <w:r w:rsidR="006801E9" w:rsidRPr="006801E9">
              <w:rPr>
                <w:b w:val="0"/>
                <w:sz w:val="20"/>
              </w:rPr>
              <w:t xml:space="preserve"> Mulde_schräg_Turb</w:t>
            </w:r>
            <w:r w:rsidR="00AE3086" w:rsidRPr="006801E9">
              <w:rPr>
                <w:b w:val="0"/>
                <w:sz w:val="20"/>
              </w:rPr>
              <w:t>.</w:t>
            </w:r>
            <w:r w:rsidRPr="006801E9">
              <w:rPr>
                <w:b w:val="0"/>
                <w:sz w:val="20"/>
              </w:rPr>
              <w:t>jpg</w:t>
            </w:r>
          </w:p>
        </w:tc>
        <w:tc>
          <w:tcPr>
            <w:tcW w:w="4536" w:type="dxa"/>
          </w:tcPr>
          <w:p w:rsidR="008B6D56" w:rsidRDefault="00C93E0B" w:rsidP="0015155A">
            <w:pPr>
              <w:pStyle w:val="MMTopic1"/>
              <w:keepNext w:val="0"/>
              <w:widowControl w:val="0"/>
              <w:numPr>
                <w:ilvl w:val="0"/>
                <w:numId w:val="0"/>
              </w:numPr>
              <w:spacing w:before="120" w:after="120"/>
              <w:ind w:left="176" w:right="34"/>
              <w:jc w:val="center"/>
              <w:rPr>
                <w:noProof/>
                <w:lang w:eastAsia="de-DE"/>
              </w:rPr>
            </w:pPr>
            <w:r>
              <w:rPr>
                <w:noProof/>
                <w:lang w:eastAsia="de-DE"/>
              </w:rPr>
              <w:drawing>
                <wp:inline distT="0" distB="0" distL="0" distR="0">
                  <wp:extent cx="2015775" cy="1109609"/>
                  <wp:effectExtent l="0" t="0" r="381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_Trowal Abstand-a.jpg"/>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076048" cy="1142787"/>
                          </a:xfrm>
                          <a:prstGeom prst="rect">
                            <a:avLst/>
                          </a:prstGeom>
                          <a:ln>
                            <a:noFill/>
                          </a:ln>
                          <a:extLst>
                            <a:ext uri="{53640926-AAD7-44D8-BBD7-CCE9431645EC}">
                              <a14:shadowObscured xmlns:a14="http://schemas.microsoft.com/office/drawing/2010/main"/>
                            </a:ext>
                          </a:extLst>
                        </pic:spPr>
                      </pic:pic>
                    </a:graphicData>
                  </a:graphic>
                </wp:inline>
              </w:drawing>
            </w:r>
          </w:p>
        </w:tc>
      </w:tr>
    </w:tbl>
    <w:p w:rsidR="005A0CCF" w:rsidRDefault="00C01CB5" w:rsidP="008C6A21">
      <w:pPr>
        <w:pStyle w:val="MMTopic2"/>
        <w:numPr>
          <w:ilvl w:val="0"/>
          <w:numId w:val="0"/>
        </w:numPr>
        <w:spacing w:before="120" w:after="0"/>
        <w:ind w:right="-425"/>
        <w:rPr>
          <w:b w:val="0"/>
          <w:bCs w:val="0"/>
        </w:rPr>
      </w:pPr>
      <w:r w:rsidRPr="0006711E">
        <w:rPr>
          <w:b w:val="0"/>
          <w:i w:val="0"/>
          <w:sz w:val="18"/>
        </w:rPr>
        <w:t xml:space="preserve">Bildrechte: Werksfotos Walther </w:t>
      </w:r>
      <w:proofErr w:type="spellStart"/>
      <w:r w:rsidRPr="0006711E">
        <w:rPr>
          <w:b w:val="0"/>
          <w:i w:val="0"/>
          <w:sz w:val="18"/>
        </w:rPr>
        <w:t>Trowal</w:t>
      </w:r>
      <w:proofErr w:type="spellEnd"/>
      <w:r w:rsidR="005A0CCF">
        <w:rPr>
          <w:b w:val="0"/>
          <w:bCs w:val="0"/>
        </w:rPr>
        <w:br w:type="page"/>
      </w:r>
    </w:p>
    <w:p w:rsidR="009A08E7" w:rsidRPr="000624D2" w:rsidRDefault="009A08E7" w:rsidP="005A0CCF">
      <w:pPr>
        <w:keepNext/>
        <w:widowControl w:val="0"/>
        <w:tabs>
          <w:tab w:val="clear" w:pos="180"/>
          <w:tab w:val="left" w:pos="8280"/>
        </w:tabs>
        <w:spacing w:before="240" w:after="0"/>
        <w:ind w:right="2722"/>
        <w:rPr>
          <w:b/>
          <w:bCs/>
        </w:rPr>
      </w:pPr>
      <w:r w:rsidRPr="000624D2">
        <w:rPr>
          <w:b/>
          <w:bCs/>
        </w:rPr>
        <w:lastRenderedPageBreak/>
        <w:t xml:space="preserve">Über Walther </w:t>
      </w:r>
      <w:proofErr w:type="spellStart"/>
      <w:r w:rsidRPr="000624D2">
        <w:rPr>
          <w:b/>
          <w:bCs/>
        </w:rPr>
        <w:t>Trowal</w:t>
      </w:r>
      <w:proofErr w:type="spellEnd"/>
    </w:p>
    <w:p w:rsidR="00B01558" w:rsidRPr="009558AF" w:rsidRDefault="009A79D0" w:rsidP="00B01558">
      <w:pPr>
        <w:widowControl w:val="0"/>
      </w:pPr>
      <w:r w:rsidRPr="00330D72">
        <w:t xml:space="preserve">Walther </w:t>
      </w:r>
      <w:proofErr w:type="spellStart"/>
      <w:r w:rsidRPr="00330D72">
        <w:t>Trowal</w:t>
      </w:r>
      <w:proofErr w:type="spellEnd"/>
      <w:r w:rsidRPr="00330D72">
        <w:t xml:space="preserve"> </w:t>
      </w:r>
      <w:r w:rsidRPr="00330D72">
        <w:rPr>
          <w:noProof/>
          <w:lang w:eastAsia="de-DE"/>
        </w:rPr>
        <w:drawing>
          <wp:inline distT="0" distB="0" distL="0" distR="0">
            <wp:extent cx="8255" cy="192405"/>
            <wp:effectExtent l="0" t="0" r="0" b="0"/>
            <wp:docPr id="2"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5"/>
                    <a:srcRect/>
                    <a:stretch>
                      <a:fillRect/>
                    </a:stretch>
                  </pic:blipFill>
                  <pic:spPr bwMode="auto">
                    <a:xfrm>
                      <a:off x="0" y="0"/>
                      <a:ext cx="8255" cy="192405"/>
                    </a:xfrm>
                    <a:prstGeom prst="rect">
                      <a:avLst/>
                    </a:prstGeom>
                    <a:noFill/>
                    <a:ln w="9525">
                      <a:noFill/>
                      <a:miter lim="800000"/>
                      <a:headEnd/>
                      <a:tailEnd/>
                    </a:ln>
                  </pic:spPr>
                </pic:pic>
              </a:graphicData>
            </a:graphic>
          </wp:inline>
        </w:drawing>
      </w:r>
      <w:r w:rsidRPr="00330D72">
        <w:t xml:space="preserve">konzipiert, produziert und vertreibt seit </w:t>
      </w:r>
      <w:r w:rsidR="00D842BF">
        <w:t>über</w:t>
      </w:r>
      <w:r w:rsidRPr="00330D72">
        <w:t xml:space="preserve"> 8</w:t>
      </w:r>
      <w:r w:rsidR="00D842BF">
        <w:t>5</w:t>
      </w:r>
      <w:r w:rsidRPr="00330D72">
        <w:t xml:space="preserve"> Jahren modularisierte und individuelle </w:t>
      </w:r>
      <w:r w:rsidRPr="009558AF">
        <w:t>Lösungen für vielfältige Herausforderungen der Oberflächentechnik.</w:t>
      </w:r>
      <w:r w:rsidR="0015155A" w:rsidRPr="009558AF">
        <w:t xml:space="preserve"> M</w:t>
      </w:r>
      <w:r w:rsidR="00EA62B8" w:rsidRPr="009558AF">
        <w:t>it m</w:t>
      </w:r>
      <w:r w:rsidR="0015155A" w:rsidRPr="009558AF">
        <w:t>ehr als 12.000 installierte</w:t>
      </w:r>
      <w:r w:rsidR="00EA62B8" w:rsidRPr="009558AF">
        <w:t>n</w:t>
      </w:r>
      <w:r w:rsidR="0015155A" w:rsidRPr="009558AF">
        <w:t xml:space="preserve"> Maschinen </w:t>
      </w:r>
      <w:r w:rsidR="00EA62B8" w:rsidRPr="009558AF">
        <w:t xml:space="preserve">zählt der Erfinder der Gleitschleif-Technik </w:t>
      </w:r>
      <w:r w:rsidR="00C07A22" w:rsidRPr="009558AF">
        <w:t xml:space="preserve">bei der Oberflächenbehandlung </w:t>
      </w:r>
      <w:r w:rsidR="00EA62B8" w:rsidRPr="009558AF">
        <w:t>zu den weltweit führenden Unternehmen</w:t>
      </w:r>
      <w:r w:rsidR="00B01558" w:rsidRPr="009558AF">
        <w:t>.</w:t>
      </w:r>
      <w:r w:rsidR="00C07A22" w:rsidRPr="009558AF">
        <w:t xml:space="preserve"> </w:t>
      </w:r>
    </w:p>
    <w:p w:rsidR="009A79D0" w:rsidRPr="00330D72" w:rsidRDefault="009A79D0" w:rsidP="009A79D0">
      <w:r w:rsidRPr="009558AF">
        <w:t>Ausgehend von der Gleitschleiftechnik hat Walther</w:t>
      </w:r>
      <w:r w:rsidRPr="00330D72">
        <w:t xml:space="preserve"> </w:t>
      </w:r>
      <w:proofErr w:type="spellStart"/>
      <w:r w:rsidRPr="00330D72">
        <w:t>Trowal</w:t>
      </w:r>
      <w:proofErr w:type="spellEnd"/>
      <w:r w:rsidRPr="00330D72">
        <w:t xml:space="preserve"> das Angebotsspektrum kontinuierlich erweitert. Hieraus entstand ein breites Spektrum von Anlagen und Dienstleistungen für das Vergüten von Oberflächen, das Gleitschleifen, das Reinigen, Strahlen und Trocknen von Werkstücken sowie das Beschichten von Kleinteilen. </w:t>
      </w:r>
    </w:p>
    <w:p w:rsidR="009A79D0" w:rsidRPr="00330D72" w:rsidRDefault="009A79D0" w:rsidP="009A79D0">
      <w:r w:rsidRPr="00330D72">
        <w:t xml:space="preserve">Walther </w:t>
      </w:r>
      <w:proofErr w:type="spellStart"/>
      <w:r w:rsidRPr="00330D72">
        <w:t>Trowal</w:t>
      </w:r>
      <w:proofErr w:type="spellEnd"/>
      <w:r w:rsidRPr="00330D72">
        <w:t xml:space="preserve"> realisiert vollständige Systemlösungen: Durch Automatisierung und Verkettung unterschiedlicher Module passt Walther </w:t>
      </w:r>
      <w:proofErr w:type="spellStart"/>
      <w:r w:rsidRPr="00330D72">
        <w:t>Trowal</w:t>
      </w:r>
      <w:proofErr w:type="spellEnd"/>
      <w:r w:rsidRPr="00330D72">
        <w:t xml:space="preserve">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rsidR="009A08E7" w:rsidRPr="000624D2" w:rsidRDefault="009A79D0" w:rsidP="009A79D0">
      <w:r w:rsidRPr="00330D72">
        <w:t xml:space="preserve">Walther </w:t>
      </w:r>
      <w:proofErr w:type="spellStart"/>
      <w:r w:rsidRPr="00330D72">
        <w:t>Trowal</w:t>
      </w:r>
      <w:proofErr w:type="spellEnd"/>
      <w:r w:rsidRPr="00330D72">
        <w:t xml:space="preserve"> beliefert Kunden in unterschiedlichsten Branchen weltweit, so beispielsweise in der Automobil- und Flugzeugindustrie, der Medizintechnik und der Windenergieindustrie.</w:t>
      </w:r>
      <w:bookmarkEnd w:id="0"/>
      <w:bookmarkEnd w:id="1"/>
    </w:p>
    <w:sectPr w:rsidR="009A08E7" w:rsidRPr="000624D2" w:rsidSect="006B5366">
      <w:headerReference w:type="default" r:id="rId16"/>
      <w:footerReference w:type="default" r:id="rId17"/>
      <w:type w:val="continuous"/>
      <w:pgSz w:w="11906" w:h="16838" w:code="9"/>
      <w:pgMar w:top="1797" w:right="1418" w:bottom="1418" w:left="1418"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8E4" w:rsidRDefault="003028E4">
      <w:r>
        <w:separator/>
      </w:r>
    </w:p>
  </w:endnote>
  <w:endnote w:type="continuationSeparator" w:id="0">
    <w:p w:rsidR="003028E4" w:rsidRDefault="0030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C59" w:rsidRDefault="004B774D">
    <w:pPr>
      <w:pStyle w:val="Fuzeile"/>
      <w:framePr w:w="774" w:h="538" w:hRule="exact" w:wrap="auto" w:vAnchor="text" w:hAnchor="page" w:x="9698" w:y="64"/>
      <w:jc w:val="right"/>
      <w:rPr>
        <w:sz w:val="18"/>
        <w:szCs w:val="18"/>
      </w:rPr>
    </w:pPr>
    <w:r>
      <w:rPr>
        <w:rStyle w:val="Seitenzahl"/>
        <w:rFonts w:cs="Arial"/>
        <w:sz w:val="18"/>
        <w:szCs w:val="18"/>
      </w:rPr>
      <w:fldChar w:fldCharType="begin"/>
    </w:r>
    <w:r w:rsidR="001D7C59">
      <w:rPr>
        <w:rStyle w:val="Seitenzahl"/>
        <w:rFonts w:cs="Arial"/>
        <w:sz w:val="18"/>
        <w:szCs w:val="18"/>
      </w:rPr>
      <w:instrText xml:space="preserve">PAGE  </w:instrText>
    </w:r>
    <w:r>
      <w:rPr>
        <w:rStyle w:val="Seitenzahl"/>
        <w:rFonts w:cs="Arial"/>
        <w:sz w:val="18"/>
        <w:szCs w:val="18"/>
      </w:rPr>
      <w:fldChar w:fldCharType="separate"/>
    </w:r>
    <w:r w:rsidR="00881744">
      <w:rPr>
        <w:rStyle w:val="Seitenzahl"/>
        <w:rFonts w:cs="Arial"/>
        <w:noProof/>
        <w:sz w:val="18"/>
        <w:szCs w:val="18"/>
      </w:rPr>
      <w:t>4</w:t>
    </w:r>
    <w:r>
      <w:rPr>
        <w:rStyle w:val="Seitenzahl"/>
        <w:rFonts w:cs="Arial"/>
        <w:sz w:val="18"/>
        <w:szCs w:val="18"/>
      </w:rPr>
      <w:fldChar w:fldCharType="end"/>
    </w:r>
  </w:p>
  <w:p w:rsidR="001D7C59" w:rsidRPr="002D0E85" w:rsidRDefault="00FB7601">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simplePos x="0" y="0"/>
              <wp:positionH relativeFrom="column">
                <wp:posOffset>-26670</wp:posOffset>
              </wp:positionH>
              <wp:positionV relativeFrom="paragraph">
                <wp:posOffset>-55245</wp:posOffset>
              </wp:positionV>
              <wp:extent cx="5387340" cy="5080"/>
              <wp:effectExtent l="0" t="0" r="381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4DA4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1D7C59" w:rsidRPr="002D0E85">
      <w:rPr>
        <w:noProof/>
        <w:color w:val="17365D" w:themeColor="text2" w:themeShade="BF"/>
        <w:sz w:val="20"/>
        <w:lang w:eastAsia="de-DE"/>
      </w:rPr>
      <w:t>www.vip-kommunikation.de</w:t>
    </w:r>
  </w:p>
  <w:p w:rsidR="001D7C59" w:rsidRPr="009637BD" w:rsidRDefault="00FB7601" w:rsidP="006C751A">
    <w:pPr>
      <w:pStyle w:val="Fuzeile"/>
      <w:ind w:right="792"/>
      <w:rPr>
        <w:noProof/>
        <w:color w:val="A6A6A6" w:themeColor="background1" w:themeShade="A6"/>
        <w:sz w:val="12"/>
        <w:szCs w:val="16"/>
        <w:lang w:eastAsia="de-DE"/>
      </w:rPr>
    </w:pPr>
    <w:r>
      <w:rPr>
        <w:noProof/>
        <w:color w:val="A6A6A6" w:themeColor="background1" w:themeShade="A6"/>
        <w:sz w:val="12"/>
        <w:szCs w:val="16"/>
        <w:lang w:eastAsia="de-DE"/>
      </w:rPr>
      <w:fldChar w:fldCharType="begin"/>
    </w:r>
    <w:r>
      <w:rPr>
        <w:noProof/>
        <w:color w:val="A6A6A6" w:themeColor="background1" w:themeShade="A6"/>
        <w:sz w:val="12"/>
        <w:szCs w:val="16"/>
        <w:lang w:eastAsia="de-DE"/>
      </w:rPr>
      <w:instrText xml:space="preserve"> FILENAME   \* MERGEFORMAT </w:instrText>
    </w:r>
    <w:r>
      <w:rPr>
        <w:noProof/>
        <w:color w:val="A6A6A6" w:themeColor="background1" w:themeShade="A6"/>
        <w:sz w:val="12"/>
        <w:szCs w:val="16"/>
        <w:lang w:eastAsia="de-DE"/>
      </w:rPr>
      <w:fldChar w:fldCharType="separate"/>
    </w:r>
    <w:r w:rsidR="00780B6D">
      <w:rPr>
        <w:noProof/>
        <w:color w:val="A6A6A6" w:themeColor="background1" w:themeShade="A6"/>
        <w:sz w:val="12"/>
        <w:szCs w:val="16"/>
        <w:lang w:eastAsia="de-DE"/>
      </w:rPr>
      <w:t>Trowal THM Gifa 2019 D 190409 fr.docx</w:t>
    </w:r>
    <w:r>
      <w:rPr>
        <w:noProof/>
        <w:color w:val="A6A6A6" w:themeColor="background1" w:themeShade="A6"/>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8E4" w:rsidRDefault="003028E4">
      <w:r>
        <w:separator/>
      </w:r>
    </w:p>
  </w:footnote>
  <w:footnote w:type="continuationSeparator" w:id="0">
    <w:p w:rsidR="003028E4" w:rsidRDefault="0030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C59" w:rsidRDefault="001D7C59" w:rsidP="00A314CC">
    <w:pPr>
      <w:pStyle w:val="Kopfzeile"/>
      <w:ind w:right="565"/>
      <w:jc w:val="right"/>
    </w:pPr>
    <w:r>
      <w:rPr>
        <w:noProof/>
        <w:lang w:eastAsia="de-DE"/>
      </w:rPr>
      <w:drawing>
        <wp:inline distT="0" distB="0" distL="0" distR="0">
          <wp:extent cx="2446655" cy="943610"/>
          <wp:effectExtent l="19050" t="0" r="0" b="0"/>
          <wp:docPr id="17" name="Bild 1" descr="WT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srcRect b="23270"/>
                  <a:stretch>
                    <a:fillRect/>
                  </a:stretch>
                </pic:blipFill>
                <pic:spPr bwMode="auto">
                  <a:xfrm>
                    <a:off x="0" y="0"/>
                    <a:ext cx="2446655" cy="9436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8"/>
  </w:num>
  <w:num w:numId="4">
    <w:abstractNumId w:val="8"/>
  </w:num>
  <w:num w:numId="5">
    <w:abstractNumId w:val="2"/>
  </w:num>
  <w:num w:numId="6">
    <w:abstractNumId w:val="2"/>
  </w:num>
  <w:num w:numId="7">
    <w:abstractNumId w:val="11"/>
  </w:num>
  <w:num w:numId="8">
    <w:abstractNumId w:val="6"/>
  </w:num>
  <w:num w:numId="9">
    <w:abstractNumId w:val="10"/>
  </w:num>
  <w:num w:numId="10">
    <w:abstractNumId w:val="0"/>
  </w:num>
  <w:num w:numId="11">
    <w:abstractNumId w:val="12"/>
  </w:num>
  <w:num w:numId="12">
    <w:abstractNumId w:val="13"/>
  </w:num>
  <w:num w:numId="13">
    <w:abstractNumId w:val="5"/>
  </w:num>
  <w:num w:numId="14">
    <w:abstractNumId w:val="6"/>
  </w:num>
  <w:num w:numId="15">
    <w:abstractNumId w:val="3"/>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6BB660-BE88-48AD-8BED-2D0B899CDC91}"/>
    <w:docVar w:name="dgnword-eventsink" w:val="686583464"/>
  </w:docVars>
  <w:rsids>
    <w:rsidRoot w:val="007F2299"/>
    <w:rsid w:val="00000B1B"/>
    <w:rsid w:val="000026F9"/>
    <w:rsid w:val="000029C7"/>
    <w:rsid w:val="00002D50"/>
    <w:rsid w:val="00002DE3"/>
    <w:rsid w:val="00003219"/>
    <w:rsid w:val="000033CF"/>
    <w:rsid w:val="0000478C"/>
    <w:rsid w:val="00007A7F"/>
    <w:rsid w:val="000117DF"/>
    <w:rsid w:val="00011D7C"/>
    <w:rsid w:val="00014773"/>
    <w:rsid w:val="0001595A"/>
    <w:rsid w:val="00017F1A"/>
    <w:rsid w:val="000232F2"/>
    <w:rsid w:val="000261CF"/>
    <w:rsid w:val="00026B36"/>
    <w:rsid w:val="000330A0"/>
    <w:rsid w:val="00035DDC"/>
    <w:rsid w:val="00036791"/>
    <w:rsid w:val="00040FC1"/>
    <w:rsid w:val="00042099"/>
    <w:rsid w:val="0004514F"/>
    <w:rsid w:val="0005490A"/>
    <w:rsid w:val="00055AD8"/>
    <w:rsid w:val="000578C7"/>
    <w:rsid w:val="000606FF"/>
    <w:rsid w:val="0006081E"/>
    <w:rsid w:val="00061159"/>
    <w:rsid w:val="000624D2"/>
    <w:rsid w:val="00064F3C"/>
    <w:rsid w:val="00065472"/>
    <w:rsid w:val="0006557A"/>
    <w:rsid w:val="00065F26"/>
    <w:rsid w:val="00066B91"/>
    <w:rsid w:val="0006711E"/>
    <w:rsid w:val="00067255"/>
    <w:rsid w:val="000673A2"/>
    <w:rsid w:val="00070FC7"/>
    <w:rsid w:val="00071177"/>
    <w:rsid w:val="000723F8"/>
    <w:rsid w:val="00073A5E"/>
    <w:rsid w:val="00074D33"/>
    <w:rsid w:val="000764FD"/>
    <w:rsid w:val="000801FE"/>
    <w:rsid w:val="00081316"/>
    <w:rsid w:val="00081405"/>
    <w:rsid w:val="00082146"/>
    <w:rsid w:val="0008465C"/>
    <w:rsid w:val="00087CEA"/>
    <w:rsid w:val="00091258"/>
    <w:rsid w:val="000916FC"/>
    <w:rsid w:val="00091B98"/>
    <w:rsid w:val="00091F35"/>
    <w:rsid w:val="00092407"/>
    <w:rsid w:val="00093817"/>
    <w:rsid w:val="0009438B"/>
    <w:rsid w:val="00096DD9"/>
    <w:rsid w:val="000A0A66"/>
    <w:rsid w:val="000A0DF2"/>
    <w:rsid w:val="000A1D62"/>
    <w:rsid w:val="000A2E2E"/>
    <w:rsid w:val="000A5136"/>
    <w:rsid w:val="000A575B"/>
    <w:rsid w:val="000B0208"/>
    <w:rsid w:val="000B1C49"/>
    <w:rsid w:val="000B4BBA"/>
    <w:rsid w:val="000C035A"/>
    <w:rsid w:val="000C14A0"/>
    <w:rsid w:val="000C1A56"/>
    <w:rsid w:val="000C1C63"/>
    <w:rsid w:val="000C209F"/>
    <w:rsid w:val="000C3CC9"/>
    <w:rsid w:val="000C4330"/>
    <w:rsid w:val="000C5CFB"/>
    <w:rsid w:val="000D0DE1"/>
    <w:rsid w:val="000D1681"/>
    <w:rsid w:val="000D30F0"/>
    <w:rsid w:val="000D385B"/>
    <w:rsid w:val="000E04BD"/>
    <w:rsid w:val="000E1CFA"/>
    <w:rsid w:val="000E1F29"/>
    <w:rsid w:val="000E3E9F"/>
    <w:rsid w:val="000E4AE5"/>
    <w:rsid w:val="000F1219"/>
    <w:rsid w:val="000F1DDB"/>
    <w:rsid w:val="000F1EF8"/>
    <w:rsid w:val="000F2B0A"/>
    <w:rsid w:val="000F6FD7"/>
    <w:rsid w:val="000F7B70"/>
    <w:rsid w:val="000F7F9C"/>
    <w:rsid w:val="00101AE0"/>
    <w:rsid w:val="00102C4D"/>
    <w:rsid w:val="001048E7"/>
    <w:rsid w:val="00105E80"/>
    <w:rsid w:val="0011214D"/>
    <w:rsid w:val="00117D85"/>
    <w:rsid w:val="0012311A"/>
    <w:rsid w:val="00123A91"/>
    <w:rsid w:val="00124601"/>
    <w:rsid w:val="001246D9"/>
    <w:rsid w:val="001248A3"/>
    <w:rsid w:val="00126755"/>
    <w:rsid w:val="001271A2"/>
    <w:rsid w:val="00127A59"/>
    <w:rsid w:val="0013009E"/>
    <w:rsid w:val="0013034A"/>
    <w:rsid w:val="00131C0C"/>
    <w:rsid w:val="00135182"/>
    <w:rsid w:val="001359D4"/>
    <w:rsid w:val="00136C02"/>
    <w:rsid w:val="00145E3F"/>
    <w:rsid w:val="001466CD"/>
    <w:rsid w:val="0015155A"/>
    <w:rsid w:val="001547BB"/>
    <w:rsid w:val="0015508D"/>
    <w:rsid w:val="001550D0"/>
    <w:rsid w:val="00155F66"/>
    <w:rsid w:val="00156B2D"/>
    <w:rsid w:val="001570BC"/>
    <w:rsid w:val="00157E4C"/>
    <w:rsid w:val="00160CE6"/>
    <w:rsid w:val="00162C20"/>
    <w:rsid w:val="001701BE"/>
    <w:rsid w:val="001701F3"/>
    <w:rsid w:val="00170C7D"/>
    <w:rsid w:val="00170F62"/>
    <w:rsid w:val="00172420"/>
    <w:rsid w:val="0017482C"/>
    <w:rsid w:val="00174B81"/>
    <w:rsid w:val="00175C79"/>
    <w:rsid w:val="001770AC"/>
    <w:rsid w:val="0017776C"/>
    <w:rsid w:val="0018144A"/>
    <w:rsid w:val="001824F1"/>
    <w:rsid w:val="00184EBB"/>
    <w:rsid w:val="00186F38"/>
    <w:rsid w:val="00190F3E"/>
    <w:rsid w:val="001922A5"/>
    <w:rsid w:val="0019387E"/>
    <w:rsid w:val="00195FD2"/>
    <w:rsid w:val="001A23C0"/>
    <w:rsid w:val="001A3390"/>
    <w:rsid w:val="001A4A32"/>
    <w:rsid w:val="001B25F9"/>
    <w:rsid w:val="001B5B3F"/>
    <w:rsid w:val="001C03A0"/>
    <w:rsid w:val="001C0FE8"/>
    <w:rsid w:val="001C18D5"/>
    <w:rsid w:val="001C2C7B"/>
    <w:rsid w:val="001C301E"/>
    <w:rsid w:val="001C62BC"/>
    <w:rsid w:val="001D7C59"/>
    <w:rsid w:val="001E55A5"/>
    <w:rsid w:val="001E7396"/>
    <w:rsid w:val="001E7F63"/>
    <w:rsid w:val="001F08A3"/>
    <w:rsid w:val="001F2D30"/>
    <w:rsid w:val="001F40CD"/>
    <w:rsid w:val="001F44B3"/>
    <w:rsid w:val="001F62A8"/>
    <w:rsid w:val="001F6C16"/>
    <w:rsid w:val="001F7231"/>
    <w:rsid w:val="001F7AF4"/>
    <w:rsid w:val="00202554"/>
    <w:rsid w:val="00204D7B"/>
    <w:rsid w:val="002051E7"/>
    <w:rsid w:val="00205613"/>
    <w:rsid w:val="00205769"/>
    <w:rsid w:val="00206678"/>
    <w:rsid w:val="002079DB"/>
    <w:rsid w:val="00210304"/>
    <w:rsid w:val="00211603"/>
    <w:rsid w:val="00211619"/>
    <w:rsid w:val="002148C6"/>
    <w:rsid w:val="0021552E"/>
    <w:rsid w:val="00221A9F"/>
    <w:rsid w:val="00224BC8"/>
    <w:rsid w:val="00225CFC"/>
    <w:rsid w:val="00226E15"/>
    <w:rsid w:val="00231747"/>
    <w:rsid w:val="00234157"/>
    <w:rsid w:val="002356CC"/>
    <w:rsid w:val="00235B20"/>
    <w:rsid w:val="00237808"/>
    <w:rsid w:val="00240DE4"/>
    <w:rsid w:val="00241813"/>
    <w:rsid w:val="0024445A"/>
    <w:rsid w:val="00247A9B"/>
    <w:rsid w:val="00252C32"/>
    <w:rsid w:val="00253568"/>
    <w:rsid w:val="00255DE8"/>
    <w:rsid w:val="002616F2"/>
    <w:rsid w:val="00261A19"/>
    <w:rsid w:val="002624D5"/>
    <w:rsid w:val="00262DB7"/>
    <w:rsid w:val="002641ED"/>
    <w:rsid w:val="00273268"/>
    <w:rsid w:val="00273531"/>
    <w:rsid w:val="00274B41"/>
    <w:rsid w:val="0027503A"/>
    <w:rsid w:val="002765C1"/>
    <w:rsid w:val="00277429"/>
    <w:rsid w:val="00281A5A"/>
    <w:rsid w:val="00283F89"/>
    <w:rsid w:val="00286BC9"/>
    <w:rsid w:val="002873FD"/>
    <w:rsid w:val="00287A95"/>
    <w:rsid w:val="002916C7"/>
    <w:rsid w:val="002932D5"/>
    <w:rsid w:val="0029334F"/>
    <w:rsid w:val="00293AC0"/>
    <w:rsid w:val="0029517B"/>
    <w:rsid w:val="00295981"/>
    <w:rsid w:val="00296153"/>
    <w:rsid w:val="0029677D"/>
    <w:rsid w:val="002974AC"/>
    <w:rsid w:val="002A1913"/>
    <w:rsid w:val="002A653F"/>
    <w:rsid w:val="002B20BB"/>
    <w:rsid w:val="002B327E"/>
    <w:rsid w:val="002B3FCA"/>
    <w:rsid w:val="002B5B32"/>
    <w:rsid w:val="002B7099"/>
    <w:rsid w:val="002B7814"/>
    <w:rsid w:val="002B7D8D"/>
    <w:rsid w:val="002C050B"/>
    <w:rsid w:val="002C0887"/>
    <w:rsid w:val="002C629B"/>
    <w:rsid w:val="002C7808"/>
    <w:rsid w:val="002D0E85"/>
    <w:rsid w:val="002D1B9F"/>
    <w:rsid w:val="002D224B"/>
    <w:rsid w:val="002D3502"/>
    <w:rsid w:val="002D46D6"/>
    <w:rsid w:val="002D7125"/>
    <w:rsid w:val="002D72CB"/>
    <w:rsid w:val="002E12AE"/>
    <w:rsid w:val="002E3B07"/>
    <w:rsid w:val="002E7C31"/>
    <w:rsid w:val="002F19B5"/>
    <w:rsid w:val="002F58DA"/>
    <w:rsid w:val="002F7296"/>
    <w:rsid w:val="00300D71"/>
    <w:rsid w:val="00301274"/>
    <w:rsid w:val="003028E4"/>
    <w:rsid w:val="00303DFC"/>
    <w:rsid w:val="003054BA"/>
    <w:rsid w:val="00310EDB"/>
    <w:rsid w:val="00311DD6"/>
    <w:rsid w:val="0031332E"/>
    <w:rsid w:val="00314A14"/>
    <w:rsid w:val="00315788"/>
    <w:rsid w:val="00317F16"/>
    <w:rsid w:val="00320F5A"/>
    <w:rsid w:val="00323C0F"/>
    <w:rsid w:val="00326608"/>
    <w:rsid w:val="00326F2A"/>
    <w:rsid w:val="00327299"/>
    <w:rsid w:val="00327EE4"/>
    <w:rsid w:val="00330DEF"/>
    <w:rsid w:val="00330EE2"/>
    <w:rsid w:val="00331206"/>
    <w:rsid w:val="003347FF"/>
    <w:rsid w:val="0034081D"/>
    <w:rsid w:val="00340AAA"/>
    <w:rsid w:val="0034148B"/>
    <w:rsid w:val="00347511"/>
    <w:rsid w:val="00350B0A"/>
    <w:rsid w:val="003530D5"/>
    <w:rsid w:val="00353179"/>
    <w:rsid w:val="00354028"/>
    <w:rsid w:val="0035591F"/>
    <w:rsid w:val="00360037"/>
    <w:rsid w:val="0036118D"/>
    <w:rsid w:val="00362312"/>
    <w:rsid w:val="00364551"/>
    <w:rsid w:val="003667FF"/>
    <w:rsid w:val="00366C43"/>
    <w:rsid w:val="00366F24"/>
    <w:rsid w:val="00367A00"/>
    <w:rsid w:val="0037236D"/>
    <w:rsid w:val="003739C0"/>
    <w:rsid w:val="003745E5"/>
    <w:rsid w:val="00376482"/>
    <w:rsid w:val="003764DF"/>
    <w:rsid w:val="00382350"/>
    <w:rsid w:val="0038255A"/>
    <w:rsid w:val="003907B8"/>
    <w:rsid w:val="0039152B"/>
    <w:rsid w:val="00393040"/>
    <w:rsid w:val="00393D7C"/>
    <w:rsid w:val="0039691C"/>
    <w:rsid w:val="003A0C31"/>
    <w:rsid w:val="003A3C9B"/>
    <w:rsid w:val="003A41BA"/>
    <w:rsid w:val="003A4E43"/>
    <w:rsid w:val="003A68C7"/>
    <w:rsid w:val="003B3A8C"/>
    <w:rsid w:val="003B493A"/>
    <w:rsid w:val="003B4F74"/>
    <w:rsid w:val="003B5157"/>
    <w:rsid w:val="003B56C7"/>
    <w:rsid w:val="003B67CC"/>
    <w:rsid w:val="003B7997"/>
    <w:rsid w:val="003B7A61"/>
    <w:rsid w:val="003C011F"/>
    <w:rsid w:val="003C343E"/>
    <w:rsid w:val="003C452E"/>
    <w:rsid w:val="003C65FF"/>
    <w:rsid w:val="003D10D1"/>
    <w:rsid w:val="003D1BB6"/>
    <w:rsid w:val="003D1F59"/>
    <w:rsid w:val="003D72C2"/>
    <w:rsid w:val="003D7864"/>
    <w:rsid w:val="003D7C33"/>
    <w:rsid w:val="003E5AF2"/>
    <w:rsid w:val="003E5EA2"/>
    <w:rsid w:val="003E7C96"/>
    <w:rsid w:val="003F01C9"/>
    <w:rsid w:val="003F3C5A"/>
    <w:rsid w:val="003F3E5A"/>
    <w:rsid w:val="003F3F68"/>
    <w:rsid w:val="003F63E2"/>
    <w:rsid w:val="003F7AC2"/>
    <w:rsid w:val="003F7E1B"/>
    <w:rsid w:val="004011BD"/>
    <w:rsid w:val="004112F4"/>
    <w:rsid w:val="00412A69"/>
    <w:rsid w:val="004130B4"/>
    <w:rsid w:val="0041406A"/>
    <w:rsid w:val="004156DE"/>
    <w:rsid w:val="00415D6A"/>
    <w:rsid w:val="00415EB6"/>
    <w:rsid w:val="004227AA"/>
    <w:rsid w:val="00422991"/>
    <w:rsid w:val="0042510D"/>
    <w:rsid w:val="00426667"/>
    <w:rsid w:val="00430466"/>
    <w:rsid w:val="00430943"/>
    <w:rsid w:val="00433EA3"/>
    <w:rsid w:val="004347EE"/>
    <w:rsid w:val="00435059"/>
    <w:rsid w:val="00436363"/>
    <w:rsid w:val="004378E1"/>
    <w:rsid w:val="00440C99"/>
    <w:rsid w:val="00442225"/>
    <w:rsid w:val="00442262"/>
    <w:rsid w:val="00444231"/>
    <w:rsid w:val="004457A8"/>
    <w:rsid w:val="004463B6"/>
    <w:rsid w:val="004469CC"/>
    <w:rsid w:val="00450C0F"/>
    <w:rsid w:val="00452255"/>
    <w:rsid w:val="00457857"/>
    <w:rsid w:val="00457F30"/>
    <w:rsid w:val="004611CC"/>
    <w:rsid w:val="00461235"/>
    <w:rsid w:val="0046269B"/>
    <w:rsid w:val="0046312A"/>
    <w:rsid w:val="00463B89"/>
    <w:rsid w:val="00466367"/>
    <w:rsid w:val="004711D9"/>
    <w:rsid w:val="004724A6"/>
    <w:rsid w:val="004764AA"/>
    <w:rsid w:val="00477CB6"/>
    <w:rsid w:val="00480636"/>
    <w:rsid w:val="00482A47"/>
    <w:rsid w:val="00483F21"/>
    <w:rsid w:val="004855BD"/>
    <w:rsid w:val="00491351"/>
    <w:rsid w:val="00491399"/>
    <w:rsid w:val="004917DF"/>
    <w:rsid w:val="00491E1A"/>
    <w:rsid w:val="00492006"/>
    <w:rsid w:val="00492EA6"/>
    <w:rsid w:val="00494527"/>
    <w:rsid w:val="00494DA6"/>
    <w:rsid w:val="004A12A1"/>
    <w:rsid w:val="004A15B9"/>
    <w:rsid w:val="004A3838"/>
    <w:rsid w:val="004A5A36"/>
    <w:rsid w:val="004A619C"/>
    <w:rsid w:val="004A7053"/>
    <w:rsid w:val="004A72F7"/>
    <w:rsid w:val="004A744C"/>
    <w:rsid w:val="004B111A"/>
    <w:rsid w:val="004B25F9"/>
    <w:rsid w:val="004B343A"/>
    <w:rsid w:val="004B467A"/>
    <w:rsid w:val="004B5102"/>
    <w:rsid w:val="004B774D"/>
    <w:rsid w:val="004C043A"/>
    <w:rsid w:val="004C0C92"/>
    <w:rsid w:val="004C220A"/>
    <w:rsid w:val="004C3970"/>
    <w:rsid w:val="004C6957"/>
    <w:rsid w:val="004D3F6B"/>
    <w:rsid w:val="004D4031"/>
    <w:rsid w:val="004D6E3B"/>
    <w:rsid w:val="004E6A51"/>
    <w:rsid w:val="004F0191"/>
    <w:rsid w:val="004F1ABC"/>
    <w:rsid w:val="004F4F7B"/>
    <w:rsid w:val="00501EA6"/>
    <w:rsid w:val="005029AE"/>
    <w:rsid w:val="00502BD6"/>
    <w:rsid w:val="00502F51"/>
    <w:rsid w:val="005031EA"/>
    <w:rsid w:val="00503514"/>
    <w:rsid w:val="005036B1"/>
    <w:rsid w:val="00504871"/>
    <w:rsid w:val="00505A07"/>
    <w:rsid w:val="00511727"/>
    <w:rsid w:val="00511D17"/>
    <w:rsid w:val="0051388D"/>
    <w:rsid w:val="005160EA"/>
    <w:rsid w:val="00516397"/>
    <w:rsid w:val="00516495"/>
    <w:rsid w:val="005172D4"/>
    <w:rsid w:val="00517E27"/>
    <w:rsid w:val="005221C3"/>
    <w:rsid w:val="00522BEC"/>
    <w:rsid w:val="005249BE"/>
    <w:rsid w:val="00525199"/>
    <w:rsid w:val="00526C42"/>
    <w:rsid w:val="00530CD4"/>
    <w:rsid w:val="00533B8E"/>
    <w:rsid w:val="00535551"/>
    <w:rsid w:val="0053585A"/>
    <w:rsid w:val="00536CBD"/>
    <w:rsid w:val="00537624"/>
    <w:rsid w:val="005376C7"/>
    <w:rsid w:val="0054197A"/>
    <w:rsid w:val="005430BF"/>
    <w:rsid w:val="00543B88"/>
    <w:rsid w:val="0054766D"/>
    <w:rsid w:val="00551592"/>
    <w:rsid w:val="00552CA7"/>
    <w:rsid w:val="005560EB"/>
    <w:rsid w:val="0055647D"/>
    <w:rsid w:val="005601D7"/>
    <w:rsid w:val="00560227"/>
    <w:rsid w:val="005610A5"/>
    <w:rsid w:val="0056388E"/>
    <w:rsid w:val="00567435"/>
    <w:rsid w:val="00567CB9"/>
    <w:rsid w:val="00567D21"/>
    <w:rsid w:val="0057018D"/>
    <w:rsid w:val="00574E3A"/>
    <w:rsid w:val="00575474"/>
    <w:rsid w:val="005769C3"/>
    <w:rsid w:val="00580BF6"/>
    <w:rsid w:val="00582D5F"/>
    <w:rsid w:val="0058419E"/>
    <w:rsid w:val="00586E58"/>
    <w:rsid w:val="005909AE"/>
    <w:rsid w:val="00590BAC"/>
    <w:rsid w:val="00593CB6"/>
    <w:rsid w:val="00596AC5"/>
    <w:rsid w:val="00596F2A"/>
    <w:rsid w:val="0059724D"/>
    <w:rsid w:val="005976F6"/>
    <w:rsid w:val="005A0CCF"/>
    <w:rsid w:val="005A1D87"/>
    <w:rsid w:val="005A4217"/>
    <w:rsid w:val="005A48EF"/>
    <w:rsid w:val="005A4B35"/>
    <w:rsid w:val="005A5DB5"/>
    <w:rsid w:val="005A6298"/>
    <w:rsid w:val="005A69AF"/>
    <w:rsid w:val="005A72D2"/>
    <w:rsid w:val="005A73D8"/>
    <w:rsid w:val="005A7E13"/>
    <w:rsid w:val="005B1112"/>
    <w:rsid w:val="005B1C8E"/>
    <w:rsid w:val="005B3DC5"/>
    <w:rsid w:val="005B4DE9"/>
    <w:rsid w:val="005C03F1"/>
    <w:rsid w:val="005C25EA"/>
    <w:rsid w:val="005C4F83"/>
    <w:rsid w:val="005C69BF"/>
    <w:rsid w:val="005D0475"/>
    <w:rsid w:val="005D049E"/>
    <w:rsid w:val="005D0B3F"/>
    <w:rsid w:val="005D3AFB"/>
    <w:rsid w:val="005D704A"/>
    <w:rsid w:val="005D75A4"/>
    <w:rsid w:val="005D79EB"/>
    <w:rsid w:val="005E0EE8"/>
    <w:rsid w:val="005E2148"/>
    <w:rsid w:val="005E3348"/>
    <w:rsid w:val="005E448B"/>
    <w:rsid w:val="005E486D"/>
    <w:rsid w:val="005E6A50"/>
    <w:rsid w:val="005F0A0C"/>
    <w:rsid w:val="005F2DA9"/>
    <w:rsid w:val="005F5BEF"/>
    <w:rsid w:val="00600ECB"/>
    <w:rsid w:val="00601AAA"/>
    <w:rsid w:val="00601DAA"/>
    <w:rsid w:val="00602AEC"/>
    <w:rsid w:val="00603933"/>
    <w:rsid w:val="00607C0D"/>
    <w:rsid w:val="00610356"/>
    <w:rsid w:val="006124FE"/>
    <w:rsid w:val="006133BF"/>
    <w:rsid w:val="0061377A"/>
    <w:rsid w:val="00615461"/>
    <w:rsid w:val="006200C3"/>
    <w:rsid w:val="00625B54"/>
    <w:rsid w:val="00627C3E"/>
    <w:rsid w:val="006327B8"/>
    <w:rsid w:val="00633FD7"/>
    <w:rsid w:val="00636574"/>
    <w:rsid w:val="00637569"/>
    <w:rsid w:val="00640B64"/>
    <w:rsid w:val="00640F2E"/>
    <w:rsid w:val="006440B4"/>
    <w:rsid w:val="0064512F"/>
    <w:rsid w:val="0064617E"/>
    <w:rsid w:val="00647EAE"/>
    <w:rsid w:val="006513BF"/>
    <w:rsid w:val="00651BF3"/>
    <w:rsid w:val="006522D3"/>
    <w:rsid w:val="00653D30"/>
    <w:rsid w:val="00654BEF"/>
    <w:rsid w:val="0065575B"/>
    <w:rsid w:val="006558FC"/>
    <w:rsid w:val="006615CA"/>
    <w:rsid w:val="00661894"/>
    <w:rsid w:val="00661D9E"/>
    <w:rsid w:val="00663B67"/>
    <w:rsid w:val="00664106"/>
    <w:rsid w:val="00666177"/>
    <w:rsid w:val="00670CDD"/>
    <w:rsid w:val="00671850"/>
    <w:rsid w:val="006719ED"/>
    <w:rsid w:val="00676A48"/>
    <w:rsid w:val="00676E79"/>
    <w:rsid w:val="00677433"/>
    <w:rsid w:val="006775EB"/>
    <w:rsid w:val="006801E9"/>
    <w:rsid w:val="00680DE8"/>
    <w:rsid w:val="00681415"/>
    <w:rsid w:val="00684829"/>
    <w:rsid w:val="00684BBE"/>
    <w:rsid w:val="0068546C"/>
    <w:rsid w:val="006861D3"/>
    <w:rsid w:val="00691A59"/>
    <w:rsid w:val="006922A9"/>
    <w:rsid w:val="006922B9"/>
    <w:rsid w:val="0069345A"/>
    <w:rsid w:val="00694A59"/>
    <w:rsid w:val="00697351"/>
    <w:rsid w:val="006A075B"/>
    <w:rsid w:val="006A387D"/>
    <w:rsid w:val="006A3DEA"/>
    <w:rsid w:val="006A487F"/>
    <w:rsid w:val="006B0ABC"/>
    <w:rsid w:val="006B0B65"/>
    <w:rsid w:val="006B0D76"/>
    <w:rsid w:val="006B5366"/>
    <w:rsid w:val="006B5EAA"/>
    <w:rsid w:val="006C0AAF"/>
    <w:rsid w:val="006C15A9"/>
    <w:rsid w:val="006C1EA4"/>
    <w:rsid w:val="006C30DA"/>
    <w:rsid w:val="006C31BD"/>
    <w:rsid w:val="006C4F61"/>
    <w:rsid w:val="006C57DC"/>
    <w:rsid w:val="006C751A"/>
    <w:rsid w:val="006D013F"/>
    <w:rsid w:val="006D0168"/>
    <w:rsid w:val="006D5CBD"/>
    <w:rsid w:val="006D6049"/>
    <w:rsid w:val="006D7940"/>
    <w:rsid w:val="006E0AA5"/>
    <w:rsid w:val="006E5936"/>
    <w:rsid w:val="006E6A4A"/>
    <w:rsid w:val="006E7964"/>
    <w:rsid w:val="006F0FEC"/>
    <w:rsid w:val="006F1887"/>
    <w:rsid w:val="006F5278"/>
    <w:rsid w:val="006F542C"/>
    <w:rsid w:val="006F71D7"/>
    <w:rsid w:val="00700A8B"/>
    <w:rsid w:val="00700C4E"/>
    <w:rsid w:val="0070251E"/>
    <w:rsid w:val="00702C14"/>
    <w:rsid w:val="0070435E"/>
    <w:rsid w:val="00704471"/>
    <w:rsid w:val="00705092"/>
    <w:rsid w:val="00706369"/>
    <w:rsid w:val="00712F4D"/>
    <w:rsid w:val="00713246"/>
    <w:rsid w:val="00714423"/>
    <w:rsid w:val="007144A3"/>
    <w:rsid w:val="00715F78"/>
    <w:rsid w:val="00716E7C"/>
    <w:rsid w:val="00717053"/>
    <w:rsid w:val="0072303E"/>
    <w:rsid w:val="00723E3A"/>
    <w:rsid w:val="007262F2"/>
    <w:rsid w:val="00730418"/>
    <w:rsid w:val="0073235A"/>
    <w:rsid w:val="0073251C"/>
    <w:rsid w:val="00736075"/>
    <w:rsid w:val="007371C6"/>
    <w:rsid w:val="007373EC"/>
    <w:rsid w:val="00741318"/>
    <w:rsid w:val="00745272"/>
    <w:rsid w:val="0075196D"/>
    <w:rsid w:val="00753C66"/>
    <w:rsid w:val="00757FAF"/>
    <w:rsid w:val="00760624"/>
    <w:rsid w:val="007607D9"/>
    <w:rsid w:val="00763297"/>
    <w:rsid w:val="00763A4B"/>
    <w:rsid w:val="00767032"/>
    <w:rsid w:val="0077090A"/>
    <w:rsid w:val="00771418"/>
    <w:rsid w:val="00771811"/>
    <w:rsid w:val="00771F4D"/>
    <w:rsid w:val="0077222C"/>
    <w:rsid w:val="0077286E"/>
    <w:rsid w:val="00772B4F"/>
    <w:rsid w:val="00773173"/>
    <w:rsid w:val="007745EC"/>
    <w:rsid w:val="00780B6D"/>
    <w:rsid w:val="00781530"/>
    <w:rsid w:val="007836F3"/>
    <w:rsid w:val="007848DE"/>
    <w:rsid w:val="00786902"/>
    <w:rsid w:val="00797660"/>
    <w:rsid w:val="00797873"/>
    <w:rsid w:val="00797CE1"/>
    <w:rsid w:val="007A1BD4"/>
    <w:rsid w:val="007A4F2A"/>
    <w:rsid w:val="007B0879"/>
    <w:rsid w:val="007B102B"/>
    <w:rsid w:val="007B5C52"/>
    <w:rsid w:val="007B62ED"/>
    <w:rsid w:val="007C11D9"/>
    <w:rsid w:val="007C2FE8"/>
    <w:rsid w:val="007C3992"/>
    <w:rsid w:val="007C532F"/>
    <w:rsid w:val="007C5588"/>
    <w:rsid w:val="007D476C"/>
    <w:rsid w:val="007D65D1"/>
    <w:rsid w:val="007D700E"/>
    <w:rsid w:val="007E1E04"/>
    <w:rsid w:val="007E2DBD"/>
    <w:rsid w:val="007E4786"/>
    <w:rsid w:val="007F07A8"/>
    <w:rsid w:val="007F1997"/>
    <w:rsid w:val="007F2299"/>
    <w:rsid w:val="007F2AD9"/>
    <w:rsid w:val="007F44E1"/>
    <w:rsid w:val="007F7AB8"/>
    <w:rsid w:val="0080017C"/>
    <w:rsid w:val="00801A56"/>
    <w:rsid w:val="00801A58"/>
    <w:rsid w:val="00801DB7"/>
    <w:rsid w:val="00802EE0"/>
    <w:rsid w:val="00802FD3"/>
    <w:rsid w:val="00804884"/>
    <w:rsid w:val="00807C7F"/>
    <w:rsid w:val="00813664"/>
    <w:rsid w:val="00820EA3"/>
    <w:rsid w:val="00822DDE"/>
    <w:rsid w:val="008245D1"/>
    <w:rsid w:val="008259D3"/>
    <w:rsid w:val="00827FB1"/>
    <w:rsid w:val="00830207"/>
    <w:rsid w:val="008319F7"/>
    <w:rsid w:val="00834B05"/>
    <w:rsid w:val="0083518F"/>
    <w:rsid w:val="0083686C"/>
    <w:rsid w:val="0084068F"/>
    <w:rsid w:val="00842844"/>
    <w:rsid w:val="00844CDD"/>
    <w:rsid w:val="008456B0"/>
    <w:rsid w:val="008469CB"/>
    <w:rsid w:val="00846A4C"/>
    <w:rsid w:val="0084769B"/>
    <w:rsid w:val="00847E6F"/>
    <w:rsid w:val="00850216"/>
    <w:rsid w:val="008509B9"/>
    <w:rsid w:val="008526B1"/>
    <w:rsid w:val="00853E1E"/>
    <w:rsid w:val="00854D17"/>
    <w:rsid w:val="0085569B"/>
    <w:rsid w:val="00856247"/>
    <w:rsid w:val="00856E4C"/>
    <w:rsid w:val="00861505"/>
    <w:rsid w:val="00862C3D"/>
    <w:rsid w:val="0086323F"/>
    <w:rsid w:val="00863D21"/>
    <w:rsid w:val="008727E3"/>
    <w:rsid w:val="0087280A"/>
    <w:rsid w:val="00874BE7"/>
    <w:rsid w:val="0087557F"/>
    <w:rsid w:val="00881744"/>
    <w:rsid w:val="00884F65"/>
    <w:rsid w:val="00892A60"/>
    <w:rsid w:val="00893ABE"/>
    <w:rsid w:val="0089431F"/>
    <w:rsid w:val="00894D0D"/>
    <w:rsid w:val="0089553E"/>
    <w:rsid w:val="00896B59"/>
    <w:rsid w:val="008A30F3"/>
    <w:rsid w:val="008A5799"/>
    <w:rsid w:val="008A6D82"/>
    <w:rsid w:val="008A74A6"/>
    <w:rsid w:val="008B066B"/>
    <w:rsid w:val="008B3E05"/>
    <w:rsid w:val="008B43A9"/>
    <w:rsid w:val="008B491C"/>
    <w:rsid w:val="008B6D56"/>
    <w:rsid w:val="008C0D22"/>
    <w:rsid w:val="008C3F36"/>
    <w:rsid w:val="008C5E9C"/>
    <w:rsid w:val="008C6A21"/>
    <w:rsid w:val="008D40AA"/>
    <w:rsid w:val="008D4442"/>
    <w:rsid w:val="008E27F2"/>
    <w:rsid w:val="008E31EE"/>
    <w:rsid w:val="008E32DD"/>
    <w:rsid w:val="008F4F8A"/>
    <w:rsid w:val="008F53EA"/>
    <w:rsid w:val="008F6DB9"/>
    <w:rsid w:val="008F7691"/>
    <w:rsid w:val="008F7A38"/>
    <w:rsid w:val="00900D39"/>
    <w:rsid w:val="009019AF"/>
    <w:rsid w:val="00902B4D"/>
    <w:rsid w:val="009037F7"/>
    <w:rsid w:val="00903A2D"/>
    <w:rsid w:val="00906C97"/>
    <w:rsid w:val="009079FE"/>
    <w:rsid w:val="009106AE"/>
    <w:rsid w:val="00910822"/>
    <w:rsid w:val="00910BFF"/>
    <w:rsid w:val="00911749"/>
    <w:rsid w:val="00911E01"/>
    <w:rsid w:val="0091538A"/>
    <w:rsid w:val="009172C5"/>
    <w:rsid w:val="00921508"/>
    <w:rsid w:val="0092316A"/>
    <w:rsid w:val="00924B3F"/>
    <w:rsid w:val="0092720B"/>
    <w:rsid w:val="00927717"/>
    <w:rsid w:val="009316F9"/>
    <w:rsid w:val="009338B5"/>
    <w:rsid w:val="00935EDE"/>
    <w:rsid w:val="00942636"/>
    <w:rsid w:val="009472F9"/>
    <w:rsid w:val="009510E0"/>
    <w:rsid w:val="00952D81"/>
    <w:rsid w:val="00953733"/>
    <w:rsid w:val="009549DB"/>
    <w:rsid w:val="009558AF"/>
    <w:rsid w:val="00956668"/>
    <w:rsid w:val="00956C23"/>
    <w:rsid w:val="0095719E"/>
    <w:rsid w:val="00960B86"/>
    <w:rsid w:val="009616EC"/>
    <w:rsid w:val="009637BD"/>
    <w:rsid w:val="009657B6"/>
    <w:rsid w:val="00967412"/>
    <w:rsid w:val="009677DB"/>
    <w:rsid w:val="009719DA"/>
    <w:rsid w:val="00973B75"/>
    <w:rsid w:val="009767A5"/>
    <w:rsid w:val="00980613"/>
    <w:rsid w:val="00980CF9"/>
    <w:rsid w:val="0098121A"/>
    <w:rsid w:val="00981E1D"/>
    <w:rsid w:val="00983EA3"/>
    <w:rsid w:val="00990214"/>
    <w:rsid w:val="0099447A"/>
    <w:rsid w:val="0099455F"/>
    <w:rsid w:val="00995D22"/>
    <w:rsid w:val="00995D6C"/>
    <w:rsid w:val="009A08E7"/>
    <w:rsid w:val="009A0A27"/>
    <w:rsid w:val="009A2051"/>
    <w:rsid w:val="009A2949"/>
    <w:rsid w:val="009A2A80"/>
    <w:rsid w:val="009A477B"/>
    <w:rsid w:val="009A4BDB"/>
    <w:rsid w:val="009A51FC"/>
    <w:rsid w:val="009A572B"/>
    <w:rsid w:val="009A79D0"/>
    <w:rsid w:val="009B3C00"/>
    <w:rsid w:val="009C085D"/>
    <w:rsid w:val="009C08FB"/>
    <w:rsid w:val="009C21ED"/>
    <w:rsid w:val="009C4444"/>
    <w:rsid w:val="009C4AF7"/>
    <w:rsid w:val="009C7A58"/>
    <w:rsid w:val="009D0C56"/>
    <w:rsid w:val="009D475B"/>
    <w:rsid w:val="009D5B64"/>
    <w:rsid w:val="009D5C81"/>
    <w:rsid w:val="009D7367"/>
    <w:rsid w:val="009D7E17"/>
    <w:rsid w:val="009E0C28"/>
    <w:rsid w:val="009E0F92"/>
    <w:rsid w:val="009E1E4C"/>
    <w:rsid w:val="009E1F49"/>
    <w:rsid w:val="009E23F3"/>
    <w:rsid w:val="009E3AFA"/>
    <w:rsid w:val="009E52EB"/>
    <w:rsid w:val="009E5C46"/>
    <w:rsid w:val="009E69BE"/>
    <w:rsid w:val="009E7A66"/>
    <w:rsid w:val="009E7A8F"/>
    <w:rsid w:val="009F1569"/>
    <w:rsid w:val="009F22F2"/>
    <w:rsid w:val="009F503D"/>
    <w:rsid w:val="009F531D"/>
    <w:rsid w:val="00A0231F"/>
    <w:rsid w:val="00A04EBF"/>
    <w:rsid w:val="00A054E7"/>
    <w:rsid w:val="00A05F2D"/>
    <w:rsid w:val="00A06DDF"/>
    <w:rsid w:val="00A07E77"/>
    <w:rsid w:val="00A12562"/>
    <w:rsid w:val="00A12583"/>
    <w:rsid w:val="00A14892"/>
    <w:rsid w:val="00A21EBC"/>
    <w:rsid w:val="00A23726"/>
    <w:rsid w:val="00A24A7A"/>
    <w:rsid w:val="00A25167"/>
    <w:rsid w:val="00A2544E"/>
    <w:rsid w:val="00A26326"/>
    <w:rsid w:val="00A314CC"/>
    <w:rsid w:val="00A32016"/>
    <w:rsid w:val="00A32480"/>
    <w:rsid w:val="00A35297"/>
    <w:rsid w:val="00A43677"/>
    <w:rsid w:val="00A43ED8"/>
    <w:rsid w:val="00A44610"/>
    <w:rsid w:val="00A449B2"/>
    <w:rsid w:val="00A45814"/>
    <w:rsid w:val="00A468CE"/>
    <w:rsid w:val="00A472F7"/>
    <w:rsid w:val="00A50255"/>
    <w:rsid w:val="00A53030"/>
    <w:rsid w:val="00A54F9E"/>
    <w:rsid w:val="00A552F1"/>
    <w:rsid w:val="00A57EFD"/>
    <w:rsid w:val="00A6407C"/>
    <w:rsid w:val="00A67990"/>
    <w:rsid w:val="00A70A5F"/>
    <w:rsid w:val="00A70C06"/>
    <w:rsid w:val="00A713CA"/>
    <w:rsid w:val="00A71F2B"/>
    <w:rsid w:val="00A722F7"/>
    <w:rsid w:val="00A723FB"/>
    <w:rsid w:val="00A72BFB"/>
    <w:rsid w:val="00A86B9A"/>
    <w:rsid w:val="00A86FD5"/>
    <w:rsid w:val="00A874C2"/>
    <w:rsid w:val="00A87F05"/>
    <w:rsid w:val="00A91FE5"/>
    <w:rsid w:val="00A93D91"/>
    <w:rsid w:val="00A943BC"/>
    <w:rsid w:val="00A95675"/>
    <w:rsid w:val="00A96355"/>
    <w:rsid w:val="00A9743F"/>
    <w:rsid w:val="00AA0643"/>
    <w:rsid w:val="00AB234F"/>
    <w:rsid w:val="00AB48A4"/>
    <w:rsid w:val="00AB57FC"/>
    <w:rsid w:val="00AB6652"/>
    <w:rsid w:val="00AB6CEC"/>
    <w:rsid w:val="00AC0332"/>
    <w:rsid w:val="00AC037D"/>
    <w:rsid w:val="00AC2639"/>
    <w:rsid w:val="00AC2D5B"/>
    <w:rsid w:val="00AC3659"/>
    <w:rsid w:val="00AC466B"/>
    <w:rsid w:val="00AC7E8B"/>
    <w:rsid w:val="00AD0AA9"/>
    <w:rsid w:val="00AD14F0"/>
    <w:rsid w:val="00AD27B6"/>
    <w:rsid w:val="00AD34AE"/>
    <w:rsid w:val="00AD39A4"/>
    <w:rsid w:val="00AD44A0"/>
    <w:rsid w:val="00AD5AB9"/>
    <w:rsid w:val="00AD73C0"/>
    <w:rsid w:val="00AE3086"/>
    <w:rsid w:val="00AE62EB"/>
    <w:rsid w:val="00AE6359"/>
    <w:rsid w:val="00AE6CD4"/>
    <w:rsid w:val="00AE75BC"/>
    <w:rsid w:val="00AF175E"/>
    <w:rsid w:val="00AF1F24"/>
    <w:rsid w:val="00AF2642"/>
    <w:rsid w:val="00AF3ECB"/>
    <w:rsid w:val="00AF7939"/>
    <w:rsid w:val="00AF7F36"/>
    <w:rsid w:val="00B00D28"/>
    <w:rsid w:val="00B01558"/>
    <w:rsid w:val="00B03979"/>
    <w:rsid w:val="00B05B8F"/>
    <w:rsid w:val="00B14549"/>
    <w:rsid w:val="00B14AF2"/>
    <w:rsid w:val="00B15A85"/>
    <w:rsid w:val="00B16116"/>
    <w:rsid w:val="00B16792"/>
    <w:rsid w:val="00B20B90"/>
    <w:rsid w:val="00B22556"/>
    <w:rsid w:val="00B2263E"/>
    <w:rsid w:val="00B238B5"/>
    <w:rsid w:val="00B23F1E"/>
    <w:rsid w:val="00B240C6"/>
    <w:rsid w:val="00B27541"/>
    <w:rsid w:val="00B30178"/>
    <w:rsid w:val="00B312A5"/>
    <w:rsid w:val="00B31381"/>
    <w:rsid w:val="00B33B0E"/>
    <w:rsid w:val="00B35E1B"/>
    <w:rsid w:val="00B40D7A"/>
    <w:rsid w:val="00B42625"/>
    <w:rsid w:val="00B43C0D"/>
    <w:rsid w:val="00B45508"/>
    <w:rsid w:val="00B46A0A"/>
    <w:rsid w:val="00B56B27"/>
    <w:rsid w:val="00B57485"/>
    <w:rsid w:val="00B61964"/>
    <w:rsid w:val="00B62232"/>
    <w:rsid w:val="00B62414"/>
    <w:rsid w:val="00B627F6"/>
    <w:rsid w:val="00B63389"/>
    <w:rsid w:val="00B63B0B"/>
    <w:rsid w:val="00B675E6"/>
    <w:rsid w:val="00B70A96"/>
    <w:rsid w:val="00B736F0"/>
    <w:rsid w:val="00B764E8"/>
    <w:rsid w:val="00B767C3"/>
    <w:rsid w:val="00B8266A"/>
    <w:rsid w:val="00B84F87"/>
    <w:rsid w:val="00B90208"/>
    <w:rsid w:val="00B91AC4"/>
    <w:rsid w:val="00B9276C"/>
    <w:rsid w:val="00B9379A"/>
    <w:rsid w:val="00B95A98"/>
    <w:rsid w:val="00B9614B"/>
    <w:rsid w:val="00B96273"/>
    <w:rsid w:val="00B97EBD"/>
    <w:rsid w:val="00BA0492"/>
    <w:rsid w:val="00BA39EE"/>
    <w:rsid w:val="00BA6109"/>
    <w:rsid w:val="00BA7981"/>
    <w:rsid w:val="00BB2C98"/>
    <w:rsid w:val="00BB35D8"/>
    <w:rsid w:val="00BB42DA"/>
    <w:rsid w:val="00BB5A99"/>
    <w:rsid w:val="00BB7684"/>
    <w:rsid w:val="00BB7C87"/>
    <w:rsid w:val="00BC1EB8"/>
    <w:rsid w:val="00BC6A6F"/>
    <w:rsid w:val="00BD2499"/>
    <w:rsid w:val="00BD33FA"/>
    <w:rsid w:val="00BE2224"/>
    <w:rsid w:val="00BE2343"/>
    <w:rsid w:val="00BE66D8"/>
    <w:rsid w:val="00BE6A84"/>
    <w:rsid w:val="00BF2F44"/>
    <w:rsid w:val="00BF4C76"/>
    <w:rsid w:val="00BF4ED7"/>
    <w:rsid w:val="00BF726A"/>
    <w:rsid w:val="00C00417"/>
    <w:rsid w:val="00C006BD"/>
    <w:rsid w:val="00C01285"/>
    <w:rsid w:val="00C01CB5"/>
    <w:rsid w:val="00C02C7E"/>
    <w:rsid w:val="00C0322D"/>
    <w:rsid w:val="00C03B10"/>
    <w:rsid w:val="00C0526C"/>
    <w:rsid w:val="00C07A22"/>
    <w:rsid w:val="00C11C16"/>
    <w:rsid w:val="00C12017"/>
    <w:rsid w:val="00C123EF"/>
    <w:rsid w:val="00C140C6"/>
    <w:rsid w:val="00C14CAB"/>
    <w:rsid w:val="00C15E8B"/>
    <w:rsid w:val="00C1777F"/>
    <w:rsid w:val="00C21B03"/>
    <w:rsid w:val="00C21B67"/>
    <w:rsid w:val="00C25426"/>
    <w:rsid w:val="00C27845"/>
    <w:rsid w:val="00C27DB1"/>
    <w:rsid w:val="00C3119F"/>
    <w:rsid w:val="00C3186A"/>
    <w:rsid w:val="00C31E84"/>
    <w:rsid w:val="00C32802"/>
    <w:rsid w:val="00C33D09"/>
    <w:rsid w:val="00C365A3"/>
    <w:rsid w:val="00C37B22"/>
    <w:rsid w:val="00C401B9"/>
    <w:rsid w:val="00C40FE4"/>
    <w:rsid w:val="00C4136C"/>
    <w:rsid w:val="00C41979"/>
    <w:rsid w:val="00C43204"/>
    <w:rsid w:val="00C43F06"/>
    <w:rsid w:val="00C442A1"/>
    <w:rsid w:val="00C4433D"/>
    <w:rsid w:val="00C446CE"/>
    <w:rsid w:val="00C467C4"/>
    <w:rsid w:val="00C5202B"/>
    <w:rsid w:val="00C52EEF"/>
    <w:rsid w:val="00C54245"/>
    <w:rsid w:val="00C54CEE"/>
    <w:rsid w:val="00C55421"/>
    <w:rsid w:val="00C566AD"/>
    <w:rsid w:val="00C6252C"/>
    <w:rsid w:val="00C63406"/>
    <w:rsid w:val="00C71669"/>
    <w:rsid w:val="00C7184A"/>
    <w:rsid w:val="00C71D5D"/>
    <w:rsid w:val="00C721D0"/>
    <w:rsid w:val="00C72223"/>
    <w:rsid w:val="00C724C1"/>
    <w:rsid w:val="00C7588E"/>
    <w:rsid w:val="00C80E17"/>
    <w:rsid w:val="00C83622"/>
    <w:rsid w:val="00C85389"/>
    <w:rsid w:val="00C86182"/>
    <w:rsid w:val="00C86BB2"/>
    <w:rsid w:val="00C934EA"/>
    <w:rsid w:val="00C93E0B"/>
    <w:rsid w:val="00C94214"/>
    <w:rsid w:val="00C94D99"/>
    <w:rsid w:val="00C94EDA"/>
    <w:rsid w:val="00CA0085"/>
    <w:rsid w:val="00CA1160"/>
    <w:rsid w:val="00CA3408"/>
    <w:rsid w:val="00CA443A"/>
    <w:rsid w:val="00CA4AB9"/>
    <w:rsid w:val="00CA4E16"/>
    <w:rsid w:val="00CB08E3"/>
    <w:rsid w:val="00CB13E4"/>
    <w:rsid w:val="00CB31DA"/>
    <w:rsid w:val="00CB456A"/>
    <w:rsid w:val="00CB507E"/>
    <w:rsid w:val="00CB5747"/>
    <w:rsid w:val="00CB7B48"/>
    <w:rsid w:val="00CC3598"/>
    <w:rsid w:val="00CC539E"/>
    <w:rsid w:val="00CC6C32"/>
    <w:rsid w:val="00CD057A"/>
    <w:rsid w:val="00CD1861"/>
    <w:rsid w:val="00CD2485"/>
    <w:rsid w:val="00CD39A9"/>
    <w:rsid w:val="00CD42D5"/>
    <w:rsid w:val="00CD5C0F"/>
    <w:rsid w:val="00CD65C0"/>
    <w:rsid w:val="00CD6D1C"/>
    <w:rsid w:val="00CE1E27"/>
    <w:rsid w:val="00CE21DD"/>
    <w:rsid w:val="00CE3824"/>
    <w:rsid w:val="00CE3E2A"/>
    <w:rsid w:val="00CE6FEF"/>
    <w:rsid w:val="00CE7B77"/>
    <w:rsid w:val="00CF430A"/>
    <w:rsid w:val="00CF57D6"/>
    <w:rsid w:val="00D00C5A"/>
    <w:rsid w:val="00D03075"/>
    <w:rsid w:val="00D041A0"/>
    <w:rsid w:val="00D0517A"/>
    <w:rsid w:val="00D053F3"/>
    <w:rsid w:val="00D07169"/>
    <w:rsid w:val="00D07772"/>
    <w:rsid w:val="00D104C8"/>
    <w:rsid w:val="00D10D48"/>
    <w:rsid w:val="00D12079"/>
    <w:rsid w:val="00D12AFC"/>
    <w:rsid w:val="00D12E62"/>
    <w:rsid w:val="00D13835"/>
    <w:rsid w:val="00D17F05"/>
    <w:rsid w:val="00D2105F"/>
    <w:rsid w:val="00D22946"/>
    <w:rsid w:val="00D25616"/>
    <w:rsid w:val="00D27AD5"/>
    <w:rsid w:val="00D3266C"/>
    <w:rsid w:val="00D32F78"/>
    <w:rsid w:val="00D33A71"/>
    <w:rsid w:val="00D3489C"/>
    <w:rsid w:val="00D356A0"/>
    <w:rsid w:val="00D36334"/>
    <w:rsid w:val="00D42BC6"/>
    <w:rsid w:val="00D4482D"/>
    <w:rsid w:val="00D44FD1"/>
    <w:rsid w:val="00D463DC"/>
    <w:rsid w:val="00D50094"/>
    <w:rsid w:val="00D51AE6"/>
    <w:rsid w:val="00D56D1A"/>
    <w:rsid w:val="00D5794C"/>
    <w:rsid w:val="00D610B8"/>
    <w:rsid w:val="00D6127F"/>
    <w:rsid w:val="00D634A9"/>
    <w:rsid w:val="00D637E9"/>
    <w:rsid w:val="00D645C1"/>
    <w:rsid w:val="00D6536E"/>
    <w:rsid w:val="00D6655A"/>
    <w:rsid w:val="00D70274"/>
    <w:rsid w:val="00D70D4B"/>
    <w:rsid w:val="00D70E5C"/>
    <w:rsid w:val="00D71BC2"/>
    <w:rsid w:val="00D73FF4"/>
    <w:rsid w:val="00D76220"/>
    <w:rsid w:val="00D80A35"/>
    <w:rsid w:val="00D80C72"/>
    <w:rsid w:val="00D81DCA"/>
    <w:rsid w:val="00D842BF"/>
    <w:rsid w:val="00D85537"/>
    <w:rsid w:val="00D87530"/>
    <w:rsid w:val="00D877DD"/>
    <w:rsid w:val="00D96018"/>
    <w:rsid w:val="00D9661A"/>
    <w:rsid w:val="00D972D2"/>
    <w:rsid w:val="00DA0BE8"/>
    <w:rsid w:val="00DA0E43"/>
    <w:rsid w:val="00DA1961"/>
    <w:rsid w:val="00DA20F8"/>
    <w:rsid w:val="00DA2B99"/>
    <w:rsid w:val="00DA38BF"/>
    <w:rsid w:val="00DA3BB3"/>
    <w:rsid w:val="00DA4E6D"/>
    <w:rsid w:val="00DA4FDF"/>
    <w:rsid w:val="00DA74D8"/>
    <w:rsid w:val="00DB0F47"/>
    <w:rsid w:val="00DB3E1D"/>
    <w:rsid w:val="00DB4231"/>
    <w:rsid w:val="00DB4554"/>
    <w:rsid w:val="00DB4596"/>
    <w:rsid w:val="00DB5119"/>
    <w:rsid w:val="00DC530E"/>
    <w:rsid w:val="00DC6043"/>
    <w:rsid w:val="00DC6B1F"/>
    <w:rsid w:val="00DC7220"/>
    <w:rsid w:val="00DD02E6"/>
    <w:rsid w:val="00DD167D"/>
    <w:rsid w:val="00DD3B1E"/>
    <w:rsid w:val="00DD402B"/>
    <w:rsid w:val="00DD632C"/>
    <w:rsid w:val="00DD64B5"/>
    <w:rsid w:val="00DD720F"/>
    <w:rsid w:val="00DE19B4"/>
    <w:rsid w:val="00DE55F4"/>
    <w:rsid w:val="00DE75F7"/>
    <w:rsid w:val="00DE7DA8"/>
    <w:rsid w:val="00DF031B"/>
    <w:rsid w:val="00DF0E4E"/>
    <w:rsid w:val="00DF16C5"/>
    <w:rsid w:val="00DF1AF1"/>
    <w:rsid w:val="00DF2DE8"/>
    <w:rsid w:val="00DF32A2"/>
    <w:rsid w:val="00DF423F"/>
    <w:rsid w:val="00DF4B44"/>
    <w:rsid w:val="00DF5AC6"/>
    <w:rsid w:val="00DF5B1D"/>
    <w:rsid w:val="00E01D30"/>
    <w:rsid w:val="00E04832"/>
    <w:rsid w:val="00E04FBE"/>
    <w:rsid w:val="00E06C69"/>
    <w:rsid w:val="00E077C8"/>
    <w:rsid w:val="00E118CA"/>
    <w:rsid w:val="00E12851"/>
    <w:rsid w:val="00E1286D"/>
    <w:rsid w:val="00E13ADC"/>
    <w:rsid w:val="00E15607"/>
    <w:rsid w:val="00E164C8"/>
    <w:rsid w:val="00E2111B"/>
    <w:rsid w:val="00E2168D"/>
    <w:rsid w:val="00E218B3"/>
    <w:rsid w:val="00E21F4D"/>
    <w:rsid w:val="00E233D6"/>
    <w:rsid w:val="00E2364B"/>
    <w:rsid w:val="00E2634D"/>
    <w:rsid w:val="00E2758F"/>
    <w:rsid w:val="00E32255"/>
    <w:rsid w:val="00E35437"/>
    <w:rsid w:val="00E37401"/>
    <w:rsid w:val="00E40DD7"/>
    <w:rsid w:val="00E4205D"/>
    <w:rsid w:val="00E433BE"/>
    <w:rsid w:val="00E457AA"/>
    <w:rsid w:val="00E46193"/>
    <w:rsid w:val="00E67240"/>
    <w:rsid w:val="00E67B94"/>
    <w:rsid w:val="00E70E78"/>
    <w:rsid w:val="00E75457"/>
    <w:rsid w:val="00E769AC"/>
    <w:rsid w:val="00E771B3"/>
    <w:rsid w:val="00E81F0C"/>
    <w:rsid w:val="00E839CE"/>
    <w:rsid w:val="00E85F7F"/>
    <w:rsid w:val="00E8648D"/>
    <w:rsid w:val="00E9113C"/>
    <w:rsid w:val="00E91A7A"/>
    <w:rsid w:val="00E92375"/>
    <w:rsid w:val="00E92BA9"/>
    <w:rsid w:val="00E94553"/>
    <w:rsid w:val="00E9516D"/>
    <w:rsid w:val="00EA5C93"/>
    <w:rsid w:val="00EA62B8"/>
    <w:rsid w:val="00EA7D2D"/>
    <w:rsid w:val="00EB0EF5"/>
    <w:rsid w:val="00EB25E3"/>
    <w:rsid w:val="00EB6D46"/>
    <w:rsid w:val="00EC0583"/>
    <w:rsid w:val="00EC0FF8"/>
    <w:rsid w:val="00EC14FB"/>
    <w:rsid w:val="00EC45E1"/>
    <w:rsid w:val="00EC56D6"/>
    <w:rsid w:val="00EC694A"/>
    <w:rsid w:val="00EC72A6"/>
    <w:rsid w:val="00EC76E3"/>
    <w:rsid w:val="00ED20B5"/>
    <w:rsid w:val="00ED4941"/>
    <w:rsid w:val="00ED59C8"/>
    <w:rsid w:val="00ED5BBE"/>
    <w:rsid w:val="00ED62EE"/>
    <w:rsid w:val="00ED6B11"/>
    <w:rsid w:val="00EE0F60"/>
    <w:rsid w:val="00EE3180"/>
    <w:rsid w:val="00EE326E"/>
    <w:rsid w:val="00EE33AB"/>
    <w:rsid w:val="00EE417E"/>
    <w:rsid w:val="00EE4B06"/>
    <w:rsid w:val="00EF4D91"/>
    <w:rsid w:val="00EF52BC"/>
    <w:rsid w:val="00EF57D3"/>
    <w:rsid w:val="00EF6896"/>
    <w:rsid w:val="00F01553"/>
    <w:rsid w:val="00F01EEA"/>
    <w:rsid w:val="00F02096"/>
    <w:rsid w:val="00F034C0"/>
    <w:rsid w:val="00F0589F"/>
    <w:rsid w:val="00F06788"/>
    <w:rsid w:val="00F07BAA"/>
    <w:rsid w:val="00F12330"/>
    <w:rsid w:val="00F124EC"/>
    <w:rsid w:val="00F13BB1"/>
    <w:rsid w:val="00F13F5B"/>
    <w:rsid w:val="00F158EA"/>
    <w:rsid w:val="00F17394"/>
    <w:rsid w:val="00F232D5"/>
    <w:rsid w:val="00F235FE"/>
    <w:rsid w:val="00F24C0C"/>
    <w:rsid w:val="00F259FE"/>
    <w:rsid w:val="00F31413"/>
    <w:rsid w:val="00F31A77"/>
    <w:rsid w:val="00F32487"/>
    <w:rsid w:val="00F33C17"/>
    <w:rsid w:val="00F34311"/>
    <w:rsid w:val="00F35152"/>
    <w:rsid w:val="00F35E71"/>
    <w:rsid w:val="00F3719D"/>
    <w:rsid w:val="00F37E78"/>
    <w:rsid w:val="00F37EE0"/>
    <w:rsid w:val="00F40437"/>
    <w:rsid w:val="00F42B53"/>
    <w:rsid w:val="00F43894"/>
    <w:rsid w:val="00F457DF"/>
    <w:rsid w:val="00F46BC5"/>
    <w:rsid w:val="00F4727E"/>
    <w:rsid w:val="00F50A3E"/>
    <w:rsid w:val="00F50A9C"/>
    <w:rsid w:val="00F52CFA"/>
    <w:rsid w:val="00F533BE"/>
    <w:rsid w:val="00F54640"/>
    <w:rsid w:val="00F55299"/>
    <w:rsid w:val="00F56CFD"/>
    <w:rsid w:val="00F608D0"/>
    <w:rsid w:val="00F60FAD"/>
    <w:rsid w:val="00F627C5"/>
    <w:rsid w:val="00F62A69"/>
    <w:rsid w:val="00F72BDE"/>
    <w:rsid w:val="00F73EB2"/>
    <w:rsid w:val="00F73F94"/>
    <w:rsid w:val="00F7413D"/>
    <w:rsid w:val="00F74156"/>
    <w:rsid w:val="00F744CD"/>
    <w:rsid w:val="00F7532C"/>
    <w:rsid w:val="00F757FB"/>
    <w:rsid w:val="00F76583"/>
    <w:rsid w:val="00F76AE4"/>
    <w:rsid w:val="00F77241"/>
    <w:rsid w:val="00F87CEB"/>
    <w:rsid w:val="00F9174C"/>
    <w:rsid w:val="00F9205F"/>
    <w:rsid w:val="00F931E2"/>
    <w:rsid w:val="00F95043"/>
    <w:rsid w:val="00F9519D"/>
    <w:rsid w:val="00F958FD"/>
    <w:rsid w:val="00F972B1"/>
    <w:rsid w:val="00F97A04"/>
    <w:rsid w:val="00FA054B"/>
    <w:rsid w:val="00FA08FB"/>
    <w:rsid w:val="00FA505A"/>
    <w:rsid w:val="00FA5803"/>
    <w:rsid w:val="00FA5E26"/>
    <w:rsid w:val="00FA67D9"/>
    <w:rsid w:val="00FA7A08"/>
    <w:rsid w:val="00FB1E1A"/>
    <w:rsid w:val="00FB7601"/>
    <w:rsid w:val="00FC0E01"/>
    <w:rsid w:val="00FC2413"/>
    <w:rsid w:val="00FC495A"/>
    <w:rsid w:val="00FD4CBA"/>
    <w:rsid w:val="00FD5964"/>
    <w:rsid w:val="00FD5971"/>
    <w:rsid w:val="00FD642E"/>
    <w:rsid w:val="00FD64EC"/>
    <w:rsid w:val="00FD6AD6"/>
    <w:rsid w:val="00FE0B41"/>
    <w:rsid w:val="00FE20C5"/>
    <w:rsid w:val="00FE22C4"/>
    <w:rsid w:val="00FE2854"/>
    <w:rsid w:val="00FE2CD7"/>
    <w:rsid w:val="00FE396F"/>
    <w:rsid w:val="00FE3F40"/>
    <w:rsid w:val="00FE55B7"/>
    <w:rsid w:val="00FF08C0"/>
    <w:rsid w:val="00FF14B7"/>
    <w:rsid w:val="00FF22D4"/>
    <w:rsid w:val="00FF2A52"/>
    <w:rsid w:val="00FF34CC"/>
    <w:rsid w:val="00FF3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513AAD"/>
  <w15:docId w15:val="{1C3FDA63-9A97-44C1-AAF2-3EE2EDB8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rsid w:val="00C724C1"/>
    <w:pPr>
      <w:numPr>
        <w:numId w:val="8"/>
      </w:numPr>
      <w:tabs>
        <w:tab w:val="clear" w:pos="180"/>
        <w:tab w:val="clear" w:pos="360"/>
      </w:tabs>
      <w:ind w:left="0" w:firstLine="0"/>
    </w:pPr>
  </w:style>
  <w:style w:type="paragraph" w:customStyle="1" w:styleId="MMTopic2">
    <w:name w:val="MM Topic 2"/>
    <w:basedOn w:val="berschrift2"/>
    <w:link w:val="MMTopic2Zchn"/>
    <w:rsid w:val="00C724C1"/>
    <w:pPr>
      <w:numPr>
        <w:numId w:val="8"/>
      </w:numPr>
      <w:tabs>
        <w:tab w:val="clear" w:pos="180"/>
      </w:tabs>
    </w:pPr>
  </w:style>
  <w:style w:type="paragraph" w:customStyle="1" w:styleId="MMTopic3">
    <w:name w:val="MM Topic 3"/>
    <w:basedOn w:val="berschrift3"/>
    <w:link w:val="MMTopic3Zchn"/>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link-fix--text">
    <w:name w:val="link-fix--text"/>
    <w:basedOn w:val="Absatz-Standardschriftart"/>
    <w:rsid w:val="00A4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p-kommunikation.de/WaltherTrowal.html"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vip-kommunikatio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ifa.de/hallenplan?oid=289688&amp;lang=1&amp;action=showExhibitor&amp;actionItem=2581943&amp;_event=GMTN2019"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82862-177D-4861-93C0-6077AA0D0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983</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7166</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User</cp:lastModifiedBy>
  <cp:revision>6</cp:revision>
  <cp:lastPrinted>2019-04-09T11:06:00Z</cp:lastPrinted>
  <dcterms:created xsi:type="dcterms:W3CDTF">2019-03-26T14:05:00Z</dcterms:created>
  <dcterms:modified xsi:type="dcterms:W3CDTF">2019-04-11T10:15:00Z</dcterms:modified>
</cp:coreProperties>
</file>