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8DD2D" w14:textId="11C9F863" w:rsidR="00237D75" w:rsidRPr="00D73A3D" w:rsidRDefault="00237D75" w:rsidP="00237D75">
      <w:pPr>
        <w:rPr>
          <w:rFonts w:ascii="Arial" w:hAnsi="Arial"/>
          <w:i/>
          <w:color w:val="000000" w:themeColor="text1"/>
          <w:sz w:val="20"/>
          <w:szCs w:val="20"/>
        </w:rPr>
      </w:pPr>
      <w:r w:rsidRPr="00D73A3D">
        <w:rPr>
          <w:b/>
          <w:bCs/>
          <w:color w:val="000000" w:themeColor="text1"/>
          <w:sz w:val="40"/>
          <w:szCs w:val="40"/>
        </w:rPr>
        <w:t>Fachartikel</w:t>
      </w:r>
    </w:p>
    <w:p w14:paraId="4958EEB8" w14:textId="5E677BEB" w:rsidR="001E3E7D" w:rsidRPr="00550D86" w:rsidRDefault="00043C3E" w:rsidP="001E3E7D">
      <w:pPr>
        <w:spacing w:after="60"/>
        <w:ind w:right="1985"/>
        <w:rPr>
          <w:rFonts w:ascii="Arial" w:hAnsi="Arial"/>
          <w:i/>
          <w:sz w:val="20"/>
          <w:szCs w:val="20"/>
        </w:rPr>
      </w:pPr>
      <w:r>
        <w:rPr>
          <w:rFonts w:ascii="Arial" w:hAnsi="Arial"/>
          <w:i/>
          <w:sz w:val="20"/>
          <w:szCs w:val="20"/>
        </w:rPr>
        <w:t>Mechanische Oberflächenbearbeitung</w:t>
      </w:r>
      <w:r w:rsidR="00797CF9">
        <w:rPr>
          <w:rFonts w:ascii="Arial" w:hAnsi="Arial"/>
          <w:i/>
          <w:sz w:val="20"/>
          <w:szCs w:val="20"/>
        </w:rPr>
        <w:t xml:space="preserve"> – </w:t>
      </w:r>
      <w:r w:rsidR="00797CF9" w:rsidRPr="00797CF9">
        <w:rPr>
          <w:rFonts w:ascii="Arial" w:hAnsi="Arial"/>
          <w:i/>
          <w:sz w:val="20"/>
          <w:szCs w:val="20"/>
        </w:rPr>
        <w:t>in den Produktionsprozess integriert</w:t>
      </w:r>
    </w:p>
    <w:p w14:paraId="20605122" w14:textId="2626B449" w:rsidR="008E5131" w:rsidRPr="00340929" w:rsidRDefault="008E5131" w:rsidP="008E5131">
      <w:pPr>
        <w:pStyle w:val="Titel"/>
        <w:ind w:right="1417"/>
      </w:pPr>
      <w:r>
        <w:t>Kreisverkehr für Guss- und Stanzteile</w:t>
      </w:r>
      <w:r w:rsidR="007013CD">
        <w:br/>
        <w:t xml:space="preserve">spart Zeit, </w:t>
      </w:r>
      <w:r w:rsidR="00983ED1">
        <w:t xml:space="preserve">Platz und </w:t>
      </w:r>
      <w:r w:rsidR="007013CD">
        <w:t>Geld</w:t>
      </w:r>
    </w:p>
    <w:p w14:paraId="2F7E79C2" w14:textId="750AE368" w:rsidR="00006127" w:rsidRPr="007E0045" w:rsidRDefault="00EE7A67" w:rsidP="008E5131">
      <w:r>
        <w:t xml:space="preserve">Neue </w:t>
      </w:r>
      <w:r w:rsidR="00006127" w:rsidRPr="007E0045">
        <w:t>Rundvibrator</w:t>
      </w:r>
      <w:r w:rsidR="00923499">
        <w:t xml:space="preserve">en integrieren sich </w:t>
      </w:r>
      <w:r>
        <w:t xml:space="preserve">nahtlos </w:t>
      </w:r>
      <w:r w:rsidR="00923499">
        <w:t>in verkette</w:t>
      </w:r>
      <w:r w:rsidR="00EC5965">
        <w:t>te</w:t>
      </w:r>
      <w:r w:rsidR="00923499">
        <w:t xml:space="preserve"> Produktionsabläufe</w:t>
      </w:r>
    </w:p>
    <w:p w14:paraId="4A69D99B" w14:textId="1783ED9C" w:rsidR="008D3C85" w:rsidRPr="008D3C85" w:rsidRDefault="00C2550C" w:rsidP="00202618">
      <w:pPr>
        <w:spacing w:after="60"/>
        <w:ind w:left="1134" w:right="1985" w:hanging="1134"/>
        <w:rPr>
          <w:rFonts w:ascii="Arial" w:hAnsi="Arial"/>
          <w:sz w:val="20"/>
          <w:szCs w:val="20"/>
        </w:rPr>
      </w:pPr>
      <w:r w:rsidRPr="00107271">
        <w:rPr>
          <w:rFonts w:ascii="Arial" w:hAnsi="Arial"/>
          <w:sz w:val="20"/>
          <w:szCs w:val="20"/>
        </w:rPr>
        <w:t>Autor:</w:t>
      </w:r>
      <w:r w:rsidRPr="00107271">
        <w:rPr>
          <w:rFonts w:ascii="Arial" w:hAnsi="Arial"/>
          <w:sz w:val="20"/>
          <w:szCs w:val="20"/>
        </w:rPr>
        <w:tab/>
      </w:r>
      <w:r w:rsidR="00923499">
        <w:rPr>
          <w:rFonts w:ascii="Arial" w:hAnsi="Arial"/>
          <w:sz w:val="20"/>
          <w:szCs w:val="20"/>
        </w:rPr>
        <w:t xml:space="preserve">Meik Seidler, </w:t>
      </w:r>
      <w:r w:rsidR="00923499" w:rsidRPr="00C34A60">
        <w:rPr>
          <w:rFonts w:ascii="Arial" w:hAnsi="Arial"/>
          <w:sz w:val="20"/>
          <w:szCs w:val="20"/>
        </w:rPr>
        <w:t>Verkaufsleiter Gleitschleif- und Strahlanlagen,</w:t>
      </w:r>
      <w:r w:rsidR="00923499">
        <w:rPr>
          <w:rFonts w:ascii="Arial" w:hAnsi="Arial"/>
          <w:sz w:val="20"/>
          <w:szCs w:val="20"/>
        </w:rPr>
        <w:t xml:space="preserve"> Walther Trowal GmbH &amp; Co. KG, Haan</w:t>
      </w:r>
    </w:p>
    <w:p w14:paraId="4D4D9344" w14:textId="77777777" w:rsidR="001E3E7D" w:rsidRPr="00550D86" w:rsidRDefault="00C2550C" w:rsidP="001E3E7D">
      <w:pPr>
        <w:rPr>
          <w:rFonts w:ascii="Arial" w:hAnsi="Arial"/>
          <w:b/>
          <w:color w:val="365F91" w:themeColor="accent1" w:themeShade="BF"/>
        </w:rPr>
      </w:pPr>
      <w:r w:rsidRPr="00550D86">
        <w:rPr>
          <w:rFonts w:ascii="Arial" w:hAnsi="Arial"/>
          <w:b/>
          <w:color w:val="365F91" w:themeColor="accent1" w:themeShade="BF"/>
        </w:rPr>
        <w:t>Vorspann</w:t>
      </w:r>
    </w:p>
    <w:p w14:paraId="34177FC8" w14:textId="68A2EC3D" w:rsidR="00AC0FBE" w:rsidRPr="00191721" w:rsidRDefault="00191721" w:rsidP="00AC0FBE">
      <w:pPr>
        <w:rPr>
          <w:b/>
        </w:rPr>
      </w:pPr>
      <w:r>
        <w:rPr>
          <w:b/>
        </w:rPr>
        <w:t xml:space="preserve">Bei der </w:t>
      </w:r>
      <w:r w:rsidRPr="00191721">
        <w:rPr>
          <w:b/>
        </w:rPr>
        <w:t xml:space="preserve">Oberflächenbearbeitung von </w:t>
      </w:r>
      <w:r w:rsidR="00923499" w:rsidRPr="00923499">
        <w:rPr>
          <w:b/>
        </w:rPr>
        <w:t>Druck</w:t>
      </w:r>
      <w:r w:rsidRPr="00923499">
        <w:rPr>
          <w:b/>
        </w:rPr>
        <w:t>guss- und Stanzteilen</w:t>
      </w:r>
      <w:r w:rsidRPr="00191721">
        <w:rPr>
          <w:b/>
        </w:rPr>
        <w:t xml:space="preserve"> </w:t>
      </w:r>
      <w:r w:rsidR="008F6FC4" w:rsidRPr="00191721">
        <w:rPr>
          <w:b/>
        </w:rPr>
        <w:t>verein</w:t>
      </w:r>
      <w:r w:rsidRPr="00191721">
        <w:rPr>
          <w:b/>
        </w:rPr>
        <w:t>en</w:t>
      </w:r>
      <w:r w:rsidR="008F6FC4" w:rsidRPr="00191721">
        <w:rPr>
          <w:b/>
        </w:rPr>
        <w:t xml:space="preserve"> </w:t>
      </w:r>
      <w:r>
        <w:rPr>
          <w:b/>
        </w:rPr>
        <w:t xml:space="preserve">die </w:t>
      </w:r>
      <w:r w:rsidR="00C76117">
        <w:rPr>
          <w:b/>
        </w:rPr>
        <w:t>weiterentwickelten</w:t>
      </w:r>
      <w:r w:rsidRPr="00191721">
        <w:rPr>
          <w:b/>
        </w:rPr>
        <w:t xml:space="preserve"> Rundvibratoren der CB-Serie von Walther Trowal </w:t>
      </w:r>
      <w:r w:rsidR="008F6FC4" w:rsidRPr="00191721">
        <w:rPr>
          <w:b/>
        </w:rPr>
        <w:t xml:space="preserve">die Vorteile </w:t>
      </w:r>
      <w:r w:rsidRPr="00191721">
        <w:rPr>
          <w:b/>
        </w:rPr>
        <w:t>der</w:t>
      </w:r>
      <w:r w:rsidR="008F6FC4" w:rsidRPr="00191721">
        <w:rPr>
          <w:b/>
        </w:rPr>
        <w:t xml:space="preserve"> linearen Durchlaufanlagen </w:t>
      </w:r>
      <w:r w:rsidRPr="00191721">
        <w:rPr>
          <w:b/>
        </w:rPr>
        <w:t xml:space="preserve">mit denen der </w:t>
      </w:r>
      <w:r w:rsidR="008F6FC4" w:rsidRPr="00191721">
        <w:rPr>
          <w:b/>
        </w:rPr>
        <w:t xml:space="preserve">Rundvibratoren. </w:t>
      </w:r>
      <w:r w:rsidR="00F64F1D" w:rsidRPr="00191721">
        <w:rPr>
          <w:b/>
        </w:rPr>
        <w:t xml:space="preserve">Die </w:t>
      </w:r>
      <w:r w:rsidRPr="00191721">
        <w:rPr>
          <w:b/>
        </w:rPr>
        <w:t>Maschinen eignen sich</w:t>
      </w:r>
      <w:r w:rsidR="00F64F1D" w:rsidRPr="00191721">
        <w:rPr>
          <w:b/>
        </w:rPr>
        <w:t xml:space="preserve"> besonders für Werkstücke, </w:t>
      </w:r>
      <w:r w:rsidR="00EC5965">
        <w:rPr>
          <w:b/>
        </w:rPr>
        <w:t>für die</w:t>
      </w:r>
      <w:r w:rsidR="00F64F1D" w:rsidRPr="00191721">
        <w:rPr>
          <w:b/>
        </w:rPr>
        <w:t xml:space="preserve"> nur eine leichte Entgratung erforderlich ist </w:t>
      </w:r>
      <w:r w:rsidRPr="00191721">
        <w:rPr>
          <w:b/>
        </w:rPr>
        <w:t>– zum Beispiel</w:t>
      </w:r>
      <w:r w:rsidR="00F64F1D" w:rsidRPr="00191721">
        <w:rPr>
          <w:b/>
        </w:rPr>
        <w:t xml:space="preserve"> für Druckgussteile, die einen </w:t>
      </w:r>
      <w:r w:rsidR="00EC5965">
        <w:rPr>
          <w:b/>
        </w:rPr>
        <w:t>geringen</w:t>
      </w:r>
      <w:r w:rsidR="00F64F1D" w:rsidRPr="00191721">
        <w:rPr>
          <w:b/>
        </w:rPr>
        <w:t xml:space="preserve"> Flittergrat aufweisen</w:t>
      </w:r>
      <w:r w:rsidR="00750655">
        <w:rPr>
          <w:b/>
        </w:rPr>
        <w:t>,</w:t>
      </w:r>
      <w:r w:rsidRPr="00191721">
        <w:rPr>
          <w:b/>
        </w:rPr>
        <w:t xml:space="preserve"> oder Stanzteile, deren Kanten </w:t>
      </w:r>
      <w:r w:rsidR="00C76117">
        <w:rPr>
          <w:b/>
        </w:rPr>
        <w:t>entgratet</w:t>
      </w:r>
      <w:r w:rsidRPr="00191721">
        <w:rPr>
          <w:b/>
        </w:rPr>
        <w:t xml:space="preserve"> werden sollen</w:t>
      </w:r>
      <w:r w:rsidR="00F64F1D" w:rsidRPr="00191721">
        <w:rPr>
          <w:b/>
        </w:rPr>
        <w:t xml:space="preserve">. </w:t>
      </w:r>
      <w:r w:rsidRPr="00191721">
        <w:rPr>
          <w:b/>
        </w:rPr>
        <w:t>Dank der kontinuierlichen Zuführung sind sie prädestiniert, in verkettete Produktionsprozesse integriert zu werden.</w:t>
      </w:r>
    </w:p>
    <w:p w14:paraId="048DDA9A" w14:textId="77777777" w:rsidR="00686FE9" w:rsidRPr="00550D86" w:rsidRDefault="00686FE9" w:rsidP="001E3E7D">
      <w:pPr>
        <w:rPr>
          <w:rFonts w:ascii="Arial" w:hAnsi="Arial"/>
          <w:b/>
          <w:color w:val="365F91" w:themeColor="accent1" w:themeShade="BF"/>
        </w:rPr>
      </w:pPr>
      <w:r w:rsidRPr="00550D86">
        <w:rPr>
          <w:rFonts w:ascii="Arial" w:hAnsi="Arial"/>
          <w:b/>
          <w:color w:val="365F91" w:themeColor="accent1" w:themeShade="BF"/>
        </w:rPr>
        <w:t>Fließtext</w:t>
      </w:r>
    </w:p>
    <w:p w14:paraId="13796E32" w14:textId="104CFE0C" w:rsidR="00664DDD" w:rsidRDefault="00664DDD" w:rsidP="00665F8F">
      <w:pPr>
        <w:pStyle w:val="berschrift1"/>
        <w:numPr>
          <w:ilvl w:val="0"/>
          <w:numId w:val="0"/>
        </w:numPr>
      </w:pPr>
      <w:r>
        <w:t>Der Trend: kürzere Bearbeitungszeiten</w:t>
      </w:r>
    </w:p>
    <w:p w14:paraId="44AA9A34" w14:textId="3C66770C" w:rsidR="003B332D" w:rsidRPr="005D15F3" w:rsidRDefault="009B3765" w:rsidP="00864733">
      <w:pPr>
        <w:ind w:right="1417"/>
        <w:rPr>
          <w:rFonts w:cstheme="minorHAnsi"/>
        </w:rPr>
      </w:pPr>
      <w:r>
        <w:t xml:space="preserve">Die Entwicklung </w:t>
      </w:r>
      <w:r w:rsidR="00043C3E">
        <w:t xml:space="preserve">vieler </w:t>
      </w:r>
      <w:r w:rsidR="00043C3E" w:rsidRPr="005D15F3">
        <w:t>Produktionsprozesse</w:t>
      </w:r>
      <w:r w:rsidRPr="005D15F3">
        <w:t xml:space="preserve"> zeigt, dass </w:t>
      </w:r>
      <w:r w:rsidR="008E5131" w:rsidRPr="005D15F3">
        <w:t xml:space="preserve">heute </w:t>
      </w:r>
      <w:r w:rsidR="008E5131" w:rsidRPr="005D15F3">
        <w:rPr>
          <w:rFonts w:cstheme="minorHAnsi"/>
        </w:rPr>
        <w:t>in vielen Fällen deutlich kürzere Bearbeitungszeiten</w:t>
      </w:r>
      <w:r w:rsidR="008E5131" w:rsidRPr="005D15F3">
        <w:t xml:space="preserve"> </w:t>
      </w:r>
      <w:r w:rsidR="00EC5965" w:rsidRPr="005D15F3">
        <w:rPr>
          <w:rFonts w:cstheme="minorHAnsi"/>
        </w:rPr>
        <w:t>ausreichend sind</w:t>
      </w:r>
      <w:r w:rsidR="00EC5965" w:rsidRPr="005D15F3">
        <w:t xml:space="preserve"> </w:t>
      </w:r>
      <w:r w:rsidR="00043C3E" w:rsidRPr="005D15F3">
        <w:t>als noch vor wenigen Jahren</w:t>
      </w:r>
      <w:r w:rsidR="008E5131" w:rsidRPr="005D15F3">
        <w:rPr>
          <w:rFonts w:cstheme="minorHAnsi"/>
        </w:rPr>
        <w:t xml:space="preserve">: </w:t>
      </w:r>
      <w:r w:rsidR="00043C3E" w:rsidRPr="005D15F3">
        <w:rPr>
          <w:rFonts w:cstheme="minorHAnsi"/>
        </w:rPr>
        <w:t>Das gilt zum Beispiel für den</w:t>
      </w:r>
      <w:r w:rsidRPr="005D15F3">
        <w:t xml:space="preserve"> Aluminium-, Zink- oder Magnesium-Druckguss</w:t>
      </w:r>
      <w:r w:rsidR="00664DDD" w:rsidRPr="005D15F3">
        <w:t>. Ebenso weisen</w:t>
      </w:r>
      <w:r w:rsidRPr="005D15F3">
        <w:t xml:space="preserve"> </w:t>
      </w:r>
      <w:r w:rsidR="00664DDD" w:rsidRPr="005D15F3">
        <w:t>heute viele</w:t>
      </w:r>
      <w:r w:rsidR="00C21E12" w:rsidRPr="005D15F3">
        <w:t xml:space="preserve"> S</w:t>
      </w:r>
      <w:r w:rsidRPr="005D15F3">
        <w:t xml:space="preserve">tanzteile nur noch geringe Grate auf. </w:t>
      </w:r>
      <w:r w:rsidR="00C21E12" w:rsidRPr="005D15F3">
        <w:t>Auch we</w:t>
      </w:r>
      <w:r w:rsidRPr="005D15F3">
        <w:t xml:space="preserve">nn es nur darum geht, eine Kante zu brechen, </w:t>
      </w:r>
      <w:r w:rsidR="00EC5965" w:rsidRPr="005D15F3">
        <w:t>genügen</w:t>
      </w:r>
      <w:r w:rsidRPr="005D15F3">
        <w:t xml:space="preserve"> </w:t>
      </w:r>
      <w:r w:rsidR="00864733" w:rsidRPr="005D15F3">
        <w:t xml:space="preserve">heute </w:t>
      </w:r>
      <w:r w:rsidR="00C21E12" w:rsidRPr="005D15F3">
        <w:t xml:space="preserve">oft </w:t>
      </w:r>
      <w:r w:rsidRPr="005D15F3">
        <w:t>wenige Minuten für das Trowalisieren.</w:t>
      </w:r>
      <w:r w:rsidR="00C21E12" w:rsidRPr="005D15F3">
        <w:t xml:space="preserve"> </w:t>
      </w:r>
    </w:p>
    <w:p w14:paraId="61C4B52E" w14:textId="1E18D18D" w:rsidR="004E0877" w:rsidRPr="001802A5" w:rsidRDefault="008E5131" w:rsidP="004E0877">
      <w:pPr>
        <w:ind w:right="1418"/>
        <w:rPr>
          <w:rFonts w:cstheme="minorHAnsi"/>
        </w:rPr>
      </w:pPr>
      <w:r w:rsidRPr="005D15F3">
        <w:rPr>
          <w:rFonts w:cstheme="minorHAnsi"/>
        </w:rPr>
        <w:t>In</w:t>
      </w:r>
      <w:r w:rsidR="00971B92" w:rsidRPr="005D15F3">
        <w:rPr>
          <w:rFonts w:cstheme="minorHAnsi"/>
        </w:rPr>
        <w:t xml:space="preserve"> einer Druckgießerei </w:t>
      </w:r>
      <w:r w:rsidRPr="005D15F3">
        <w:rPr>
          <w:rFonts w:cstheme="minorHAnsi"/>
        </w:rPr>
        <w:t xml:space="preserve">zum Beispiel </w:t>
      </w:r>
      <w:r w:rsidR="00153D1B" w:rsidRPr="005D15F3">
        <w:rPr>
          <w:rFonts w:cstheme="minorHAnsi"/>
        </w:rPr>
        <w:t>waren</w:t>
      </w:r>
      <w:r w:rsidR="004E0877" w:rsidRPr="005D15F3">
        <w:rPr>
          <w:rFonts w:cstheme="minorHAnsi"/>
        </w:rPr>
        <w:t xml:space="preserve"> </w:t>
      </w:r>
      <w:r w:rsidR="00153D1B" w:rsidRPr="005D15F3">
        <w:rPr>
          <w:rFonts w:cstheme="minorHAnsi"/>
        </w:rPr>
        <w:t xml:space="preserve">aufgrund der verbesserten </w:t>
      </w:r>
      <w:r w:rsidR="00043C3E" w:rsidRPr="005D15F3">
        <w:rPr>
          <w:rFonts w:cstheme="minorHAnsi"/>
        </w:rPr>
        <w:t>P</w:t>
      </w:r>
      <w:r w:rsidR="00153D1B" w:rsidRPr="005D15F3">
        <w:rPr>
          <w:rFonts w:cstheme="minorHAnsi"/>
        </w:rPr>
        <w:t>rozesse nur noch</w:t>
      </w:r>
      <w:r w:rsidR="004E0877" w:rsidRPr="005D15F3">
        <w:rPr>
          <w:rFonts w:cstheme="minorHAnsi"/>
        </w:rPr>
        <w:t xml:space="preserve"> Bearbeitungszeit</w:t>
      </w:r>
      <w:r w:rsidR="00971B92" w:rsidRPr="005D15F3">
        <w:rPr>
          <w:rFonts w:cstheme="minorHAnsi"/>
        </w:rPr>
        <w:t>en</w:t>
      </w:r>
      <w:r w:rsidR="004E0877" w:rsidRPr="005D15F3">
        <w:rPr>
          <w:rFonts w:cstheme="minorHAnsi"/>
        </w:rPr>
        <w:t xml:space="preserve"> </w:t>
      </w:r>
      <w:r w:rsidR="00153D1B" w:rsidRPr="005D15F3">
        <w:rPr>
          <w:rFonts w:cstheme="minorHAnsi"/>
        </w:rPr>
        <w:t>von</w:t>
      </w:r>
      <w:r w:rsidR="004E0877" w:rsidRPr="005D15F3">
        <w:rPr>
          <w:rFonts w:cstheme="minorHAnsi"/>
        </w:rPr>
        <w:t xml:space="preserve"> lediglich fünf bis sechs</w:t>
      </w:r>
      <w:r w:rsidR="004E0877" w:rsidRPr="001802A5">
        <w:rPr>
          <w:rFonts w:cstheme="minorHAnsi"/>
        </w:rPr>
        <w:t xml:space="preserve"> Minuten e</w:t>
      </w:r>
      <w:r w:rsidR="00153D1B">
        <w:rPr>
          <w:rFonts w:cstheme="minorHAnsi"/>
        </w:rPr>
        <w:t>rforderlich. D</w:t>
      </w:r>
      <w:r w:rsidR="004E0877" w:rsidRPr="001802A5">
        <w:rPr>
          <w:rFonts w:cstheme="minorHAnsi"/>
        </w:rPr>
        <w:t xml:space="preserve">ie </w:t>
      </w:r>
      <w:r w:rsidR="00153D1B">
        <w:rPr>
          <w:rFonts w:cstheme="minorHAnsi"/>
        </w:rPr>
        <w:t>im Betrieb</w:t>
      </w:r>
      <w:r w:rsidR="00971B92">
        <w:rPr>
          <w:rFonts w:cstheme="minorHAnsi"/>
        </w:rPr>
        <w:t xml:space="preserve"> vorhandenen, linearen </w:t>
      </w:r>
      <w:r w:rsidR="004E0877" w:rsidRPr="001802A5">
        <w:rPr>
          <w:rFonts w:cstheme="minorHAnsi"/>
        </w:rPr>
        <w:t xml:space="preserve">Durchlaufanlagen </w:t>
      </w:r>
      <w:r w:rsidR="00971B92" w:rsidRPr="001802A5">
        <w:rPr>
          <w:rFonts w:cstheme="minorHAnsi"/>
        </w:rPr>
        <w:t xml:space="preserve">waren </w:t>
      </w:r>
      <w:r w:rsidR="00664DDD">
        <w:rPr>
          <w:rFonts w:cstheme="minorHAnsi"/>
        </w:rPr>
        <w:t xml:space="preserve">nicht </w:t>
      </w:r>
      <w:r w:rsidR="00E8174A">
        <w:rPr>
          <w:rFonts w:cstheme="minorHAnsi"/>
        </w:rPr>
        <w:t xml:space="preserve">mehr </w:t>
      </w:r>
      <w:r w:rsidR="00664DDD">
        <w:rPr>
          <w:rFonts w:cstheme="minorHAnsi"/>
        </w:rPr>
        <w:t>ausgelastet</w:t>
      </w:r>
      <w:r>
        <w:rPr>
          <w:rFonts w:cstheme="minorHAnsi"/>
        </w:rPr>
        <w:t xml:space="preserve"> und </w:t>
      </w:r>
      <w:r w:rsidR="000109AA">
        <w:rPr>
          <w:rFonts w:cstheme="minorHAnsi"/>
        </w:rPr>
        <w:t xml:space="preserve">der Anwender </w:t>
      </w:r>
      <w:r>
        <w:rPr>
          <w:rFonts w:cstheme="minorHAnsi"/>
        </w:rPr>
        <w:t>suchte</w:t>
      </w:r>
      <w:r w:rsidR="00664DDD">
        <w:rPr>
          <w:rFonts w:cstheme="minorHAnsi"/>
        </w:rPr>
        <w:t xml:space="preserve"> eine</w:t>
      </w:r>
      <w:r>
        <w:rPr>
          <w:rFonts w:cstheme="minorHAnsi"/>
        </w:rPr>
        <w:t xml:space="preserve"> günstigere Lösung</w:t>
      </w:r>
      <w:r w:rsidR="004E0877" w:rsidRPr="001802A5">
        <w:rPr>
          <w:rFonts w:cstheme="minorHAnsi"/>
        </w:rPr>
        <w:t xml:space="preserve">. </w:t>
      </w:r>
    </w:p>
    <w:p w14:paraId="44B0984B" w14:textId="1CE136A2" w:rsidR="005723C8" w:rsidRDefault="000109AA" w:rsidP="007E18F1">
      <w:pPr>
        <w:rPr>
          <w:rFonts w:cstheme="minorHAnsi"/>
        </w:rPr>
      </w:pPr>
      <w:r>
        <w:rPr>
          <w:rFonts w:cstheme="minorHAnsi"/>
        </w:rPr>
        <w:t xml:space="preserve">Rundvibratoren </w:t>
      </w:r>
      <w:r w:rsidR="005B44EB">
        <w:rPr>
          <w:rFonts w:cstheme="minorHAnsi"/>
        </w:rPr>
        <w:t>hätten die Aufgabe erfüllen können</w:t>
      </w:r>
      <w:r>
        <w:rPr>
          <w:rFonts w:cstheme="minorHAnsi"/>
        </w:rPr>
        <w:t>, ihr</w:t>
      </w:r>
      <w:r w:rsidR="007E18F1" w:rsidRPr="001802A5">
        <w:rPr>
          <w:rFonts w:cstheme="minorHAnsi"/>
        </w:rPr>
        <w:t xml:space="preserve"> Nachteil </w:t>
      </w:r>
      <w:r w:rsidR="005723C8">
        <w:rPr>
          <w:rFonts w:cstheme="minorHAnsi"/>
        </w:rPr>
        <w:t xml:space="preserve">war </w:t>
      </w:r>
      <w:r w:rsidR="007E18F1" w:rsidRPr="001802A5">
        <w:rPr>
          <w:rFonts w:cstheme="minorHAnsi"/>
        </w:rPr>
        <w:t>jedoch, dass die Teile chargenweise zugegeben werden m</w:t>
      </w:r>
      <w:r w:rsidR="005723C8">
        <w:rPr>
          <w:rFonts w:cstheme="minorHAnsi"/>
        </w:rPr>
        <w:t>u</w:t>
      </w:r>
      <w:r w:rsidR="007E18F1" w:rsidRPr="001802A5">
        <w:rPr>
          <w:rFonts w:cstheme="minorHAnsi"/>
        </w:rPr>
        <w:t>ss</w:t>
      </w:r>
      <w:r w:rsidR="005723C8">
        <w:rPr>
          <w:rFonts w:cstheme="minorHAnsi"/>
        </w:rPr>
        <w:t>t</w:t>
      </w:r>
      <w:r w:rsidR="007E18F1" w:rsidRPr="001802A5">
        <w:rPr>
          <w:rFonts w:cstheme="minorHAnsi"/>
        </w:rPr>
        <w:t>en</w:t>
      </w:r>
      <w:r w:rsidR="005723C8">
        <w:rPr>
          <w:rFonts w:cstheme="minorHAnsi"/>
        </w:rPr>
        <w:t xml:space="preserve"> und sie </w:t>
      </w:r>
      <w:r w:rsidR="00980007">
        <w:rPr>
          <w:rFonts w:cstheme="minorHAnsi"/>
        </w:rPr>
        <w:t xml:space="preserve">deshalb </w:t>
      </w:r>
      <w:r w:rsidR="005723C8">
        <w:rPr>
          <w:rFonts w:cstheme="minorHAnsi"/>
        </w:rPr>
        <w:t xml:space="preserve">nicht in </w:t>
      </w:r>
      <w:r w:rsidR="00153D1B">
        <w:rPr>
          <w:rFonts w:cstheme="minorHAnsi"/>
        </w:rPr>
        <w:t xml:space="preserve">die </w:t>
      </w:r>
      <w:r w:rsidR="005723C8">
        <w:rPr>
          <w:rFonts w:cstheme="minorHAnsi"/>
        </w:rPr>
        <w:t>verkettete</w:t>
      </w:r>
      <w:r w:rsidR="00153D1B">
        <w:rPr>
          <w:rFonts w:cstheme="minorHAnsi"/>
        </w:rPr>
        <w:t>n</w:t>
      </w:r>
      <w:r w:rsidR="005723C8">
        <w:rPr>
          <w:rFonts w:cstheme="minorHAnsi"/>
        </w:rPr>
        <w:t xml:space="preserve"> Prozesse </w:t>
      </w:r>
      <w:r w:rsidR="00153D1B">
        <w:rPr>
          <w:rFonts w:cstheme="minorHAnsi"/>
        </w:rPr>
        <w:t xml:space="preserve">einer Druckgießerei </w:t>
      </w:r>
      <w:r w:rsidR="00EC5965">
        <w:rPr>
          <w:rFonts w:cstheme="minorHAnsi"/>
        </w:rPr>
        <w:t>eingebunden</w:t>
      </w:r>
      <w:r w:rsidR="00153D1B">
        <w:rPr>
          <w:rFonts w:cstheme="minorHAnsi"/>
        </w:rPr>
        <w:t xml:space="preserve"> werden konnten</w:t>
      </w:r>
      <w:r w:rsidR="005723C8">
        <w:rPr>
          <w:rFonts w:cstheme="minorHAnsi"/>
        </w:rPr>
        <w:t>.</w:t>
      </w:r>
    </w:p>
    <w:p w14:paraId="1824BE21" w14:textId="6AF0F082" w:rsidR="005723C8" w:rsidRDefault="00C21E12" w:rsidP="007E18F1">
      <w:r>
        <w:t>Deshalb</w:t>
      </w:r>
      <w:r w:rsidR="0044356C">
        <w:t xml:space="preserve"> hat Walther Trowal die Rundvibratoren </w:t>
      </w:r>
      <w:r w:rsidR="005723C8">
        <w:t xml:space="preserve">in Zusammenarbeit mit </w:t>
      </w:r>
      <w:r w:rsidR="00980007">
        <w:t xml:space="preserve">dem </w:t>
      </w:r>
      <w:r w:rsidR="005723C8">
        <w:t xml:space="preserve">Kunden </w:t>
      </w:r>
      <w:r w:rsidR="0044356C">
        <w:t xml:space="preserve">jetzt </w:t>
      </w:r>
      <w:r>
        <w:t>so</w:t>
      </w:r>
      <w:r w:rsidR="0044356C">
        <w:t xml:space="preserve"> modifiziert</w:t>
      </w:r>
      <w:r>
        <w:t xml:space="preserve">, dass sie </w:t>
      </w:r>
      <w:r w:rsidR="003B332D">
        <w:t xml:space="preserve">auch für den Durchlaufbetrieb </w:t>
      </w:r>
      <w:r w:rsidR="003B332D" w:rsidRPr="00664DDD">
        <w:t>geeignet</w:t>
      </w:r>
      <w:r w:rsidR="003B332D">
        <w:t xml:space="preserve"> </w:t>
      </w:r>
      <w:r w:rsidR="007E18F1">
        <w:t>sind</w:t>
      </w:r>
      <w:r w:rsidR="00664DDD">
        <w:t xml:space="preserve"> und in den Produktionsprozess integriert werden</w:t>
      </w:r>
      <w:r w:rsidR="00664DDD" w:rsidRPr="00664DDD">
        <w:t xml:space="preserve"> </w:t>
      </w:r>
      <w:r w:rsidR="00664DDD">
        <w:t xml:space="preserve">konnten. Das Ergebnis: Optimal an die Abläufe </w:t>
      </w:r>
      <w:r w:rsidR="00750655">
        <w:t xml:space="preserve">der Gießerei </w:t>
      </w:r>
      <w:r w:rsidR="00664DDD">
        <w:t>angepasste Oberflächenbearbeitung</w:t>
      </w:r>
      <w:r w:rsidR="00E8174A">
        <w:t>,</w:t>
      </w:r>
      <w:r w:rsidR="00D97831">
        <w:t xml:space="preserve"> geringer Platzbedarf</w:t>
      </w:r>
      <w:r w:rsidR="003B332D" w:rsidRPr="003B332D">
        <w:t xml:space="preserve"> </w:t>
      </w:r>
      <w:r w:rsidR="00D97831">
        <w:t xml:space="preserve">und </w:t>
      </w:r>
      <w:r w:rsidR="00E8174A">
        <w:t>minimale Geräuschentwicklung.</w:t>
      </w:r>
    </w:p>
    <w:p w14:paraId="7D9A3AAF" w14:textId="77777777" w:rsidR="00370CF3" w:rsidRPr="007E0045" w:rsidRDefault="00370CF3" w:rsidP="00665F8F">
      <w:pPr>
        <w:pStyle w:val="berschrift1"/>
        <w:numPr>
          <w:ilvl w:val="0"/>
          <w:numId w:val="0"/>
        </w:numPr>
      </w:pPr>
      <w:r w:rsidRPr="007E0045">
        <w:t>Von der Linie zum Kreis</w:t>
      </w:r>
    </w:p>
    <w:p w14:paraId="483BBB1F" w14:textId="411E3B82" w:rsidR="00980007" w:rsidRPr="00980007" w:rsidRDefault="00094B21" w:rsidP="00980007">
      <w:r>
        <w:t>Beim Trowalisieren werden d</w:t>
      </w:r>
      <w:r w:rsidR="00D97831">
        <w:t xml:space="preserve">ie </w:t>
      </w:r>
      <w:r>
        <w:t>Werkstücke, deren Oberfläche</w:t>
      </w:r>
      <w:r w:rsidR="00C76117">
        <w:t xml:space="preserve"> </w:t>
      </w:r>
      <w:r>
        <w:t xml:space="preserve">bearbeitet werden soll, </w:t>
      </w:r>
      <w:r w:rsidR="00D97831">
        <w:t xml:space="preserve">in </w:t>
      </w:r>
      <w:r w:rsidR="00370CF3">
        <w:t xml:space="preserve">einen Arbeitsbehälter </w:t>
      </w:r>
      <w:r w:rsidR="00C76117">
        <w:t>eingegeben</w:t>
      </w:r>
      <w:r w:rsidR="00370CF3">
        <w:t xml:space="preserve">, </w:t>
      </w:r>
      <w:r w:rsidR="00D97831">
        <w:t>d</w:t>
      </w:r>
      <w:r w:rsidR="00370CF3">
        <w:t>er</w:t>
      </w:r>
      <w:r w:rsidR="00D97831">
        <w:t xml:space="preserve"> Schleifkörper</w:t>
      </w:r>
      <w:r w:rsidR="00370CF3">
        <w:t xml:space="preserve"> enthält</w:t>
      </w:r>
      <w:r w:rsidR="00D97831">
        <w:t xml:space="preserve">. Durch die oszillierende Bewegung </w:t>
      </w:r>
      <w:r w:rsidR="00370CF3">
        <w:t xml:space="preserve">des Behälters </w:t>
      </w:r>
      <w:r w:rsidR="00D97831">
        <w:t>entsteht eine Relativbewegung zwischen de</w:t>
      </w:r>
      <w:r>
        <w:t>n</w:t>
      </w:r>
      <w:r w:rsidR="00D97831">
        <w:t xml:space="preserve"> Werkstück</w:t>
      </w:r>
      <w:r>
        <w:t>en</w:t>
      </w:r>
      <w:r w:rsidR="00D97831">
        <w:t xml:space="preserve"> und den Schleifkörpern, die </w:t>
      </w:r>
      <w:r w:rsidR="00C76117">
        <w:t>einen</w:t>
      </w:r>
      <w:r w:rsidR="00D97831">
        <w:t xml:space="preserve"> Materialabtrag </w:t>
      </w:r>
      <w:r>
        <w:t>bewirkt</w:t>
      </w:r>
      <w:r w:rsidR="00D97831">
        <w:t>.</w:t>
      </w:r>
    </w:p>
    <w:p w14:paraId="3B29B32C" w14:textId="7F724892" w:rsidR="00A640B2" w:rsidRDefault="000109AA" w:rsidP="00A640B2">
      <w:pPr>
        <w:rPr>
          <w:rFonts w:cstheme="minorHAnsi"/>
        </w:rPr>
      </w:pPr>
      <w:r>
        <w:rPr>
          <w:rFonts w:cstheme="minorHAnsi"/>
        </w:rPr>
        <w:lastRenderedPageBreak/>
        <w:t xml:space="preserve">Neu ist, dass </w:t>
      </w:r>
      <w:r w:rsidR="00094B21">
        <w:rPr>
          <w:rFonts w:cstheme="minorHAnsi"/>
        </w:rPr>
        <w:t>die Teile nicht chargenweise</w:t>
      </w:r>
      <w:r w:rsidR="00370CF3">
        <w:rPr>
          <w:rFonts w:cstheme="minorHAnsi"/>
        </w:rPr>
        <w:t xml:space="preserve"> </w:t>
      </w:r>
      <w:r w:rsidR="00750655">
        <w:rPr>
          <w:rFonts w:cstheme="minorHAnsi"/>
        </w:rPr>
        <w:t xml:space="preserve">in den Rundvibrator </w:t>
      </w:r>
      <w:r w:rsidR="00370CF3">
        <w:rPr>
          <w:rFonts w:cstheme="minorHAnsi"/>
        </w:rPr>
        <w:t>eingefüllt werden</w:t>
      </w:r>
      <w:r w:rsidR="00094B21">
        <w:rPr>
          <w:rFonts w:cstheme="minorHAnsi"/>
        </w:rPr>
        <w:t xml:space="preserve">, sondern </w:t>
      </w:r>
      <w:r w:rsidR="00370CF3">
        <w:rPr>
          <w:rFonts w:cstheme="minorHAnsi"/>
        </w:rPr>
        <w:t>ihm kontinuierlich so</w:t>
      </w:r>
      <w:r w:rsidR="00094B21">
        <w:rPr>
          <w:rFonts w:cstheme="minorHAnsi"/>
        </w:rPr>
        <w:t xml:space="preserve"> </w:t>
      </w:r>
      <w:r w:rsidR="001E0057">
        <w:t>zugeführt</w:t>
      </w:r>
      <w:r w:rsidR="00A640B2">
        <w:t xml:space="preserve"> werden</w:t>
      </w:r>
      <w:r w:rsidR="00370CF3">
        <w:t xml:space="preserve">, wie sie im </w:t>
      </w:r>
      <w:r w:rsidR="00A640B2" w:rsidRPr="007E0045">
        <w:rPr>
          <w:rFonts w:cstheme="minorHAnsi"/>
        </w:rPr>
        <w:t xml:space="preserve">Takt der Produktion </w:t>
      </w:r>
      <w:r w:rsidR="00750655">
        <w:rPr>
          <w:rFonts w:cstheme="minorHAnsi"/>
        </w:rPr>
        <w:t>gefertigt werden</w:t>
      </w:r>
      <w:r w:rsidR="00370CF3">
        <w:rPr>
          <w:rFonts w:cstheme="minorHAnsi"/>
        </w:rPr>
        <w:t xml:space="preserve">. Beim Druckgießen bedeutet dies zum Beispiel, dass der Rundvibrator unmittelbar hinter der Gießmaschine </w:t>
      </w:r>
      <w:r w:rsidR="00D7384D">
        <w:rPr>
          <w:rFonts w:cstheme="minorHAnsi"/>
        </w:rPr>
        <w:t>angeordnet werden kann und die Teile so bearbeitet</w:t>
      </w:r>
      <w:r w:rsidR="00750655">
        <w:rPr>
          <w:rFonts w:cstheme="minorHAnsi"/>
        </w:rPr>
        <w:t xml:space="preserve"> werden</w:t>
      </w:r>
      <w:r w:rsidR="00D7384D">
        <w:rPr>
          <w:rFonts w:cstheme="minorHAnsi"/>
        </w:rPr>
        <w:t xml:space="preserve">, wie die Gießmaschine sie </w:t>
      </w:r>
      <w:r w:rsidR="002C3361" w:rsidRPr="00C76117">
        <w:rPr>
          <w:rFonts w:cstheme="minorHAnsi"/>
        </w:rPr>
        <w:t>ausstößt</w:t>
      </w:r>
      <w:r w:rsidR="00D7384D" w:rsidRPr="00C76117">
        <w:rPr>
          <w:rFonts w:cstheme="minorHAnsi"/>
        </w:rPr>
        <w:t>.</w:t>
      </w:r>
    </w:p>
    <w:p w14:paraId="6FC944BE" w14:textId="110B1584" w:rsidR="001E0057" w:rsidRDefault="00D7384D" w:rsidP="001E0057">
      <w:pPr>
        <w:ind w:right="1417"/>
      </w:pPr>
      <w:r>
        <w:rPr>
          <w:rFonts w:cstheme="minorHAnsi"/>
        </w:rPr>
        <w:t>Im Gegensatz zu den linearen Durchlaufanlagen verläuft d</w:t>
      </w:r>
      <w:r w:rsidR="000109AA" w:rsidRPr="001802A5">
        <w:rPr>
          <w:rFonts w:cstheme="minorHAnsi"/>
        </w:rPr>
        <w:t xml:space="preserve">er </w:t>
      </w:r>
      <w:r>
        <w:rPr>
          <w:rFonts w:cstheme="minorHAnsi"/>
        </w:rPr>
        <w:t xml:space="preserve">mit den Schleifkörpern gefüllte </w:t>
      </w:r>
      <w:r w:rsidR="000109AA" w:rsidRPr="001802A5">
        <w:rPr>
          <w:rFonts w:cstheme="minorHAnsi"/>
        </w:rPr>
        <w:t xml:space="preserve">Arbeitskanal </w:t>
      </w:r>
      <w:r w:rsidR="001E0057">
        <w:rPr>
          <w:rFonts w:cstheme="minorHAnsi"/>
        </w:rPr>
        <w:t>im Inneren der</w:t>
      </w:r>
      <w:r w:rsidR="004E0877" w:rsidRPr="001802A5">
        <w:rPr>
          <w:rFonts w:cstheme="minorHAnsi"/>
        </w:rPr>
        <w:t xml:space="preserve"> </w:t>
      </w:r>
      <w:r w:rsidR="001E0057">
        <w:rPr>
          <w:rFonts w:cstheme="minorHAnsi"/>
        </w:rPr>
        <w:t>Maschine</w:t>
      </w:r>
      <w:r w:rsidR="004E0877" w:rsidRPr="001802A5">
        <w:rPr>
          <w:rFonts w:cstheme="minorHAnsi"/>
        </w:rPr>
        <w:t xml:space="preserve"> spiralförmig</w:t>
      </w:r>
      <w:r w:rsidR="001E0057">
        <w:rPr>
          <w:rFonts w:cstheme="minorHAnsi"/>
        </w:rPr>
        <w:t xml:space="preserve"> und steigt zum Auslauf hin an. Ü</w:t>
      </w:r>
      <w:r w:rsidR="000109AA" w:rsidRPr="007E0045">
        <w:rPr>
          <w:rFonts w:cstheme="minorHAnsi"/>
        </w:rPr>
        <w:t>ber die Drehzahl</w:t>
      </w:r>
      <w:r w:rsidR="00C76117">
        <w:rPr>
          <w:rFonts w:cstheme="minorHAnsi"/>
        </w:rPr>
        <w:t xml:space="preserve"> </w:t>
      </w:r>
      <w:r w:rsidR="000109AA" w:rsidRPr="007E0045">
        <w:rPr>
          <w:rFonts w:cstheme="minorHAnsi"/>
        </w:rPr>
        <w:t xml:space="preserve">der Unwuchtmotoren </w:t>
      </w:r>
      <w:r w:rsidR="003A10B4">
        <w:rPr>
          <w:rFonts w:cstheme="minorHAnsi"/>
        </w:rPr>
        <w:t>und de</w:t>
      </w:r>
      <w:r w:rsidR="00660D2F">
        <w:rPr>
          <w:rFonts w:cstheme="minorHAnsi"/>
        </w:rPr>
        <w:t>n</w:t>
      </w:r>
      <w:r w:rsidR="003A10B4">
        <w:rPr>
          <w:rFonts w:cstheme="minorHAnsi"/>
        </w:rPr>
        <w:t xml:space="preserve"> Versatz der Fliehgewichte</w:t>
      </w:r>
      <w:r w:rsidR="003A10B4" w:rsidRPr="007E0045">
        <w:rPr>
          <w:rFonts w:cstheme="minorHAnsi"/>
        </w:rPr>
        <w:t xml:space="preserve"> </w:t>
      </w:r>
      <w:r w:rsidR="000109AA" w:rsidRPr="007E0045">
        <w:rPr>
          <w:rFonts w:cstheme="minorHAnsi"/>
        </w:rPr>
        <w:t>wird das</w:t>
      </w:r>
      <w:r w:rsidR="003A10B4">
        <w:rPr>
          <w:rFonts w:cstheme="minorHAnsi"/>
        </w:rPr>
        <w:t xml:space="preserve"> Umlaufverhalten der</w:t>
      </w:r>
      <w:r w:rsidR="000109AA" w:rsidRPr="007E0045">
        <w:rPr>
          <w:rFonts w:cstheme="minorHAnsi"/>
        </w:rPr>
        <w:t xml:space="preserve"> Schleifkörper</w:t>
      </w:r>
      <w:r w:rsidR="003A10B4">
        <w:rPr>
          <w:rFonts w:cstheme="minorHAnsi"/>
        </w:rPr>
        <w:t>-/Werkstück</w:t>
      </w:r>
      <w:r w:rsidR="00C76117">
        <w:rPr>
          <w:rFonts w:cstheme="minorHAnsi"/>
        </w:rPr>
        <w:t>masse</w:t>
      </w:r>
      <w:r w:rsidR="000109AA" w:rsidRPr="007E0045">
        <w:rPr>
          <w:rFonts w:cstheme="minorHAnsi"/>
        </w:rPr>
        <w:t xml:space="preserve"> geregelt</w:t>
      </w:r>
      <w:r w:rsidR="00AA37A0">
        <w:rPr>
          <w:rFonts w:cstheme="minorHAnsi"/>
        </w:rPr>
        <w:t>. Auf diese Weise können Intensität und Dauer der Bearbeitung gezielt</w:t>
      </w:r>
      <w:r w:rsidR="003A10B4">
        <w:rPr>
          <w:rFonts w:cstheme="minorHAnsi"/>
        </w:rPr>
        <w:t xml:space="preserve"> eingestellt werden.</w:t>
      </w:r>
      <w:r w:rsidR="00D14F37">
        <w:rPr>
          <w:rFonts w:cstheme="minorHAnsi"/>
        </w:rPr>
        <w:t xml:space="preserve"> Die Masse läuft </w:t>
      </w:r>
      <w:r w:rsidR="002A2916">
        <w:rPr>
          <w:rFonts w:cstheme="minorHAnsi"/>
        </w:rPr>
        <w:t xml:space="preserve">im </w:t>
      </w:r>
      <w:r w:rsidR="00D14F37">
        <w:rPr>
          <w:rFonts w:cstheme="minorHAnsi"/>
        </w:rPr>
        <w:t>schraubenförmigen Gang des Arbeitsbehä</w:t>
      </w:r>
      <w:r w:rsidR="00660D2F">
        <w:rPr>
          <w:rFonts w:cstheme="minorHAnsi"/>
        </w:rPr>
        <w:t>l</w:t>
      </w:r>
      <w:r w:rsidR="00D14F37">
        <w:rPr>
          <w:rFonts w:cstheme="minorHAnsi"/>
        </w:rPr>
        <w:t>ters</w:t>
      </w:r>
      <w:r w:rsidR="00D14F37" w:rsidRPr="00AA37A0">
        <w:rPr>
          <w:rFonts w:cstheme="minorHAnsi"/>
        </w:rPr>
        <w:t xml:space="preserve"> </w:t>
      </w:r>
      <w:r w:rsidR="00D14F37">
        <w:rPr>
          <w:rFonts w:cstheme="minorHAnsi"/>
        </w:rPr>
        <w:t xml:space="preserve">hinauf </w:t>
      </w:r>
      <w:r w:rsidR="00AA37A0">
        <w:rPr>
          <w:rFonts w:cstheme="minorHAnsi"/>
        </w:rPr>
        <w:t xml:space="preserve">in </w:t>
      </w:r>
      <w:r w:rsidR="00D14F37">
        <w:rPr>
          <w:rFonts w:cstheme="minorHAnsi"/>
        </w:rPr>
        <w:t>die Separierzone.</w:t>
      </w:r>
      <w:r w:rsidR="003A10B4">
        <w:rPr>
          <w:rFonts w:cstheme="minorHAnsi"/>
        </w:rPr>
        <w:t xml:space="preserve"> </w:t>
      </w:r>
      <w:r w:rsidR="001E0057" w:rsidRPr="007E0045">
        <w:rPr>
          <w:rFonts w:cstheme="minorHAnsi"/>
        </w:rPr>
        <w:t xml:space="preserve">Ein willkommener Nebeneffekt dieser – in der Gleitschleiftechnik einzigartigen Konstruktion – ist, dass die Schleifkörper so zusätzlichen </w:t>
      </w:r>
      <w:r w:rsidR="001E0057" w:rsidRPr="00750655">
        <w:rPr>
          <w:rFonts w:cstheme="minorHAnsi"/>
        </w:rPr>
        <w:t>Druck</w:t>
      </w:r>
      <w:r w:rsidR="001E0057" w:rsidRPr="007E0045">
        <w:rPr>
          <w:rFonts w:cstheme="minorHAnsi"/>
        </w:rPr>
        <w:t xml:space="preserve"> auf die </w:t>
      </w:r>
      <w:r w:rsidR="00A640B2">
        <w:rPr>
          <w:rFonts w:cstheme="minorHAnsi"/>
        </w:rPr>
        <w:t>Werkstücke</w:t>
      </w:r>
      <w:r w:rsidR="001E0057" w:rsidRPr="007E0045">
        <w:rPr>
          <w:rFonts w:cstheme="minorHAnsi"/>
        </w:rPr>
        <w:t xml:space="preserve"> ausüben</w:t>
      </w:r>
      <w:r w:rsidR="00A640B2">
        <w:rPr>
          <w:rFonts w:cstheme="minorHAnsi"/>
        </w:rPr>
        <w:t>, was d</w:t>
      </w:r>
      <w:r w:rsidR="003A10B4">
        <w:rPr>
          <w:rFonts w:cstheme="minorHAnsi"/>
        </w:rPr>
        <w:t xml:space="preserve">ie </w:t>
      </w:r>
      <w:r w:rsidR="00660D2F">
        <w:rPr>
          <w:rFonts w:cstheme="minorHAnsi"/>
        </w:rPr>
        <w:t xml:space="preserve">Intensität der </w:t>
      </w:r>
      <w:r w:rsidR="003A10B4">
        <w:rPr>
          <w:rFonts w:cstheme="minorHAnsi"/>
        </w:rPr>
        <w:t>Bearbeitung</w:t>
      </w:r>
      <w:r w:rsidR="00A640B2">
        <w:rPr>
          <w:rFonts w:cstheme="minorHAnsi"/>
        </w:rPr>
        <w:t xml:space="preserve"> deutlich verstärkt</w:t>
      </w:r>
      <w:r w:rsidR="001E0057" w:rsidRPr="007E0045">
        <w:rPr>
          <w:rFonts w:cstheme="minorHAnsi"/>
        </w:rPr>
        <w:t>.</w:t>
      </w:r>
      <w:r w:rsidR="001E0057">
        <w:rPr>
          <w:rFonts w:cstheme="minorHAnsi"/>
        </w:rPr>
        <w:t xml:space="preserve"> </w:t>
      </w:r>
    </w:p>
    <w:p w14:paraId="5828E36C" w14:textId="71453142" w:rsidR="001E0057" w:rsidRPr="001936F0" w:rsidRDefault="001E0057" w:rsidP="001E0057">
      <w:pPr>
        <w:ind w:right="1417"/>
        <w:rPr>
          <w:rFonts w:cstheme="minorHAnsi"/>
          <w:color w:val="000000" w:themeColor="text1"/>
        </w:rPr>
      </w:pPr>
      <w:r>
        <w:rPr>
          <w:rFonts w:cstheme="minorHAnsi"/>
        </w:rPr>
        <w:t xml:space="preserve">Im Auslaufbereich befindet sich eine Siebzone, in der Schleifkörper und Werkstücke voneinander getrennt werden. </w:t>
      </w:r>
      <w:r w:rsidR="000109AA">
        <w:t>Die</w:t>
      </w:r>
      <w:r w:rsidR="00D14F37">
        <w:t xml:space="preserve"> </w:t>
      </w:r>
      <w:r w:rsidR="00EA58BC">
        <w:t xml:space="preserve">Werkstücke verlassen die </w:t>
      </w:r>
      <w:r w:rsidR="002A2916">
        <w:t>Separierzone seitlich</w:t>
      </w:r>
      <w:r w:rsidR="00EA58BC">
        <w:t xml:space="preserve">, die </w:t>
      </w:r>
      <w:r w:rsidR="00D14F37">
        <w:t xml:space="preserve">Schleifköper fallen durch das Sieb </w:t>
      </w:r>
      <w:r w:rsidR="001936F0">
        <w:t>in den Arbeitsbehä</w:t>
      </w:r>
      <w:r w:rsidR="00660D2F">
        <w:t>l</w:t>
      </w:r>
      <w:r w:rsidR="001936F0">
        <w:t xml:space="preserve">ter </w:t>
      </w:r>
      <w:r w:rsidR="00EA58BC">
        <w:t>zurück</w:t>
      </w:r>
      <w:r w:rsidR="00D14F37">
        <w:t>.</w:t>
      </w:r>
      <w:r w:rsidR="000109AA">
        <w:t xml:space="preserve"> </w:t>
      </w:r>
      <w:r>
        <w:rPr>
          <w:rFonts w:cstheme="minorHAnsi"/>
        </w:rPr>
        <w:t xml:space="preserve">Magnetische Teile </w:t>
      </w:r>
      <w:r w:rsidR="00EF0366">
        <w:rPr>
          <w:rFonts w:cstheme="minorHAnsi"/>
        </w:rPr>
        <w:t>können</w:t>
      </w:r>
      <w:r>
        <w:rPr>
          <w:rFonts w:cstheme="minorHAnsi"/>
        </w:rPr>
        <w:t xml:space="preserve"> von </w:t>
      </w:r>
      <w:r w:rsidRPr="001936F0">
        <w:rPr>
          <w:rFonts w:cstheme="minorHAnsi"/>
          <w:color w:val="000000" w:themeColor="text1"/>
        </w:rPr>
        <w:t xml:space="preserve">einem Magnetseparator direkt </w:t>
      </w:r>
      <w:r w:rsidR="00EA58BC">
        <w:rPr>
          <w:rFonts w:cstheme="minorHAnsi"/>
          <w:color w:val="000000" w:themeColor="text1"/>
        </w:rPr>
        <w:t xml:space="preserve">aus der Schleifkörpermasse </w:t>
      </w:r>
      <w:r w:rsidR="001936F0">
        <w:rPr>
          <w:rFonts w:cstheme="minorHAnsi"/>
          <w:color w:val="000000" w:themeColor="text1"/>
        </w:rPr>
        <w:t>entnommen werden.</w:t>
      </w:r>
    </w:p>
    <w:p w14:paraId="74DAAF9E" w14:textId="0E1099E0" w:rsidR="007E18F1" w:rsidRDefault="00665F8F" w:rsidP="00665F8F">
      <w:pPr>
        <w:pStyle w:val="berschrift2"/>
        <w:numPr>
          <w:ilvl w:val="0"/>
          <w:numId w:val="0"/>
        </w:numPr>
      </w:pPr>
      <w:r>
        <w:t>Voll integriert</w:t>
      </w:r>
    </w:p>
    <w:p w14:paraId="0250B81F" w14:textId="44726D0D" w:rsidR="00AA40FE" w:rsidRPr="007E0045" w:rsidRDefault="00DA5618" w:rsidP="00E8174A">
      <w:pPr>
        <w:ind w:right="1417"/>
        <w:rPr>
          <w:rFonts w:cstheme="minorHAnsi"/>
        </w:rPr>
      </w:pPr>
      <w:r>
        <w:rPr>
          <w:rFonts w:cstheme="minorHAnsi"/>
        </w:rPr>
        <w:t xml:space="preserve">Die Bedienung </w:t>
      </w:r>
      <w:r w:rsidR="00DF17DA">
        <w:rPr>
          <w:rFonts w:cstheme="minorHAnsi"/>
        </w:rPr>
        <w:t>der</w:t>
      </w:r>
      <w:r w:rsidR="006F6944">
        <w:rPr>
          <w:rFonts w:cstheme="minorHAnsi"/>
        </w:rPr>
        <w:t xml:space="preserve"> Anlage </w:t>
      </w:r>
      <w:r w:rsidR="00DF17DA">
        <w:rPr>
          <w:rFonts w:cstheme="minorHAnsi"/>
        </w:rPr>
        <w:t xml:space="preserve">ist denkbar einfach. Sie </w:t>
      </w:r>
      <w:r w:rsidR="006F6944">
        <w:rPr>
          <w:rFonts w:cstheme="minorHAnsi"/>
        </w:rPr>
        <w:t xml:space="preserve">wird normalerweise zum Beginn einer Schicht eingeschaltet und läuft dann kontinuierlich, ohne dass </w:t>
      </w:r>
      <w:r w:rsidR="00DF17DA">
        <w:rPr>
          <w:rFonts w:cstheme="minorHAnsi"/>
        </w:rPr>
        <w:t xml:space="preserve">manuelle </w:t>
      </w:r>
      <w:r w:rsidR="006F6944">
        <w:rPr>
          <w:rFonts w:cstheme="minorHAnsi"/>
        </w:rPr>
        <w:t xml:space="preserve">Eingriffe </w:t>
      </w:r>
      <w:r w:rsidR="00EC5965">
        <w:rPr>
          <w:rFonts w:cstheme="minorHAnsi"/>
        </w:rPr>
        <w:t>notwendig</w:t>
      </w:r>
      <w:r w:rsidR="006F6944">
        <w:rPr>
          <w:rFonts w:cstheme="minorHAnsi"/>
        </w:rPr>
        <w:t xml:space="preserve"> sind.</w:t>
      </w:r>
      <w:r w:rsidR="00E8174A">
        <w:rPr>
          <w:rFonts w:cstheme="minorHAnsi"/>
        </w:rPr>
        <w:t xml:space="preserve"> </w:t>
      </w:r>
      <w:r w:rsidR="00AA40FE">
        <w:rPr>
          <w:rFonts w:cstheme="minorHAnsi"/>
        </w:rPr>
        <w:t>A</w:t>
      </w:r>
      <w:r w:rsidR="00AA40FE" w:rsidRPr="007E0045">
        <w:rPr>
          <w:rFonts w:cstheme="minorHAnsi"/>
        </w:rPr>
        <w:t xml:space="preserve">uf </w:t>
      </w:r>
      <w:r w:rsidR="00AA40FE">
        <w:rPr>
          <w:rFonts w:cstheme="minorHAnsi"/>
        </w:rPr>
        <w:t xml:space="preserve">diese Weise </w:t>
      </w:r>
      <w:r w:rsidR="00750655">
        <w:rPr>
          <w:rFonts w:cstheme="minorHAnsi"/>
        </w:rPr>
        <w:t xml:space="preserve">vereinfachen und </w:t>
      </w:r>
      <w:r w:rsidR="00AA40FE">
        <w:rPr>
          <w:rFonts w:cstheme="minorHAnsi"/>
        </w:rPr>
        <w:t>verbessern die CB-</w:t>
      </w:r>
      <w:r w:rsidR="00AA40FE" w:rsidRPr="007E0045">
        <w:rPr>
          <w:rFonts w:cstheme="minorHAnsi"/>
        </w:rPr>
        <w:t xml:space="preserve">Rundvibratoren </w:t>
      </w:r>
      <w:r w:rsidR="00AA40FE" w:rsidRPr="00750655">
        <w:rPr>
          <w:rFonts w:cstheme="minorHAnsi"/>
        </w:rPr>
        <w:t>betriebliche Abläufe</w:t>
      </w:r>
      <w:r w:rsidR="00AA40FE" w:rsidRPr="007E0045">
        <w:rPr>
          <w:rFonts w:cstheme="minorHAnsi"/>
        </w:rPr>
        <w:t xml:space="preserve">, denn die Mitarbeiter in der Produktion können sich auf den </w:t>
      </w:r>
      <w:r w:rsidR="00AA40FE">
        <w:rPr>
          <w:rFonts w:cstheme="minorHAnsi"/>
        </w:rPr>
        <w:t>eigentlichen Produktionsp</w:t>
      </w:r>
      <w:r w:rsidR="00AA40FE" w:rsidRPr="007E0045">
        <w:rPr>
          <w:rFonts w:cstheme="minorHAnsi"/>
        </w:rPr>
        <w:t xml:space="preserve">rozess konzentrieren – die Oberflächenbearbeitung erfordert keinerlei Aufmerksamkeit mehr. </w:t>
      </w:r>
    </w:p>
    <w:p w14:paraId="1C48F5AD" w14:textId="232D85B1" w:rsidR="008F6FC4" w:rsidRPr="007E0045" w:rsidRDefault="008F6FC4" w:rsidP="008F6FC4">
      <w:pPr>
        <w:rPr>
          <w:rFonts w:cstheme="minorHAnsi"/>
        </w:rPr>
      </w:pPr>
      <w:r w:rsidRPr="007E0045">
        <w:rPr>
          <w:rFonts w:cstheme="minorHAnsi"/>
        </w:rPr>
        <w:t xml:space="preserve">Da die </w:t>
      </w:r>
      <w:r w:rsidR="00EA58BC">
        <w:rPr>
          <w:rFonts w:cstheme="minorHAnsi"/>
        </w:rPr>
        <w:t>Schleifkörper</w:t>
      </w:r>
      <w:r w:rsidRPr="007E0045">
        <w:rPr>
          <w:rFonts w:cstheme="minorHAnsi"/>
        </w:rPr>
        <w:t xml:space="preserve"> </w:t>
      </w:r>
      <w:r w:rsidR="00B25C17">
        <w:rPr>
          <w:rFonts w:cstheme="minorHAnsi"/>
        </w:rPr>
        <w:t xml:space="preserve">unter dem Siebdeck </w:t>
      </w:r>
      <w:r w:rsidR="00EA58BC">
        <w:rPr>
          <w:rFonts w:cstheme="minorHAnsi"/>
        </w:rPr>
        <w:t xml:space="preserve">ihrer Größe </w:t>
      </w:r>
      <w:r w:rsidR="0009607D">
        <w:rPr>
          <w:rFonts w:cstheme="minorHAnsi"/>
        </w:rPr>
        <w:t xml:space="preserve">nach </w:t>
      </w:r>
      <w:r w:rsidR="00EA58BC">
        <w:rPr>
          <w:rFonts w:cstheme="minorHAnsi"/>
        </w:rPr>
        <w:t>klassifiziert</w:t>
      </w:r>
      <w:r w:rsidR="0009607D">
        <w:rPr>
          <w:rFonts w:cstheme="minorHAnsi"/>
        </w:rPr>
        <w:t xml:space="preserve"> werden,</w:t>
      </w:r>
      <w:r w:rsidRPr="007E0045">
        <w:rPr>
          <w:rFonts w:cstheme="minorHAnsi"/>
        </w:rPr>
        <w:t xml:space="preserve"> sind die Bedingungen i</w:t>
      </w:r>
      <w:r w:rsidR="00B25C17">
        <w:rPr>
          <w:rFonts w:cstheme="minorHAnsi"/>
        </w:rPr>
        <w:t>n der</w:t>
      </w:r>
      <w:r w:rsidRPr="007E0045">
        <w:rPr>
          <w:rFonts w:cstheme="minorHAnsi"/>
        </w:rPr>
        <w:t xml:space="preserve"> </w:t>
      </w:r>
      <w:r w:rsidRPr="00750655">
        <w:rPr>
          <w:rFonts w:cstheme="minorHAnsi"/>
        </w:rPr>
        <w:t>Schleifkörper</w:t>
      </w:r>
      <w:r w:rsidR="00B25C17">
        <w:rPr>
          <w:rFonts w:cstheme="minorHAnsi"/>
        </w:rPr>
        <w:t>masse</w:t>
      </w:r>
      <w:r w:rsidRPr="007E0045">
        <w:rPr>
          <w:rFonts w:cstheme="minorHAnsi"/>
        </w:rPr>
        <w:t xml:space="preserve"> jederzeit optimal: Wenn </w:t>
      </w:r>
      <w:r w:rsidR="00750655">
        <w:rPr>
          <w:rFonts w:cstheme="minorHAnsi"/>
        </w:rPr>
        <w:t xml:space="preserve">einzelne </w:t>
      </w:r>
      <w:r w:rsidRPr="007E0045">
        <w:rPr>
          <w:rFonts w:cstheme="minorHAnsi"/>
        </w:rPr>
        <w:t xml:space="preserve">Schleifkörper eine definierte Größe unterschreiten, </w:t>
      </w:r>
      <w:r w:rsidR="00B25C17">
        <w:rPr>
          <w:rFonts w:cstheme="minorHAnsi"/>
        </w:rPr>
        <w:t xml:space="preserve">werden </w:t>
      </w:r>
      <w:r w:rsidR="00EA58BC">
        <w:rPr>
          <w:rFonts w:cstheme="minorHAnsi"/>
        </w:rPr>
        <w:t xml:space="preserve">sie </w:t>
      </w:r>
      <w:r w:rsidR="00B25C17">
        <w:rPr>
          <w:rFonts w:cstheme="minorHAnsi"/>
        </w:rPr>
        <w:t>automatisch aussortiert</w:t>
      </w:r>
      <w:r w:rsidRPr="007E0045">
        <w:rPr>
          <w:rFonts w:cstheme="minorHAnsi"/>
        </w:rPr>
        <w:t xml:space="preserve">. So befinden sich zu jedem Zeitpunkt nur Schleifkörper im Arbeitsbehälter, die die </w:t>
      </w:r>
      <w:r w:rsidR="00DF17DA">
        <w:rPr>
          <w:rFonts w:cstheme="minorHAnsi"/>
        </w:rPr>
        <w:t>optimale</w:t>
      </w:r>
      <w:r w:rsidRPr="007E0045">
        <w:rPr>
          <w:rFonts w:cstheme="minorHAnsi"/>
        </w:rPr>
        <w:t xml:space="preserve"> Größe aufweisen. Auch Grate und Schmutzpartikel fallen durch das Sieb</w:t>
      </w:r>
      <w:r w:rsidR="00A640B2">
        <w:rPr>
          <w:rFonts w:cstheme="minorHAnsi"/>
        </w:rPr>
        <w:t>: D</w:t>
      </w:r>
      <w:r w:rsidR="00B25C17">
        <w:rPr>
          <w:rFonts w:cstheme="minorHAnsi"/>
        </w:rPr>
        <w:t>ie</w:t>
      </w:r>
      <w:r w:rsidRPr="007E0045">
        <w:rPr>
          <w:rFonts w:cstheme="minorHAnsi"/>
        </w:rPr>
        <w:t xml:space="preserve"> Schleifkörper</w:t>
      </w:r>
      <w:r w:rsidR="00B25C17">
        <w:rPr>
          <w:rFonts w:cstheme="minorHAnsi"/>
        </w:rPr>
        <w:t>masse</w:t>
      </w:r>
      <w:r w:rsidRPr="007E0045">
        <w:rPr>
          <w:rFonts w:cstheme="minorHAnsi"/>
        </w:rPr>
        <w:t xml:space="preserve"> ist immer saube</w:t>
      </w:r>
      <w:r w:rsidR="00A640B2">
        <w:rPr>
          <w:rFonts w:cstheme="minorHAnsi"/>
        </w:rPr>
        <w:t xml:space="preserve">r, </w:t>
      </w:r>
      <w:r w:rsidR="00AA40FE">
        <w:rPr>
          <w:rFonts w:cstheme="minorHAnsi"/>
        </w:rPr>
        <w:t>der Wartungsaufwand gering</w:t>
      </w:r>
      <w:r w:rsidRPr="007E0045">
        <w:rPr>
          <w:rFonts w:cstheme="minorHAnsi"/>
        </w:rPr>
        <w:t>.</w:t>
      </w:r>
    </w:p>
    <w:p w14:paraId="5055BE2B" w14:textId="1D7F2625" w:rsidR="003B332D" w:rsidRDefault="00F23761" w:rsidP="003B332D">
      <w:pPr>
        <w:ind w:right="1417"/>
      </w:pPr>
      <w:r>
        <w:t xml:space="preserve">Während des Betriebes </w:t>
      </w:r>
      <w:r w:rsidR="00530283">
        <w:t xml:space="preserve">wird </w:t>
      </w:r>
      <w:r>
        <w:t>der</w:t>
      </w:r>
      <w:r w:rsidR="006F6944">
        <w:t xml:space="preserve"> </w:t>
      </w:r>
      <w:r w:rsidR="00530283">
        <w:t xml:space="preserve">Arbeitsbehälter mit einem </w:t>
      </w:r>
      <w:r w:rsidR="008B10A1">
        <w:t>Schalldämmd</w:t>
      </w:r>
      <w:r w:rsidR="006F6944" w:rsidRPr="00530283">
        <w:t>eckel</w:t>
      </w:r>
      <w:r>
        <w:t xml:space="preserve"> geschlossen, die </w:t>
      </w:r>
      <w:r w:rsidR="006F6944">
        <w:t>Geräuschemissionen</w:t>
      </w:r>
      <w:r>
        <w:t xml:space="preserve"> sind so gering</w:t>
      </w:r>
      <w:r w:rsidR="006F6944">
        <w:t xml:space="preserve">, dass </w:t>
      </w:r>
      <w:r w:rsidR="003B332D">
        <w:t xml:space="preserve">keine </w:t>
      </w:r>
      <w:r w:rsidR="008B10A1">
        <w:t xml:space="preserve">weiteren </w:t>
      </w:r>
      <w:r w:rsidR="003B332D" w:rsidRPr="00750655">
        <w:t>Schallschutzmaßnahmen</w:t>
      </w:r>
      <w:r w:rsidR="003B332D">
        <w:t xml:space="preserve"> erforder</w:t>
      </w:r>
      <w:r w:rsidR="006F6944">
        <w:t>lich sind</w:t>
      </w:r>
      <w:r w:rsidR="003B332D">
        <w:t xml:space="preserve">. </w:t>
      </w:r>
    </w:p>
    <w:p w14:paraId="546A1A1C" w14:textId="570213DD" w:rsidR="00006127" w:rsidRDefault="00530283" w:rsidP="00006127">
      <w:pPr>
        <w:rPr>
          <w:rFonts w:cstheme="minorHAnsi"/>
        </w:rPr>
      </w:pPr>
      <w:r>
        <w:rPr>
          <w:rFonts w:cstheme="minorHAnsi"/>
        </w:rPr>
        <w:t xml:space="preserve">Es ist jetzt erstmals möglich, die CB-Rundvibratoren </w:t>
      </w:r>
      <w:r w:rsidR="00750655">
        <w:rPr>
          <w:rFonts w:cstheme="minorHAnsi"/>
        </w:rPr>
        <w:t xml:space="preserve">– </w:t>
      </w:r>
      <w:r>
        <w:rPr>
          <w:rFonts w:cstheme="minorHAnsi"/>
        </w:rPr>
        <w:t>w</w:t>
      </w:r>
      <w:r w:rsidR="00DF17DA">
        <w:rPr>
          <w:rFonts w:cstheme="minorHAnsi"/>
        </w:rPr>
        <w:t xml:space="preserve">ie </w:t>
      </w:r>
      <w:r>
        <w:rPr>
          <w:rFonts w:cstheme="minorHAnsi"/>
        </w:rPr>
        <w:t xml:space="preserve">bisher </w:t>
      </w:r>
      <w:r w:rsidR="00DF17DA">
        <w:rPr>
          <w:rFonts w:cstheme="minorHAnsi"/>
        </w:rPr>
        <w:t xml:space="preserve">die </w:t>
      </w:r>
      <w:r w:rsidR="00F112B9">
        <w:rPr>
          <w:rFonts w:cstheme="minorHAnsi"/>
        </w:rPr>
        <w:t xml:space="preserve">linearen </w:t>
      </w:r>
      <w:r w:rsidR="00DF17DA">
        <w:rPr>
          <w:rFonts w:cstheme="minorHAnsi"/>
        </w:rPr>
        <w:t xml:space="preserve">Durchlaufanlagen </w:t>
      </w:r>
      <w:r w:rsidR="00F112B9">
        <w:rPr>
          <w:rFonts w:cstheme="minorHAnsi"/>
        </w:rPr>
        <w:t xml:space="preserve">– </w:t>
      </w:r>
      <w:r w:rsidR="00DF17DA">
        <w:rPr>
          <w:rFonts w:cstheme="minorHAnsi"/>
        </w:rPr>
        <w:t xml:space="preserve">in verkettete Prozesse </w:t>
      </w:r>
      <w:r>
        <w:rPr>
          <w:rFonts w:cstheme="minorHAnsi"/>
        </w:rPr>
        <w:t xml:space="preserve">zu </w:t>
      </w:r>
      <w:r w:rsidR="00DF17DA">
        <w:rPr>
          <w:rFonts w:cstheme="minorHAnsi"/>
        </w:rPr>
        <w:t>integrier</w:t>
      </w:r>
      <w:r>
        <w:rPr>
          <w:rFonts w:cstheme="minorHAnsi"/>
        </w:rPr>
        <w:t>en</w:t>
      </w:r>
      <w:r w:rsidR="00DF17DA">
        <w:rPr>
          <w:rFonts w:cstheme="minorHAnsi"/>
        </w:rPr>
        <w:t>.</w:t>
      </w:r>
      <w:r w:rsidR="00DF17DA" w:rsidRPr="007E0045">
        <w:rPr>
          <w:rFonts w:cstheme="minorHAnsi"/>
        </w:rPr>
        <w:t xml:space="preserve"> </w:t>
      </w:r>
      <w:r w:rsidR="006F6944">
        <w:rPr>
          <w:rFonts w:cstheme="minorHAnsi"/>
        </w:rPr>
        <w:t>Speziell bei einem hohen</w:t>
      </w:r>
      <w:r w:rsidR="006F6944" w:rsidRPr="007E0045">
        <w:rPr>
          <w:rFonts w:cstheme="minorHAnsi"/>
        </w:rPr>
        <w:t xml:space="preserve"> </w:t>
      </w:r>
      <w:r w:rsidR="006F6944" w:rsidRPr="00F112B9">
        <w:rPr>
          <w:rFonts w:cstheme="minorHAnsi"/>
        </w:rPr>
        <w:t>Automatisierungsgrad</w:t>
      </w:r>
      <w:r w:rsidR="006F6944" w:rsidRPr="007E0045">
        <w:rPr>
          <w:rFonts w:cstheme="minorHAnsi"/>
        </w:rPr>
        <w:t xml:space="preserve"> der gesamten Produktion trägt </w:t>
      </w:r>
      <w:r w:rsidR="006F6944">
        <w:rPr>
          <w:rFonts w:cstheme="minorHAnsi"/>
        </w:rPr>
        <w:t xml:space="preserve">der CB </w:t>
      </w:r>
      <w:r w:rsidR="009710CE">
        <w:rPr>
          <w:rFonts w:cstheme="minorHAnsi"/>
        </w:rPr>
        <w:t xml:space="preserve">Rundvibrator </w:t>
      </w:r>
      <w:r w:rsidR="00F112B9">
        <w:rPr>
          <w:rFonts w:cstheme="minorHAnsi"/>
        </w:rPr>
        <w:t xml:space="preserve">so </w:t>
      </w:r>
      <w:r w:rsidR="006F6944" w:rsidRPr="007E0045">
        <w:rPr>
          <w:rFonts w:cstheme="minorHAnsi"/>
        </w:rPr>
        <w:t xml:space="preserve">entscheidend zur hohen Leistungsfähigkeit </w:t>
      </w:r>
      <w:r w:rsidR="00DF17DA">
        <w:rPr>
          <w:rFonts w:cstheme="minorHAnsi"/>
        </w:rPr>
        <w:t xml:space="preserve">der gesamten Linie </w:t>
      </w:r>
      <w:r w:rsidR="006F6944" w:rsidRPr="007E0045">
        <w:rPr>
          <w:rFonts w:cstheme="minorHAnsi"/>
        </w:rPr>
        <w:t xml:space="preserve">bei. </w:t>
      </w:r>
    </w:p>
    <w:p w14:paraId="0A9EDDDF" w14:textId="053E9252" w:rsidR="009B1405" w:rsidRPr="007E0045" w:rsidRDefault="009B1405" w:rsidP="009B1405">
      <w:pPr>
        <w:rPr>
          <w:rFonts w:cstheme="minorHAnsi"/>
        </w:rPr>
      </w:pPr>
      <w:r w:rsidRPr="007E0045">
        <w:rPr>
          <w:rFonts w:cstheme="minorHAnsi"/>
        </w:rPr>
        <w:t xml:space="preserve">Da die Anforderungen an die Oberflächenqualität sich auch weiterhin erhöhen werden, spielt die </w:t>
      </w:r>
      <w:r w:rsidRPr="00F112B9">
        <w:rPr>
          <w:rFonts w:cstheme="minorHAnsi"/>
        </w:rPr>
        <w:t>Zukunftsfähigkeit</w:t>
      </w:r>
      <w:r w:rsidRPr="007E0045">
        <w:rPr>
          <w:rFonts w:cstheme="minorHAnsi"/>
        </w:rPr>
        <w:t xml:space="preserve"> des Anlagenparks eine wichtige Rolle. Wenn die </w:t>
      </w:r>
      <w:r w:rsidR="00AA40FE">
        <w:rPr>
          <w:rFonts w:cstheme="minorHAnsi"/>
        </w:rPr>
        <w:t>Anwender</w:t>
      </w:r>
      <w:r w:rsidRPr="007E0045">
        <w:rPr>
          <w:rFonts w:cstheme="minorHAnsi"/>
        </w:rPr>
        <w:t xml:space="preserve"> mit Herausforderungen konfrontiert werden, die mit der bestehenden Konfiguration von Anlagen, Schleifkörpern und </w:t>
      </w:r>
      <w:r w:rsidR="009710CE">
        <w:rPr>
          <w:rFonts w:cstheme="minorHAnsi"/>
        </w:rPr>
        <w:t>Behandlungsmittel</w:t>
      </w:r>
      <w:r w:rsidR="00BD1E86">
        <w:rPr>
          <w:rFonts w:cstheme="minorHAnsi"/>
        </w:rPr>
        <w:t>n (</w:t>
      </w:r>
      <w:r w:rsidR="00BD1E86" w:rsidRPr="007E0045">
        <w:rPr>
          <w:rFonts w:cstheme="minorHAnsi"/>
        </w:rPr>
        <w:t>Compounds</w:t>
      </w:r>
      <w:r w:rsidR="009710CE">
        <w:rPr>
          <w:rFonts w:cstheme="minorHAnsi"/>
        </w:rPr>
        <w:t xml:space="preserve">) </w:t>
      </w:r>
      <w:r w:rsidRPr="007E0045">
        <w:rPr>
          <w:rFonts w:cstheme="minorHAnsi"/>
        </w:rPr>
        <w:t xml:space="preserve">nicht erfüllt werden können, nehmen sie </w:t>
      </w:r>
      <w:r w:rsidRPr="007E0045">
        <w:rPr>
          <w:rFonts w:cstheme="minorHAnsi"/>
        </w:rPr>
        <w:lastRenderedPageBreak/>
        <w:t>Kontakt mit den Experten von Walther Trowal auf. Mit – meist gemeinsam – durchgeführten Versuchen im Technikum in Haan haben sie bisher</w:t>
      </w:r>
      <w:r w:rsidR="00F64F1D">
        <w:rPr>
          <w:rFonts w:cstheme="minorHAnsi"/>
        </w:rPr>
        <w:t xml:space="preserve"> </w:t>
      </w:r>
      <w:r w:rsidRPr="007E0045">
        <w:rPr>
          <w:rFonts w:cstheme="minorHAnsi"/>
        </w:rPr>
        <w:t>immer eine praktikable und zugleich wirtschaftliche Lösung gefunden.</w:t>
      </w:r>
    </w:p>
    <w:p w14:paraId="7BDBB441" w14:textId="54DF57FA" w:rsidR="008B0AC1" w:rsidRDefault="00665F8F" w:rsidP="00665F8F">
      <w:pPr>
        <w:pStyle w:val="berschrift1"/>
        <w:numPr>
          <w:ilvl w:val="0"/>
          <w:numId w:val="0"/>
        </w:numPr>
      </w:pPr>
      <w:r>
        <w:t xml:space="preserve">Erste </w:t>
      </w:r>
      <w:r w:rsidR="008B0AC1">
        <w:t>Erfahrungen</w:t>
      </w:r>
    </w:p>
    <w:p w14:paraId="0E18735F" w14:textId="5FC3C75B" w:rsidR="00A20471" w:rsidRDefault="00A20471" w:rsidP="00A20471">
      <w:pPr>
        <w:ind w:right="1417"/>
      </w:pPr>
      <w:r>
        <w:t>Mehrere Kunden sind bereits von der AV-Anlage auf die CB-Maschinen umgestiegen. Mit einem Bruchteil der Investitionskosten erreichen sie heute denselben Durchsatz wie große AV-Anlagen … bei gleicher oder gar besserer Qualität der Oberflächen.</w:t>
      </w:r>
    </w:p>
    <w:p w14:paraId="1B1CCFA5" w14:textId="3F7AD5EC" w:rsidR="007E18F1" w:rsidRPr="007E0045" w:rsidRDefault="00AA40FE" w:rsidP="007E18F1">
      <w:pPr>
        <w:ind w:right="1417"/>
        <w:rPr>
          <w:rFonts w:cstheme="minorHAnsi"/>
        </w:rPr>
      </w:pPr>
      <w:r>
        <w:t>Erste Erfahrungen aus der betrieblichen</w:t>
      </w:r>
      <w:r w:rsidR="008F6FC4">
        <w:t xml:space="preserve"> Praxis </w:t>
      </w:r>
      <w:r>
        <w:t>belegen</w:t>
      </w:r>
      <w:r w:rsidR="008F6FC4">
        <w:t>, dass bei</w:t>
      </w:r>
      <w:r w:rsidR="007E18F1">
        <w:t xml:space="preserve"> der CB 400 </w:t>
      </w:r>
      <w:r w:rsidR="00A20471">
        <w:t>eine typische Durchlaufzeit von</w:t>
      </w:r>
      <w:r w:rsidR="007E18F1">
        <w:t xml:space="preserve"> vier Minuten </w:t>
      </w:r>
      <w:r w:rsidR="00A20471">
        <w:t>optimale Ergebnisse erg</w:t>
      </w:r>
      <w:r w:rsidR="00665F8F">
        <w:t>ibt</w:t>
      </w:r>
      <w:r w:rsidR="00A20471">
        <w:t xml:space="preserve">, </w:t>
      </w:r>
      <w:r w:rsidR="007E18F1">
        <w:t xml:space="preserve">bei der CB 800 </w:t>
      </w:r>
      <w:r w:rsidR="00A20471">
        <w:t>sind es</w:t>
      </w:r>
      <w:r w:rsidR="007E18F1">
        <w:t xml:space="preserve"> sieben bis acht Minuten</w:t>
      </w:r>
      <w:r w:rsidR="00DC11A6">
        <w:t>.</w:t>
      </w:r>
    </w:p>
    <w:p w14:paraId="221010DD" w14:textId="643857EE" w:rsidR="00E8174A" w:rsidRDefault="00E8174A" w:rsidP="00E8174A">
      <w:pPr>
        <w:rPr>
          <w:rFonts w:cstheme="minorHAnsi"/>
        </w:rPr>
      </w:pPr>
      <w:r>
        <w:rPr>
          <w:rFonts w:cstheme="minorHAnsi"/>
        </w:rPr>
        <w:t xml:space="preserve">Ein Anwender, der zurzeit sieben Gleitschleifanlagen von Walther Trowal betreibt, bestätigt, dass </w:t>
      </w:r>
      <w:r w:rsidR="00EC5965">
        <w:rPr>
          <w:rFonts w:cstheme="minorHAnsi"/>
        </w:rPr>
        <w:t xml:space="preserve">schon </w:t>
      </w:r>
      <w:r w:rsidR="00F112B9">
        <w:rPr>
          <w:rFonts w:cstheme="minorHAnsi"/>
        </w:rPr>
        <w:t>bei einer</w:t>
      </w:r>
      <w:r w:rsidRPr="007E0045">
        <w:rPr>
          <w:rFonts w:cstheme="minorHAnsi"/>
        </w:rPr>
        <w:t xml:space="preserve"> Durchlaufzeit von fünf bis sechs Minuten </w:t>
      </w:r>
      <w:r w:rsidR="00EC5965">
        <w:rPr>
          <w:rFonts w:cstheme="minorHAnsi"/>
        </w:rPr>
        <w:t>alle Flittergrate restlos</w:t>
      </w:r>
      <w:r w:rsidR="00F112B9">
        <w:rPr>
          <w:rFonts w:cstheme="minorHAnsi"/>
        </w:rPr>
        <w:t xml:space="preserve"> </w:t>
      </w:r>
      <w:r w:rsidR="00EC5965">
        <w:rPr>
          <w:rFonts w:cstheme="minorHAnsi"/>
        </w:rPr>
        <w:t xml:space="preserve">von </w:t>
      </w:r>
      <w:r w:rsidR="00F112B9">
        <w:rPr>
          <w:rFonts w:cstheme="minorHAnsi"/>
        </w:rPr>
        <w:t>s</w:t>
      </w:r>
      <w:r>
        <w:rPr>
          <w:rFonts w:cstheme="minorHAnsi"/>
        </w:rPr>
        <w:t>eine</w:t>
      </w:r>
      <w:r w:rsidR="00EC5965">
        <w:rPr>
          <w:rFonts w:cstheme="minorHAnsi"/>
        </w:rPr>
        <w:t>n</w:t>
      </w:r>
      <w:r>
        <w:rPr>
          <w:rFonts w:cstheme="minorHAnsi"/>
        </w:rPr>
        <w:t xml:space="preserve"> Aluminium-Druckgussteile </w:t>
      </w:r>
      <w:r w:rsidR="00F112B9">
        <w:rPr>
          <w:rFonts w:cstheme="minorHAnsi"/>
        </w:rPr>
        <w:t>e</w:t>
      </w:r>
      <w:r w:rsidR="00EC5965">
        <w:rPr>
          <w:rFonts w:cstheme="minorHAnsi"/>
        </w:rPr>
        <w:t>ntfernt sind</w:t>
      </w:r>
      <w:r>
        <w:rPr>
          <w:rFonts w:cstheme="minorHAnsi"/>
        </w:rPr>
        <w:t>.</w:t>
      </w:r>
      <w:r w:rsidRPr="00E8174A">
        <w:t xml:space="preserve"> </w:t>
      </w:r>
      <w:r>
        <w:t>Er</w:t>
      </w:r>
      <w:r w:rsidRPr="007E0045">
        <w:t xml:space="preserve"> ersetzt </w:t>
      </w:r>
      <w:r w:rsidR="005C5386">
        <w:t>zurzeit</w:t>
      </w:r>
      <w:r w:rsidRPr="007E0045">
        <w:t xml:space="preserve"> seine linearen Gleitschleifanlagen </w:t>
      </w:r>
      <w:r w:rsidR="005C5386">
        <w:t xml:space="preserve">sukzessive </w:t>
      </w:r>
      <w:r w:rsidRPr="007E0045">
        <w:t xml:space="preserve">durch </w:t>
      </w:r>
      <w:r w:rsidR="005C5386">
        <w:t>CB-</w:t>
      </w:r>
      <w:r w:rsidRPr="007E0045">
        <w:t>Rundvibratoren von Walther Trowal. So senkt das Unternehmen die Investitions- und Betriebskosten deutlich und spart gleichzeitig Platz in der Gießhalle.</w:t>
      </w:r>
    </w:p>
    <w:p w14:paraId="09FBCF0F" w14:textId="1796A0D2" w:rsidR="0009607D" w:rsidRPr="007E0045" w:rsidRDefault="0009607D" w:rsidP="0009607D">
      <w:pPr>
        <w:ind w:right="1417"/>
        <w:rPr>
          <w:rFonts w:cstheme="minorHAnsi"/>
        </w:rPr>
      </w:pPr>
      <w:r>
        <w:t>Christoph Cruse, Vertriebs</w:t>
      </w:r>
      <w:r w:rsidR="00797CF9">
        <w:t>direkto</w:t>
      </w:r>
      <w:r>
        <w:t>r bei Walther Trowal, sieht deutliche Vorteile für seine Kunden: „Nur vier Minuten für das Trowalisieren von Druckgussteilen aus Aluminium? Das wäre vor einigen Jahren noch unmöglich gewesen. Aber unsere Kunden haben ihre P</w:t>
      </w:r>
      <w:r w:rsidR="002C4510">
        <w:t>roduktionsp</w:t>
      </w:r>
      <w:r>
        <w:t>rozesse so weit verbessert, dass diese kurze Zeit in der Tat ausreicht. Und natürlich haben wir unsere Rundvibratoren an die neuen Bedingungen angepasst.</w:t>
      </w:r>
      <w:r w:rsidRPr="00E6479F">
        <w:rPr>
          <w:rFonts w:cstheme="minorHAnsi"/>
        </w:rPr>
        <w:t xml:space="preserve"> </w:t>
      </w:r>
      <w:r>
        <w:rPr>
          <w:rFonts w:cstheme="minorHAnsi"/>
        </w:rPr>
        <w:t xml:space="preserve">Aber auch die linearen AV-Anlagen entwickeln wir beständig weiter. Sie </w:t>
      </w:r>
      <w:r w:rsidR="009B46EC">
        <w:rPr>
          <w:rFonts w:cstheme="minorHAnsi"/>
        </w:rPr>
        <w:t>sind</w:t>
      </w:r>
      <w:r>
        <w:rPr>
          <w:rFonts w:cstheme="minorHAnsi"/>
        </w:rPr>
        <w:t xml:space="preserve"> nach wie vor </w:t>
      </w:r>
      <w:r w:rsidR="009B46EC">
        <w:rPr>
          <w:rFonts w:cstheme="minorHAnsi"/>
        </w:rPr>
        <w:t>die richtige Lösung</w:t>
      </w:r>
      <w:r>
        <w:rPr>
          <w:rFonts w:cstheme="minorHAnsi"/>
        </w:rPr>
        <w:t xml:space="preserve">, wenn es um längere Bearbeitungsdauern geht.“ </w:t>
      </w:r>
    </w:p>
    <w:p w14:paraId="6033D3A0" w14:textId="77777777" w:rsidR="002A2916" w:rsidRDefault="00D62F6E" w:rsidP="004E0877">
      <w:pPr>
        <w:rPr>
          <w:rFonts w:cstheme="minorHAnsi"/>
        </w:rPr>
      </w:pPr>
      <w:r>
        <w:rPr>
          <w:rFonts w:cstheme="minorHAnsi"/>
        </w:rPr>
        <w:t xml:space="preserve">Für das Trowalisieren von Guss- und Stanzteilen bietet Walther Trowal den Kunden jetzt zwei Alternativen: Für </w:t>
      </w:r>
      <w:r w:rsidR="002A2916">
        <w:rPr>
          <w:rFonts w:cstheme="minorHAnsi"/>
        </w:rPr>
        <w:t xml:space="preserve">Werkstücke, die </w:t>
      </w:r>
      <w:r>
        <w:rPr>
          <w:rFonts w:cstheme="minorHAnsi"/>
        </w:rPr>
        <w:t xml:space="preserve">vergleichsweise geringe </w:t>
      </w:r>
      <w:r w:rsidR="002A2916">
        <w:rPr>
          <w:rFonts w:cstheme="minorHAnsi"/>
        </w:rPr>
        <w:t>Grate aufweisen,</w:t>
      </w:r>
      <w:r>
        <w:rPr>
          <w:rFonts w:cstheme="minorHAnsi"/>
        </w:rPr>
        <w:t xml:space="preserve"> sind die CB-Rundvibratoren die Anlagen der Wahl. Sie </w:t>
      </w:r>
      <w:r w:rsidR="0009607D">
        <w:rPr>
          <w:rFonts w:cstheme="minorHAnsi"/>
        </w:rPr>
        <w:t>lassen sich einfach in verkette Prozesse integrieren</w:t>
      </w:r>
      <w:r w:rsidR="00B25634" w:rsidRPr="00B25634">
        <w:rPr>
          <w:rFonts w:cstheme="minorHAnsi"/>
        </w:rPr>
        <w:t xml:space="preserve"> </w:t>
      </w:r>
      <w:r w:rsidR="00B25634">
        <w:rPr>
          <w:rFonts w:cstheme="minorHAnsi"/>
        </w:rPr>
        <w:t>und sind sehr kompakt</w:t>
      </w:r>
      <w:r w:rsidR="0009607D">
        <w:rPr>
          <w:rFonts w:cstheme="minorHAnsi"/>
        </w:rPr>
        <w:t>.</w:t>
      </w:r>
      <w:r>
        <w:rPr>
          <w:rFonts w:cstheme="minorHAnsi"/>
        </w:rPr>
        <w:t xml:space="preserve"> </w:t>
      </w:r>
    </w:p>
    <w:p w14:paraId="017CD220" w14:textId="3467714C" w:rsidR="004E0877" w:rsidRPr="007E0045" w:rsidRDefault="00D62F6E" w:rsidP="004E0877">
      <w:pPr>
        <w:rPr>
          <w:rFonts w:cstheme="minorHAnsi"/>
        </w:rPr>
      </w:pPr>
      <w:r>
        <w:rPr>
          <w:rFonts w:cstheme="minorHAnsi"/>
        </w:rPr>
        <w:t xml:space="preserve">Wenn eine hohe Intensität der Bearbeitung und/oder ein hoher Anlagendurchsatz gefordert ist, sind </w:t>
      </w:r>
      <w:r w:rsidR="00F23761" w:rsidRPr="00F112B9">
        <w:rPr>
          <w:rFonts w:cstheme="minorHAnsi"/>
        </w:rPr>
        <w:t>die</w:t>
      </w:r>
      <w:r w:rsidR="004E0877" w:rsidRPr="00F112B9">
        <w:rPr>
          <w:rFonts w:cstheme="minorHAnsi"/>
        </w:rPr>
        <w:t xml:space="preserve"> linearen AV Anlagen </w:t>
      </w:r>
      <w:r>
        <w:rPr>
          <w:rFonts w:cstheme="minorHAnsi"/>
        </w:rPr>
        <w:t xml:space="preserve">nach wie vor die optimale Lösung. </w:t>
      </w:r>
      <w:r w:rsidR="0009607D">
        <w:rPr>
          <w:rFonts w:cstheme="minorHAnsi"/>
        </w:rPr>
        <w:t>Mit ihnen lassen sich nahezu beliebig lange Bearbeitungsdauern realisieren.</w:t>
      </w:r>
    </w:p>
    <w:p w14:paraId="0EEA42D1" w14:textId="7F12EBB4" w:rsidR="00F8026A" w:rsidRPr="00550D86" w:rsidRDefault="007013CD" w:rsidP="00665F8F">
      <w:pPr>
        <w:pStyle w:val="Zwischentitel"/>
        <w:keepNext w:val="0"/>
        <w:ind w:right="1843"/>
      </w:pPr>
      <w:r>
        <w:t>7.600</w:t>
      </w:r>
      <w:r w:rsidR="00F8026A" w:rsidRPr="00550D86">
        <w:t xml:space="preserve"> Zeichen einschließlich Vorspann und Leerzeichen</w:t>
      </w:r>
    </w:p>
    <w:p w14:paraId="4C1213B5" w14:textId="77777777" w:rsidR="00952B97" w:rsidRPr="00550D86" w:rsidRDefault="006160F0" w:rsidP="007013CD">
      <w:pPr>
        <w:pStyle w:val="berschriftfett"/>
        <w:keepNext/>
        <w:ind w:right="1843"/>
      </w:pPr>
      <w:r>
        <w:lastRenderedPageBreak/>
        <w:t>Abbildungen</w:t>
      </w:r>
    </w:p>
    <w:p w14:paraId="3F09031F" w14:textId="77777777" w:rsidR="00661518" w:rsidRPr="00CF3B2A" w:rsidRDefault="00661518" w:rsidP="00661518">
      <w:pPr>
        <w:pStyle w:val="Zwischenberschrift"/>
        <w:ind w:right="708"/>
        <w:rPr>
          <w:color w:val="FF0000"/>
        </w:rPr>
      </w:pPr>
      <w:r w:rsidRPr="00D94CF0">
        <w:rPr>
          <w:color w:val="FF0000"/>
        </w:rPr>
        <w:t>Download der hoch aufgelösten Bilddateien:</w:t>
      </w:r>
      <w:r>
        <w:rPr>
          <w:color w:val="FF0000"/>
        </w:rPr>
        <w:t xml:space="preserve"> </w:t>
      </w:r>
      <w:hyperlink r:id="rId8" w:history="1">
        <w:r w:rsidRPr="00CF3B2A">
          <w:rPr>
            <w:rStyle w:val="Hyperlink"/>
          </w:rPr>
          <w:t xml:space="preserve">Pressefotos Walther </w:t>
        </w:r>
        <w:proofErr w:type="spellStart"/>
        <w:r w:rsidRPr="00CF3B2A">
          <w:rPr>
            <w:rStyle w:val="Hyperlink"/>
          </w:rPr>
          <w:t>Trowal</w:t>
        </w:r>
        <w:proofErr w:type="spellEnd"/>
      </w:hyperlink>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3" w:type="dxa"/>
          <w:left w:w="57" w:type="dxa"/>
          <w:bottom w:w="113" w:type="dxa"/>
          <w:right w:w="57" w:type="dxa"/>
        </w:tblCellMar>
        <w:tblLook w:val="0000" w:firstRow="0" w:lastRow="0" w:firstColumn="0" w:lastColumn="0" w:noHBand="0" w:noVBand="0"/>
      </w:tblPr>
      <w:tblGrid>
        <w:gridCol w:w="4678"/>
        <w:gridCol w:w="4536"/>
      </w:tblGrid>
      <w:tr w:rsidR="00EB5374" w:rsidRPr="007E0045" w14:paraId="29D944E1" w14:textId="77777777" w:rsidTr="00C27E33">
        <w:trPr>
          <w:trHeight w:val="867"/>
        </w:trPr>
        <w:tc>
          <w:tcPr>
            <w:tcW w:w="4678" w:type="dxa"/>
          </w:tcPr>
          <w:p w14:paraId="4C0D6086" w14:textId="77777777" w:rsidR="00EB5374" w:rsidRPr="007E0045" w:rsidRDefault="00EB5374" w:rsidP="00C27E33">
            <w:pPr>
              <w:pStyle w:val="Default"/>
              <w:spacing w:after="120"/>
              <w:ind w:left="936" w:right="85" w:hanging="851"/>
              <w:rPr>
                <w:rFonts w:asciiTheme="minorHAnsi" w:hAnsiTheme="minorHAnsi" w:cstheme="minorHAnsi"/>
                <w:color w:val="auto"/>
                <w:sz w:val="20"/>
                <w:szCs w:val="20"/>
              </w:rPr>
            </w:pPr>
            <w:r w:rsidRPr="007E0045">
              <w:rPr>
                <w:rFonts w:asciiTheme="minorHAnsi" w:hAnsiTheme="minorHAnsi" w:cstheme="minorHAnsi"/>
                <w:b/>
                <w:color w:val="auto"/>
                <w:sz w:val="20"/>
                <w:szCs w:val="20"/>
              </w:rPr>
              <w:t>Bild 1:</w:t>
            </w:r>
            <w:r w:rsidRPr="007E0045">
              <w:rPr>
                <w:rFonts w:asciiTheme="minorHAnsi" w:hAnsiTheme="minorHAnsi" w:cstheme="minorHAnsi"/>
                <w:b/>
                <w:color w:val="auto"/>
                <w:sz w:val="20"/>
                <w:szCs w:val="20"/>
              </w:rPr>
              <w:tab/>
            </w:r>
            <w:r w:rsidRPr="007E0045">
              <w:rPr>
                <w:rFonts w:asciiTheme="minorHAnsi" w:hAnsiTheme="minorHAnsi" w:cstheme="minorHAnsi"/>
                <w:color w:val="auto"/>
                <w:sz w:val="20"/>
                <w:szCs w:val="20"/>
              </w:rPr>
              <w:t>Druckgussteile im Schleifkörperbett</w:t>
            </w:r>
          </w:p>
          <w:p w14:paraId="383CCF7E" w14:textId="77777777" w:rsidR="00EB5374" w:rsidRPr="007E0045" w:rsidRDefault="00EB5374" w:rsidP="00C27E33">
            <w:pPr>
              <w:pStyle w:val="Default"/>
              <w:spacing w:after="120"/>
              <w:ind w:left="85" w:right="84"/>
              <w:rPr>
                <w:rFonts w:asciiTheme="minorHAnsi" w:hAnsiTheme="minorHAnsi" w:cstheme="minorHAnsi"/>
                <w:sz w:val="18"/>
                <w:szCs w:val="18"/>
              </w:rPr>
            </w:pPr>
            <w:r w:rsidRPr="007E0045">
              <w:rPr>
                <w:rFonts w:asciiTheme="minorHAnsi" w:hAnsiTheme="minorHAnsi" w:cstheme="minorHAnsi"/>
                <w:sz w:val="18"/>
                <w:szCs w:val="18"/>
              </w:rPr>
              <w:t xml:space="preserve">Dateiname: </w:t>
            </w:r>
            <w:r w:rsidRPr="007E0045">
              <w:rPr>
                <w:rFonts w:asciiTheme="minorHAnsi" w:hAnsiTheme="minorHAnsi" w:cstheme="minorHAnsi"/>
                <w:sz w:val="18"/>
                <w:szCs w:val="18"/>
              </w:rPr>
              <w:br/>
              <w:t>BUVO_genehmigtes_Pressefoto.jpg</w:t>
            </w:r>
          </w:p>
        </w:tc>
        <w:tc>
          <w:tcPr>
            <w:tcW w:w="4536" w:type="dxa"/>
          </w:tcPr>
          <w:p w14:paraId="0FF0F44F" w14:textId="77777777" w:rsidR="00EB5374" w:rsidRPr="007E0045" w:rsidRDefault="00EB5374" w:rsidP="00C27E33">
            <w:pPr>
              <w:pStyle w:val="Default"/>
              <w:spacing w:after="120"/>
              <w:ind w:left="85" w:right="84"/>
              <w:jc w:val="center"/>
              <w:rPr>
                <w:rFonts w:asciiTheme="minorHAnsi" w:hAnsiTheme="minorHAnsi" w:cstheme="minorHAnsi"/>
                <w:sz w:val="18"/>
                <w:szCs w:val="18"/>
              </w:rPr>
            </w:pPr>
            <w:r w:rsidRPr="007E0045">
              <w:rPr>
                <w:rFonts w:asciiTheme="minorHAnsi" w:hAnsiTheme="minorHAnsi" w:cstheme="minorHAnsi"/>
                <w:noProof/>
                <w:sz w:val="18"/>
                <w:szCs w:val="18"/>
              </w:rPr>
              <w:drawing>
                <wp:inline distT="0" distB="0" distL="0" distR="0" wp14:anchorId="1F631081" wp14:editId="367CFA35">
                  <wp:extent cx="2605893" cy="1581097"/>
                  <wp:effectExtent l="0" t="0" r="444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VO_genehmigtes_Pressefoto.jpg"/>
                          <pic:cNvPicPr/>
                        </pic:nvPicPr>
                        <pic:blipFill>
                          <a:blip r:embed="rId9" cstate="email">
                            <a:extLst>
                              <a:ext uri="{28A0092B-C50C-407E-A947-70E740481C1C}">
                                <a14:useLocalDpi xmlns:a14="http://schemas.microsoft.com/office/drawing/2010/main"/>
                              </a:ext>
                            </a:extLst>
                          </a:blip>
                          <a:stretch>
                            <a:fillRect/>
                          </a:stretch>
                        </pic:blipFill>
                        <pic:spPr>
                          <a:xfrm>
                            <a:off x="0" y="0"/>
                            <a:ext cx="2615988" cy="1587222"/>
                          </a:xfrm>
                          <a:prstGeom prst="rect">
                            <a:avLst/>
                          </a:prstGeom>
                        </pic:spPr>
                      </pic:pic>
                    </a:graphicData>
                  </a:graphic>
                </wp:inline>
              </w:drawing>
            </w:r>
          </w:p>
        </w:tc>
      </w:tr>
      <w:tr w:rsidR="00EB5374" w:rsidRPr="007E0045" w14:paraId="18B6053F" w14:textId="77777777" w:rsidTr="00C27E33">
        <w:trPr>
          <w:trHeight w:val="867"/>
        </w:trPr>
        <w:tc>
          <w:tcPr>
            <w:tcW w:w="4678" w:type="dxa"/>
          </w:tcPr>
          <w:p w14:paraId="0F343ED6" w14:textId="77777777" w:rsidR="00EB5374" w:rsidRPr="007E0045" w:rsidRDefault="00EB5374" w:rsidP="00C27E33">
            <w:pPr>
              <w:pStyle w:val="Default"/>
              <w:spacing w:after="120"/>
              <w:ind w:left="936" w:right="85" w:hanging="851"/>
              <w:rPr>
                <w:rFonts w:asciiTheme="minorHAnsi" w:hAnsiTheme="minorHAnsi" w:cstheme="minorHAnsi"/>
                <w:color w:val="auto"/>
                <w:sz w:val="20"/>
                <w:szCs w:val="20"/>
              </w:rPr>
            </w:pPr>
            <w:r w:rsidRPr="007E0045">
              <w:rPr>
                <w:rFonts w:asciiTheme="minorHAnsi" w:hAnsiTheme="minorHAnsi" w:cstheme="minorHAnsi"/>
                <w:b/>
                <w:color w:val="auto"/>
                <w:sz w:val="20"/>
                <w:szCs w:val="20"/>
              </w:rPr>
              <w:t>Bild 2:</w:t>
            </w:r>
            <w:r w:rsidRPr="007E0045">
              <w:rPr>
                <w:rFonts w:asciiTheme="minorHAnsi" w:hAnsiTheme="minorHAnsi" w:cstheme="minorHAnsi"/>
                <w:b/>
                <w:color w:val="auto"/>
                <w:sz w:val="20"/>
                <w:szCs w:val="20"/>
              </w:rPr>
              <w:tab/>
            </w:r>
            <w:r>
              <w:rPr>
                <w:rFonts w:asciiTheme="minorHAnsi" w:hAnsiTheme="minorHAnsi" w:cstheme="minorHAnsi"/>
                <w:color w:val="auto"/>
                <w:sz w:val="20"/>
                <w:szCs w:val="20"/>
              </w:rPr>
              <w:t>Der Rundvibrator CB 5</w:t>
            </w:r>
          </w:p>
          <w:p w14:paraId="625B5C13" w14:textId="77777777" w:rsidR="00EB5374" w:rsidRPr="007E0045" w:rsidRDefault="00EB5374" w:rsidP="00C27E33">
            <w:pPr>
              <w:pStyle w:val="Default"/>
              <w:spacing w:after="120"/>
              <w:ind w:left="86" w:right="85" w:hanging="1"/>
              <w:rPr>
                <w:rFonts w:asciiTheme="minorHAnsi" w:hAnsiTheme="minorHAnsi" w:cstheme="minorHAnsi"/>
                <w:b/>
                <w:color w:val="auto"/>
                <w:sz w:val="20"/>
                <w:szCs w:val="20"/>
              </w:rPr>
            </w:pPr>
            <w:r w:rsidRPr="007E0045">
              <w:rPr>
                <w:rFonts w:asciiTheme="minorHAnsi" w:hAnsiTheme="minorHAnsi" w:cstheme="minorHAnsi"/>
                <w:sz w:val="18"/>
                <w:szCs w:val="18"/>
              </w:rPr>
              <w:t xml:space="preserve">Dateiname: </w:t>
            </w:r>
            <w:r w:rsidRPr="007E0045">
              <w:rPr>
                <w:rFonts w:asciiTheme="minorHAnsi" w:hAnsiTheme="minorHAnsi" w:cstheme="minorHAnsi"/>
                <w:sz w:val="18"/>
                <w:szCs w:val="18"/>
              </w:rPr>
              <w:br/>
            </w:r>
            <w:r>
              <w:rPr>
                <w:rFonts w:asciiTheme="minorHAnsi" w:hAnsiTheme="minorHAnsi" w:cstheme="minorHAnsi"/>
                <w:sz w:val="18"/>
                <w:szCs w:val="18"/>
              </w:rPr>
              <w:t>WT_</w:t>
            </w:r>
            <w:r w:rsidRPr="007E0045">
              <w:rPr>
                <w:rFonts w:asciiTheme="minorHAnsi" w:hAnsiTheme="minorHAnsi" w:cstheme="minorHAnsi"/>
                <w:sz w:val="18"/>
                <w:szCs w:val="18"/>
              </w:rPr>
              <w:t>CB_5.jpg</w:t>
            </w:r>
          </w:p>
        </w:tc>
        <w:tc>
          <w:tcPr>
            <w:tcW w:w="4536" w:type="dxa"/>
          </w:tcPr>
          <w:p w14:paraId="65E837EA" w14:textId="77777777" w:rsidR="00EB5374" w:rsidRPr="007E0045" w:rsidRDefault="00EB5374" w:rsidP="00C27E33">
            <w:pPr>
              <w:pStyle w:val="Default"/>
              <w:spacing w:after="120"/>
              <w:ind w:left="85" w:right="84"/>
              <w:jc w:val="center"/>
              <w:rPr>
                <w:rFonts w:asciiTheme="minorHAnsi" w:hAnsiTheme="minorHAnsi" w:cstheme="minorHAnsi"/>
                <w:sz w:val="18"/>
                <w:szCs w:val="18"/>
              </w:rPr>
            </w:pPr>
            <w:r w:rsidRPr="007E0045">
              <w:rPr>
                <w:rFonts w:asciiTheme="minorHAnsi" w:hAnsiTheme="minorHAnsi" w:cstheme="minorHAnsi"/>
                <w:noProof/>
                <w:sz w:val="18"/>
                <w:szCs w:val="18"/>
              </w:rPr>
              <w:drawing>
                <wp:inline distT="0" distB="0" distL="0" distR="0" wp14:anchorId="739798D2" wp14:editId="19CE9AC4">
                  <wp:extent cx="2055613" cy="1792605"/>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 (5).jpg"/>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057044" cy="1793853"/>
                          </a:xfrm>
                          <a:prstGeom prst="rect">
                            <a:avLst/>
                          </a:prstGeom>
                          <a:ln>
                            <a:noFill/>
                          </a:ln>
                          <a:extLst>
                            <a:ext uri="{53640926-AAD7-44D8-BBD7-CCE9431645EC}">
                              <a14:shadowObscured xmlns:a14="http://schemas.microsoft.com/office/drawing/2010/main"/>
                            </a:ext>
                          </a:extLst>
                        </pic:spPr>
                      </pic:pic>
                    </a:graphicData>
                  </a:graphic>
                </wp:inline>
              </w:drawing>
            </w:r>
          </w:p>
        </w:tc>
      </w:tr>
      <w:tr w:rsidR="00EB5374" w:rsidRPr="007E0045" w14:paraId="552FC377" w14:textId="77777777" w:rsidTr="00C27E33">
        <w:trPr>
          <w:trHeight w:val="867"/>
        </w:trPr>
        <w:tc>
          <w:tcPr>
            <w:tcW w:w="4678" w:type="dxa"/>
          </w:tcPr>
          <w:p w14:paraId="19F3F152" w14:textId="77777777" w:rsidR="00EB5374" w:rsidRPr="007E0045" w:rsidRDefault="00EB5374" w:rsidP="00C27E33">
            <w:pPr>
              <w:pStyle w:val="Default"/>
              <w:spacing w:after="120"/>
              <w:ind w:left="87" w:right="85" w:hanging="2"/>
              <w:rPr>
                <w:rFonts w:asciiTheme="minorHAnsi" w:hAnsiTheme="minorHAnsi" w:cstheme="minorHAnsi"/>
                <w:color w:val="auto"/>
                <w:sz w:val="20"/>
                <w:szCs w:val="20"/>
              </w:rPr>
            </w:pPr>
            <w:r w:rsidRPr="007E0045">
              <w:rPr>
                <w:rFonts w:asciiTheme="minorHAnsi" w:hAnsiTheme="minorHAnsi" w:cstheme="minorHAnsi"/>
                <w:b/>
                <w:color w:val="auto"/>
                <w:sz w:val="20"/>
                <w:szCs w:val="20"/>
              </w:rPr>
              <w:t xml:space="preserve">Bild </w:t>
            </w:r>
            <w:r>
              <w:rPr>
                <w:rFonts w:asciiTheme="minorHAnsi" w:hAnsiTheme="minorHAnsi" w:cstheme="minorHAnsi"/>
                <w:b/>
                <w:color w:val="auto"/>
                <w:sz w:val="20"/>
                <w:szCs w:val="20"/>
              </w:rPr>
              <w:t>3a</w:t>
            </w:r>
            <w:r w:rsidRPr="007E0045">
              <w:rPr>
                <w:rFonts w:asciiTheme="minorHAnsi" w:hAnsiTheme="minorHAnsi" w:cstheme="minorHAnsi"/>
                <w:b/>
                <w:color w:val="auto"/>
                <w:sz w:val="20"/>
                <w:szCs w:val="20"/>
              </w:rPr>
              <w:t>:</w:t>
            </w:r>
            <w:r w:rsidRPr="007E0045">
              <w:rPr>
                <w:rFonts w:asciiTheme="minorHAnsi" w:hAnsiTheme="minorHAnsi" w:cstheme="minorHAnsi"/>
                <w:b/>
                <w:color w:val="auto"/>
                <w:sz w:val="20"/>
                <w:szCs w:val="20"/>
              </w:rPr>
              <w:tab/>
            </w:r>
            <w:r>
              <w:rPr>
                <w:rFonts w:asciiTheme="minorHAnsi" w:hAnsiTheme="minorHAnsi" w:cstheme="minorHAnsi"/>
                <w:color w:val="auto"/>
                <w:sz w:val="20"/>
                <w:szCs w:val="20"/>
              </w:rPr>
              <w:t xml:space="preserve">Ein CB-Rundvibrator mit einem Magnetseparierer, </w:t>
            </w:r>
            <w:proofErr w:type="gramStart"/>
            <w:r>
              <w:rPr>
                <w:rFonts w:asciiTheme="minorHAnsi" w:hAnsiTheme="minorHAnsi" w:cstheme="minorHAnsi"/>
                <w:color w:val="auto"/>
                <w:sz w:val="20"/>
                <w:szCs w:val="20"/>
              </w:rPr>
              <w:t>der magnetische Werkstücke</w:t>
            </w:r>
            <w:proofErr w:type="gramEnd"/>
            <w:r>
              <w:rPr>
                <w:rFonts w:asciiTheme="minorHAnsi" w:hAnsiTheme="minorHAnsi" w:cstheme="minorHAnsi"/>
                <w:color w:val="auto"/>
                <w:sz w:val="20"/>
                <w:szCs w:val="20"/>
              </w:rPr>
              <w:t xml:space="preserve"> aus dem Schleifkörperbett entnimmt und sie einem Trockner (rechts im Bild) zuführt</w:t>
            </w:r>
          </w:p>
          <w:p w14:paraId="3E7D8971" w14:textId="77777777" w:rsidR="00EB5374" w:rsidRPr="007E0045" w:rsidRDefault="00EB5374" w:rsidP="00C27E33">
            <w:pPr>
              <w:pStyle w:val="Default"/>
              <w:spacing w:after="120"/>
              <w:ind w:left="87" w:right="85" w:hanging="2"/>
              <w:rPr>
                <w:rFonts w:asciiTheme="minorHAnsi" w:hAnsiTheme="minorHAnsi" w:cstheme="minorHAnsi"/>
                <w:b/>
                <w:color w:val="auto"/>
                <w:sz w:val="20"/>
                <w:szCs w:val="20"/>
              </w:rPr>
            </w:pPr>
            <w:r w:rsidRPr="007E0045">
              <w:rPr>
                <w:rFonts w:asciiTheme="minorHAnsi" w:hAnsiTheme="minorHAnsi" w:cstheme="minorHAnsi"/>
                <w:sz w:val="18"/>
                <w:szCs w:val="18"/>
              </w:rPr>
              <w:t xml:space="preserve">Dateiname: </w:t>
            </w:r>
            <w:r w:rsidRPr="007E0045">
              <w:rPr>
                <w:rFonts w:asciiTheme="minorHAnsi" w:hAnsiTheme="minorHAnsi" w:cstheme="minorHAnsi"/>
                <w:sz w:val="18"/>
                <w:szCs w:val="18"/>
              </w:rPr>
              <w:br/>
            </w:r>
            <w:r w:rsidRPr="00BB277B">
              <w:rPr>
                <w:rFonts w:asciiTheme="minorHAnsi" w:hAnsiTheme="minorHAnsi" w:cstheme="minorHAnsi"/>
                <w:sz w:val="18"/>
                <w:szCs w:val="18"/>
              </w:rPr>
              <w:t>WT_18072017_0001</w:t>
            </w:r>
            <w:r w:rsidRPr="007E0045">
              <w:rPr>
                <w:rFonts w:asciiTheme="minorHAnsi" w:hAnsiTheme="minorHAnsi" w:cstheme="minorHAnsi"/>
                <w:sz w:val="18"/>
                <w:szCs w:val="18"/>
              </w:rPr>
              <w:t>.jpg</w:t>
            </w:r>
          </w:p>
        </w:tc>
        <w:tc>
          <w:tcPr>
            <w:tcW w:w="4536" w:type="dxa"/>
          </w:tcPr>
          <w:p w14:paraId="710E85CB" w14:textId="77777777" w:rsidR="00EB5374" w:rsidRPr="007E0045" w:rsidRDefault="00EB5374" w:rsidP="00C27E33">
            <w:pPr>
              <w:pStyle w:val="Default"/>
              <w:spacing w:after="120"/>
              <w:ind w:left="85" w:right="84"/>
              <w:jc w:val="center"/>
              <w:rPr>
                <w:rFonts w:asciiTheme="minorHAnsi" w:hAnsiTheme="minorHAnsi" w:cstheme="minorHAnsi"/>
                <w:noProof/>
                <w:sz w:val="18"/>
                <w:szCs w:val="18"/>
              </w:rPr>
            </w:pPr>
            <w:r>
              <w:rPr>
                <w:rFonts w:asciiTheme="minorHAnsi" w:hAnsiTheme="minorHAnsi" w:cstheme="minorHAnsi"/>
                <w:noProof/>
                <w:sz w:val="18"/>
                <w:szCs w:val="18"/>
              </w:rPr>
              <w:drawing>
                <wp:inline distT="0" distB="0" distL="0" distR="0" wp14:anchorId="26140907" wp14:editId="69AB1161">
                  <wp:extent cx="1631770" cy="1148272"/>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1637972" cy="1152636"/>
                          </a:xfrm>
                          <a:prstGeom prst="rect">
                            <a:avLst/>
                          </a:prstGeom>
                          <a:ln>
                            <a:noFill/>
                          </a:ln>
                          <a:extLst>
                            <a:ext uri="{53640926-AAD7-44D8-BBD7-CCE9431645EC}">
                              <a14:shadowObscured xmlns:a14="http://schemas.microsoft.com/office/drawing/2010/main"/>
                            </a:ext>
                          </a:extLst>
                        </pic:spPr>
                      </pic:pic>
                    </a:graphicData>
                  </a:graphic>
                </wp:inline>
              </w:drawing>
            </w:r>
          </w:p>
        </w:tc>
      </w:tr>
      <w:tr w:rsidR="00EB5374" w:rsidRPr="007E0045" w14:paraId="08752799" w14:textId="77777777" w:rsidTr="00C27E33">
        <w:trPr>
          <w:trHeight w:val="867"/>
        </w:trPr>
        <w:tc>
          <w:tcPr>
            <w:tcW w:w="4678" w:type="dxa"/>
          </w:tcPr>
          <w:p w14:paraId="246A9CDA" w14:textId="77777777" w:rsidR="00EB5374" w:rsidRPr="007E0045" w:rsidRDefault="00EB5374" w:rsidP="00C27E33">
            <w:pPr>
              <w:pStyle w:val="Default"/>
              <w:spacing w:after="120"/>
              <w:ind w:left="79" w:right="85"/>
              <w:rPr>
                <w:rFonts w:asciiTheme="minorHAnsi" w:hAnsiTheme="minorHAnsi" w:cstheme="minorHAnsi"/>
                <w:color w:val="auto"/>
                <w:sz w:val="20"/>
                <w:szCs w:val="20"/>
              </w:rPr>
            </w:pPr>
            <w:r w:rsidRPr="007E0045">
              <w:rPr>
                <w:rFonts w:asciiTheme="minorHAnsi" w:hAnsiTheme="minorHAnsi" w:cstheme="minorHAnsi"/>
                <w:b/>
                <w:color w:val="auto"/>
                <w:sz w:val="20"/>
                <w:szCs w:val="20"/>
              </w:rPr>
              <w:t xml:space="preserve">Bild </w:t>
            </w:r>
            <w:r>
              <w:rPr>
                <w:rFonts w:asciiTheme="minorHAnsi" w:hAnsiTheme="minorHAnsi" w:cstheme="minorHAnsi"/>
                <w:b/>
                <w:color w:val="auto"/>
                <w:sz w:val="20"/>
                <w:szCs w:val="20"/>
              </w:rPr>
              <w:t>3b</w:t>
            </w:r>
            <w:r w:rsidRPr="007E0045">
              <w:rPr>
                <w:rFonts w:asciiTheme="minorHAnsi" w:hAnsiTheme="minorHAnsi" w:cstheme="minorHAnsi"/>
                <w:b/>
                <w:color w:val="auto"/>
                <w:sz w:val="20"/>
                <w:szCs w:val="20"/>
              </w:rPr>
              <w:t>:</w:t>
            </w:r>
            <w:r>
              <w:rPr>
                <w:rFonts w:asciiTheme="minorHAnsi" w:hAnsiTheme="minorHAnsi" w:cstheme="minorHAnsi"/>
                <w:color w:val="auto"/>
                <w:sz w:val="20"/>
                <w:szCs w:val="20"/>
              </w:rPr>
              <w:t xml:space="preserve"> Ein CB-Rundvibrator mit einem Magnetseparierer, </w:t>
            </w:r>
            <w:proofErr w:type="gramStart"/>
            <w:r>
              <w:rPr>
                <w:rFonts w:asciiTheme="minorHAnsi" w:hAnsiTheme="minorHAnsi" w:cstheme="minorHAnsi"/>
                <w:color w:val="auto"/>
                <w:sz w:val="20"/>
                <w:szCs w:val="20"/>
              </w:rPr>
              <w:t>der magnetische Werkstücke</w:t>
            </w:r>
            <w:proofErr w:type="gramEnd"/>
            <w:r>
              <w:rPr>
                <w:rFonts w:asciiTheme="minorHAnsi" w:hAnsiTheme="minorHAnsi" w:cstheme="minorHAnsi"/>
                <w:color w:val="auto"/>
                <w:sz w:val="20"/>
                <w:szCs w:val="20"/>
              </w:rPr>
              <w:t xml:space="preserve"> aus dem Schleifkörperbett entnimmt und sie einem Trockner (rechts im Bild) zuführt </w:t>
            </w:r>
          </w:p>
          <w:p w14:paraId="29100AE6" w14:textId="36A124A8" w:rsidR="00EB5374" w:rsidRPr="007E0045" w:rsidRDefault="00EB5374" w:rsidP="00C27E33">
            <w:pPr>
              <w:pStyle w:val="Default"/>
              <w:spacing w:after="120"/>
              <w:ind w:left="87" w:right="85" w:hanging="2"/>
              <w:rPr>
                <w:rFonts w:asciiTheme="minorHAnsi" w:hAnsiTheme="minorHAnsi" w:cstheme="minorHAnsi"/>
                <w:b/>
                <w:color w:val="auto"/>
                <w:sz w:val="20"/>
                <w:szCs w:val="20"/>
              </w:rPr>
            </w:pPr>
            <w:r w:rsidRPr="007E0045">
              <w:rPr>
                <w:rFonts w:asciiTheme="minorHAnsi" w:hAnsiTheme="minorHAnsi" w:cstheme="minorHAnsi"/>
                <w:sz w:val="18"/>
                <w:szCs w:val="18"/>
              </w:rPr>
              <w:t xml:space="preserve">Dateiname: </w:t>
            </w:r>
            <w:r w:rsidRPr="007E0045">
              <w:rPr>
                <w:rFonts w:asciiTheme="minorHAnsi" w:hAnsiTheme="minorHAnsi" w:cstheme="minorHAnsi"/>
                <w:sz w:val="18"/>
                <w:szCs w:val="18"/>
              </w:rPr>
              <w:br/>
            </w:r>
            <w:r w:rsidR="00797CF9" w:rsidRPr="002637C6">
              <w:rPr>
                <w:rFonts w:asciiTheme="minorHAnsi" w:hAnsiTheme="minorHAnsi" w:cstheme="minorHAnsi"/>
                <w:sz w:val="18"/>
                <w:szCs w:val="18"/>
                <w:lang w:val="en-US"/>
              </w:rPr>
              <w:t>WT_18072017_0002</w:t>
            </w:r>
            <w:r w:rsidRPr="007E0045">
              <w:rPr>
                <w:rFonts w:asciiTheme="minorHAnsi" w:hAnsiTheme="minorHAnsi" w:cstheme="minorHAnsi"/>
                <w:sz w:val="18"/>
                <w:szCs w:val="18"/>
              </w:rPr>
              <w:t>.</w:t>
            </w:r>
            <w:proofErr w:type="spellStart"/>
            <w:r w:rsidRPr="007E0045">
              <w:rPr>
                <w:rFonts w:asciiTheme="minorHAnsi" w:hAnsiTheme="minorHAnsi" w:cstheme="minorHAnsi"/>
                <w:sz w:val="18"/>
                <w:szCs w:val="18"/>
              </w:rPr>
              <w:t>jpg</w:t>
            </w:r>
            <w:proofErr w:type="spellEnd"/>
          </w:p>
        </w:tc>
        <w:tc>
          <w:tcPr>
            <w:tcW w:w="4536" w:type="dxa"/>
          </w:tcPr>
          <w:p w14:paraId="677ED9C4" w14:textId="77777777" w:rsidR="00EB5374" w:rsidRDefault="00EB5374" w:rsidP="00C27E33">
            <w:pPr>
              <w:pStyle w:val="Default"/>
              <w:spacing w:after="120"/>
              <w:ind w:left="85" w:right="84"/>
              <w:jc w:val="center"/>
              <w:rPr>
                <w:rFonts w:asciiTheme="minorHAnsi" w:hAnsiTheme="minorHAnsi" w:cstheme="minorHAnsi"/>
                <w:noProof/>
                <w:sz w:val="18"/>
                <w:szCs w:val="18"/>
              </w:rPr>
            </w:pPr>
            <w:r>
              <w:rPr>
                <w:rFonts w:asciiTheme="minorHAnsi" w:hAnsiTheme="minorHAnsi" w:cstheme="minorHAnsi"/>
                <w:noProof/>
                <w:sz w:val="18"/>
                <w:szCs w:val="18"/>
              </w:rPr>
              <w:drawing>
                <wp:inline distT="0" distB="0" distL="0" distR="0" wp14:anchorId="62C6AD26" wp14:editId="7AED6EC1">
                  <wp:extent cx="1470047" cy="1943735"/>
                  <wp:effectExtent l="0" t="8255" r="762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2" cstate="email">
                            <a:extLst>
                              <a:ext uri="{28A0092B-C50C-407E-A947-70E740481C1C}">
                                <a14:useLocalDpi xmlns:a14="http://schemas.microsoft.com/office/drawing/2010/main"/>
                              </a:ext>
                            </a:extLst>
                          </a:blip>
                          <a:srcRect/>
                          <a:stretch/>
                        </pic:blipFill>
                        <pic:spPr bwMode="auto">
                          <a:xfrm rot="5400000">
                            <a:off x="0" y="0"/>
                            <a:ext cx="1477785" cy="1953967"/>
                          </a:xfrm>
                          <a:prstGeom prst="rect">
                            <a:avLst/>
                          </a:prstGeom>
                          <a:ln>
                            <a:noFill/>
                          </a:ln>
                          <a:extLst>
                            <a:ext uri="{53640926-AAD7-44D8-BBD7-CCE9431645EC}">
                              <a14:shadowObscured xmlns:a14="http://schemas.microsoft.com/office/drawing/2010/main"/>
                            </a:ext>
                          </a:extLst>
                        </pic:spPr>
                      </pic:pic>
                    </a:graphicData>
                  </a:graphic>
                </wp:inline>
              </w:drawing>
            </w:r>
          </w:p>
        </w:tc>
      </w:tr>
      <w:tr w:rsidR="00EB5374" w:rsidRPr="007E0045" w14:paraId="43AA1395" w14:textId="77777777" w:rsidTr="00C27E33">
        <w:trPr>
          <w:trHeight w:val="867"/>
        </w:trPr>
        <w:tc>
          <w:tcPr>
            <w:tcW w:w="4678" w:type="dxa"/>
          </w:tcPr>
          <w:p w14:paraId="117CC192" w14:textId="77777777" w:rsidR="00EB5374" w:rsidRPr="007E0045" w:rsidRDefault="00EB5374" w:rsidP="00C27E33">
            <w:pPr>
              <w:pStyle w:val="Default"/>
              <w:spacing w:after="120"/>
              <w:ind w:left="82" w:right="85"/>
              <w:rPr>
                <w:rFonts w:asciiTheme="minorHAnsi" w:hAnsiTheme="minorHAnsi" w:cstheme="minorHAnsi"/>
                <w:color w:val="auto"/>
                <w:sz w:val="20"/>
                <w:szCs w:val="20"/>
              </w:rPr>
            </w:pPr>
            <w:r w:rsidRPr="007E0045">
              <w:rPr>
                <w:rFonts w:asciiTheme="minorHAnsi" w:hAnsiTheme="minorHAnsi" w:cstheme="minorHAnsi"/>
                <w:b/>
                <w:color w:val="auto"/>
                <w:sz w:val="20"/>
                <w:szCs w:val="20"/>
              </w:rPr>
              <w:lastRenderedPageBreak/>
              <w:t xml:space="preserve">Bild </w:t>
            </w:r>
            <w:r>
              <w:rPr>
                <w:rFonts w:asciiTheme="minorHAnsi" w:hAnsiTheme="minorHAnsi" w:cstheme="minorHAnsi"/>
                <w:b/>
                <w:color w:val="auto"/>
                <w:sz w:val="20"/>
                <w:szCs w:val="20"/>
              </w:rPr>
              <w:t>4</w:t>
            </w:r>
            <w:r w:rsidRPr="007E0045">
              <w:rPr>
                <w:rFonts w:asciiTheme="minorHAnsi" w:hAnsiTheme="minorHAnsi" w:cstheme="minorHAnsi"/>
                <w:b/>
                <w:color w:val="auto"/>
                <w:sz w:val="20"/>
                <w:szCs w:val="20"/>
              </w:rPr>
              <w:t>:</w:t>
            </w:r>
            <w:r>
              <w:rPr>
                <w:rFonts w:asciiTheme="minorHAnsi" w:hAnsiTheme="minorHAnsi" w:cstheme="minorHAnsi"/>
                <w:b/>
                <w:color w:val="auto"/>
                <w:sz w:val="20"/>
                <w:szCs w:val="20"/>
              </w:rPr>
              <w:t xml:space="preserve"> </w:t>
            </w:r>
            <w:r>
              <w:rPr>
                <w:rFonts w:asciiTheme="minorHAnsi" w:hAnsiTheme="minorHAnsi" w:cstheme="minorHAnsi"/>
                <w:color w:val="auto"/>
                <w:sz w:val="20"/>
                <w:szCs w:val="20"/>
              </w:rPr>
              <w:t>Die Werkstücke werden über ein Förderband von der Seite zugeführt.</w:t>
            </w:r>
          </w:p>
          <w:p w14:paraId="7A1ABF39" w14:textId="77777777" w:rsidR="00EB5374" w:rsidRPr="007E0045" w:rsidRDefault="00EB5374" w:rsidP="00C27E33">
            <w:pPr>
              <w:pStyle w:val="Default"/>
              <w:spacing w:after="120"/>
              <w:ind w:left="82" w:right="85" w:firstLine="3"/>
              <w:rPr>
                <w:rFonts w:asciiTheme="minorHAnsi" w:hAnsiTheme="minorHAnsi" w:cstheme="minorHAnsi"/>
                <w:b/>
                <w:color w:val="auto"/>
                <w:sz w:val="20"/>
                <w:szCs w:val="20"/>
              </w:rPr>
            </w:pPr>
            <w:r w:rsidRPr="007E0045">
              <w:rPr>
                <w:rFonts w:asciiTheme="minorHAnsi" w:hAnsiTheme="minorHAnsi" w:cstheme="minorHAnsi"/>
                <w:sz w:val="18"/>
                <w:szCs w:val="18"/>
              </w:rPr>
              <w:t xml:space="preserve">Dateiname: </w:t>
            </w:r>
            <w:r w:rsidRPr="007E0045">
              <w:rPr>
                <w:rFonts w:asciiTheme="minorHAnsi" w:hAnsiTheme="minorHAnsi" w:cstheme="minorHAnsi"/>
                <w:sz w:val="18"/>
                <w:szCs w:val="18"/>
              </w:rPr>
              <w:br/>
            </w:r>
            <w:r w:rsidRPr="00DE29AF">
              <w:rPr>
                <w:rFonts w:asciiTheme="minorHAnsi" w:hAnsiTheme="minorHAnsi" w:cstheme="minorHAnsi"/>
                <w:sz w:val="18"/>
                <w:szCs w:val="18"/>
              </w:rPr>
              <w:t>WT_18072017_0007</w:t>
            </w:r>
            <w:r w:rsidRPr="007E0045">
              <w:rPr>
                <w:rFonts w:asciiTheme="minorHAnsi" w:hAnsiTheme="minorHAnsi" w:cstheme="minorHAnsi"/>
                <w:sz w:val="18"/>
                <w:szCs w:val="18"/>
              </w:rPr>
              <w:t>.jpg</w:t>
            </w:r>
          </w:p>
        </w:tc>
        <w:tc>
          <w:tcPr>
            <w:tcW w:w="4536" w:type="dxa"/>
          </w:tcPr>
          <w:p w14:paraId="6F26EEF5" w14:textId="77777777" w:rsidR="00EB5374" w:rsidRPr="007E0045" w:rsidRDefault="00EB5374" w:rsidP="00C27E33">
            <w:pPr>
              <w:pStyle w:val="Default"/>
              <w:spacing w:after="120"/>
              <w:ind w:left="85" w:right="84"/>
              <w:jc w:val="center"/>
              <w:rPr>
                <w:rFonts w:asciiTheme="minorHAnsi" w:hAnsiTheme="minorHAnsi" w:cstheme="minorHAnsi"/>
                <w:sz w:val="18"/>
                <w:szCs w:val="18"/>
              </w:rPr>
            </w:pPr>
            <w:r>
              <w:rPr>
                <w:rFonts w:asciiTheme="minorHAnsi" w:hAnsiTheme="minorHAnsi" w:cstheme="minorHAnsi"/>
                <w:noProof/>
                <w:sz w:val="18"/>
                <w:szCs w:val="18"/>
              </w:rPr>
              <w:drawing>
                <wp:inline distT="0" distB="0" distL="0" distR="0" wp14:anchorId="01BEEE29" wp14:editId="3502B7ED">
                  <wp:extent cx="1807593" cy="1204653"/>
                  <wp:effectExtent l="0" t="0" r="254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T_18072017_0007.jpg"/>
                          <pic:cNvPicPr/>
                        </pic:nvPicPr>
                        <pic:blipFill>
                          <a:blip r:embed="rId13" cstate="email">
                            <a:extLst>
                              <a:ext uri="{28A0092B-C50C-407E-A947-70E740481C1C}">
                                <a14:useLocalDpi xmlns:a14="http://schemas.microsoft.com/office/drawing/2010/main"/>
                              </a:ext>
                            </a:extLst>
                          </a:blip>
                          <a:stretch>
                            <a:fillRect/>
                          </a:stretch>
                        </pic:blipFill>
                        <pic:spPr>
                          <a:xfrm>
                            <a:off x="0" y="0"/>
                            <a:ext cx="1820394" cy="1213184"/>
                          </a:xfrm>
                          <a:prstGeom prst="rect">
                            <a:avLst/>
                          </a:prstGeom>
                        </pic:spPr>
                      </pic:pic>
                    </a:graphicData>
                  </a:graphic>
                </wp:inline>
              </w:drawing>
            </w:r>
          </w:p>
        </w:tc>
      </w:tr>
      <w:tr w:rsidR="00EB5374" w:rsidRPr="007E0045" w14:paraId="380021F9" w14:textId="77777777" w:rsidTr="00C27E33">
        <w:trPr>
          <w:trHeight w:val="867"/>
        </w:trPr>
        <w:tc>
          <w:tcPr>
            <w:tcW w:w="4678" w:type="dxa"/>
          </w:tcPr>
          <w:p w14:paraId="6EBE083A" w14:textId="77777777" w:rsidR="00EB5374" w:rsidRPr="007E0045" w:rsidRDefault="00EB5374" w:rsidP="00C27E33">
            <w:pPr>
              <w:pStyle w:val="Default"/>
              <w:spacing w:after="120"/>
              <w:ind w:left="82" w:right="85"/>
              <w:rPr>
                <w:rFonts w:asciiTheme="minorHAnsi" w:hAnsiTheme="minorHAnsi" w:cstheme="minorHAnsi"/>
                <w:color w:val="auto"/>
                <w:sz w:val="20"/>
                <w:szCs w:val="20"/>
              </w:rPr>
            </w:pPr>
            <w:r w:rsidRPr="007E0045">
              <w:rPr>
                <w:rFonts w:asciiTheme="minorHAnsi" w:hAnsiTheme="minorHAnsi" w:cstheme="minorHAnsi"/>
                <w:b/>
                <w:color w:val="auto"/>
                <w:sz w:val="20"/>
                <w:szCs w:val="20"/>
              </w:rPr>
              <w:t xml:space="preserve">Bild </w:t>
            </w:r>
            <w:r>
              <w:rPr>
                <w:rFonts w:asciiTheme="minorHAnsi" w:hAnsiTheme="minorHAnsi" w:cstheme="minorHAnsi"/>
                <w:b/>
                <w:color w:val="auto"/>
                <w:sz w:val="20"/>
                <w:szCs w:val="20"/>
              </w:rPr>
              <w:t>5</w:t>
            </w:r>
            <w:r w:rsidRPr="007E0045">
              <w:rPr>
                <w:rFonts w:asciiTheme="minorHAnsi" w:hAnsiTheme="minorHAnsi" w:cstheme="minorHAnsi"/>
                <w:b/>
                <w:color w:val="auto"/>
                <w:sz w:val="20"/>
                <w:szCs w:val="20"/>
              </w:rPr>
              <w:t>:</w:t>
            </w:r>
            <w:r>
              <w:rPr>
                <w:rFonts w:asciiTheme="minorHAnsi" w:hAnsiTheme="minorHAnsi" w:cstheme="minorHAnsi"/>
                <w:color w:val="auto"/>
                <w:sz w:val="20"/>
                <w:szCs w:val="20"/>
              </w:rPr>
              <w:t xml:space="preserve"> Bei </w:t>
            </w:r>
            <w:r w:rsidRPr="00BB277B">
              <w:rPr>
                <w:rFonts w:asciiTheme="minorHAnsi" w:hAnsiTheme="minorHAnsi" w:cstheme="minorHAnsi"/>
                <w:color w:val="auto"/>
                <w:sz w:val="20"/>
                <w:szCs w:val="20"/>
              </w:rPr>
              <w:t xml:space="preserve">gemeinsam </w:t>
            </w:r>
            <w:r>
              <w:rPr>
                <w:rFonts w:asciiTheme="minorHAnsi" w:hAnsiTheme="minorHAnsi" w:cstheme="minorHAnsi"/>
                <w:color w:val="auto"/>
                <w:sz w:val="20"/>
                <w:szCs w:val="20"/>
              </w:rPr>
              <w:t xml:space="preserve">mit den Anwendern </w:t>
            </w:r>
            <w:r w:rsidRPr="00BB277B">
              <w:rPr>
                <w:rFonts w:asciiTheme="minorHAnsi" w:hAnsiTheme="minorHAnsi" w:cstheme="minorHAnsi"/>
                <w:color w:val="auto"/>
                <w:sz w:val="20"/>
                <w:szCs w:val="20"/>
              </w:rPr>
              <w:t xml:space="preserve">durchgeführten Versuchen im Technikum in Haan haben </w:t>
            </w:r>
            <w:r>
              <w:rPr>
                <w:rFonts w:asciiTheme="minorHAnsi" w:hAnsiTheme="minorHAnsi" w:cstheme="minorHAnsi"/>
                <w:color w:val="auto"/>
                <w:sz w:val="20"/>
                <w:szCs w:val="20"/>
              </w:rPr>
              <w:t>d</w:t>
            </w:r>
            <w:r w:rsidRPr="00BB277B">
              <w:rPr>
                <w:rFonts w:asciiTheme="minorHAnsi" w:hAnsiTheme="minorHAnsi" w:cstheme="minorHAnsi"/>
                <w:color w:val="auto"/>
                <w:sz w:val="20"/>
                <w:szCs w:val="20"/>
              </w:rPr>
              <w:t xml:space="preserve">ie </w:t>
            </w:r>
            <w:r>
              <w:rPr>
                <w:rFonts w:asciiTheme="minorHAnsi" w:hAnsiTheme="minorHAnsi" w:cstheme="minorHAnsi"/>
                <w:color w:val="auto"/>
                <w:sz w:val="20"/>
                <w:szCs w:val="20"/>
              </w:rPr>
              <w:t xml:space="preserve">Experten von Walther Trowal </w:t>
            </w:r>
            <w:r w:rsidRPr="00BB277B">
              <w:rPr>
                <w:rFonts w:asciiTheme="minorHAnsi" w:hAnsiTheme="minorHAnsi" w:cstheme="minorHAnsi"/>
                <w:color w:val="auto"/>
                <w:sz w:val="20"/>
                <w:szCs w:val="20"/>
              </w:rPr>
              <w:t>bisher immer eine praktikable und zugleich wirtschaftliche Lösung gefunden</w:t>
            </w:r>
          </w:p>
          <w:p w14:paraId="0B4E95C1" w14:textId="77777777" w:rsidR="00EB5374" w:rsidRPr="007E0045" w:rsidRDefault="00EB5374" w:rsidP="00C27E33">
            <w:pPr>
              <w:pStyle w:val="Default"/>
              <w:spacing w:after="120"/>
              <w:ind w:left="82" w:right="85"/>
              <w:rPr>
                <w:rFonts w:asciiTheme="minorHAnsi" w:hAnsiTheme="minorHAnsi" w:cstheme="minorHAnsi"/>
                <w:b/>
                <w:color w:val="auto"/>
                <w:sz w:val="20"/>
                <w:szCs w:val="20"/>
              </w:rPr>
            </w:pPr>
            <w:r w:rsidRPr="007E0045">
              <w:rPr>
                <w:rFonts w:asciiTheme="minorHAnsi" w:hAnsiTheme="minorHAnsi" w:cstheme="minorHAnsi"/>
                <w:sz w:val="18"/>
                <w:szCs w:val="18"/>
              </w:rPr>
              <w:t xml:space="preserve">Dateiname: </w:t>
            </w:r>
            <w:r w:rsidRPr="007E0045">
              <w:rPr>
                <w:rFonts w:asciiTheme="minorHAnsi" w:hAnsiTheme="minorHAnsi" w:cstheme="minorHAnsi"/>
                <w:sz w:val="18"/>
                <w:szCs w:val="18"/>
              </w:rPr>
              <w:br/>
            </w:r>
            <w:r w:rsidRPr="00BB277B">
              <w:rPr>
                <w:rFonts w:asciiTheme="minorHAnsi" w:hAnsiTheme="minorHAnsi" w:cstheme="minorHAnsi"/>
                <w:sz w:val="18"/>
                <w:szCs w:val="18"/>
              </w:rPr>
              <w:t>WT1609160014</w:t>
            </w:r>
            <w:r w:rsidRPr="007E0045">
              <w:rPr>
                <w:rFonts w:asciiTheme="minorHAnsi" w:hAnsiTheme="minorHAnsi" w:cstheme="minorHAnsi"/>
                <w:sz w:val="18"/>
                <w:szCs w:val="18"/>
              </w:rPr>
              <w:t>.jpg</w:t>
            </w:r>
          </w:p>
        </w:tc>
        <w:tc>
          <w:tcPr>
            <w:tcW w:w="4536" w:type="dxa"/>
          </w:tcPr>
          <w:p w14:paraId="60D3CA2E" w14:textId="77777777" w:rsidR="00EB5374" w:rsidRPr="00833B59" w:rsidRDefault="00EB5374" w:rsidP="00C27E33">
            <w:pPr>
              <w:pStyle w:val="Default"/>
              <w:spacing w:after="120"/>
              <w:ind w:left="85" w:right="84"/>
              <w:jc w:val="center"/>
              <w:rPr>
                <w:rFonts w:asciiTheme="minorHAnsi" w:hAnsiTheme="minorHAnsi" w:cstheme="minorHAnsi"/>
                <w:color w:val="auto"/>
                <w:sz w:val="20"/>
                <w:szCs w:val="20"/>
                <w:highlight w:val="yellow"/>
              </w:rPr>
            </w:pPr>
            <w:r>
              <w:rPr>
                <w:rFonts w:asciiTheme="minorHAnsi" w:hAnsiTheme="minorHAnsi" w:cstheme="minorHAnsi"/>
                <w:noProof/>
                <w:color w:val="auto"/>
                <w:sz w:val="20"/>
                <w:szCs w:val="20"/>
              </w:rPr>
              <w:drawing>
                <wp:inline distT="0" distB="0" distL="0" distR="0" wp14:anchorId="20B14612" wp14:editId="4BD9F01D">
                  <wp:extent cx="1915445" cy="1276530"/>
                  <wp:effectExtent l="0" t="0" r="889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4" cstate="email">
                            <a:extLst>
                              <a:ext uri="{28A0092B-C50C-407E-A947-70E740481C1C}">
                                <a14:useLocalDpi xmlns:a14="http://schemas.microsoft.com/office/drawing/2010/main"/>
                              </a:ext>
                            </a:extLst>
                          </a:blip>
                          <a:stretch>
                            <a:fillRect/>
                          </a:stretch>
                        </pic:blipFill>
                        <pic:spPr>
                          <a:xfrm>
                            <a:off x="0" y="0"/>
                            <a:ext cx="1918981" cy="1278886"/>
                          </a:xfrm>
                          <a:prstGeom prst="rect">
                            <a:avLst/>
                          </a:prstGeom>
                        </pic:spPr>
                      </pic:pic>
                    </a:graphicData>
                  </a:graphic>
                </wp:inline>
              </w:drawing>
            </w:r>
          </w:p>
        </w:tc>
      </w:tr>
    </w:tbl>
    <w:p w14:paraId="7824306F" w14:textId="77777777" w:rsidR="00EB5374" w:rsidRPr="00661518" w:rsidRDefault="00EB5374" w:rsidP="00EB5374">
      <w:pPr>
        <w:spacing w:before="120"/>
        <w:ind w:right="-57"/>
        <w:rPr>
          <w:rFonts w:cstheme="minorHAnsi"/>
          <w:sz w:val="18"/>
          <w:szCs w:val="18"/>
        </w:rPr>
      </w:pPr>
      <w:r w:rsidRPr="00661518">
        <w:rPr>
          <w:rFonts w:cstheme="minorHAnsi"/>
          <w:sz w:val="18"/>
          <w:szCs w:val="18"/>
        </w:rPr>
        <w:t>Bildrechte: Werksfotos Walther Trowal</w:t>
      </w:r>
    </w:p>
    <w:p w14:paraId="6DE7A6CD" w14:textId="08DC211B" w:rsidR="001E3E7D" w:rsidRPr="00550D86" w:rsidRDefault="001E3E7D" w:rsidP="008367DE">
      <w:pPr>
        <w:pStyle w:val="berschriftfett"/>
        <w:keepNext/>
        <w:ind w:right="1843"/>
      </w:pPr>
      <w:r w:rsidRPr="00550D86">
        <w:t xml:space="preserve">Über </w:t>
      </w:r>
      <w:r w:rsidR="00DA5618">
        <w:t>Walther Trowal</w:t>
      </w:r>
    </w:p>
    <w:p w14:paraId="7D1A2135" w14:textId="77777777" w:rsidR="008367DE" w:rsidRPr="005106C6" w:rsidRDefault="008367DE" w:rsidP="008367DE">
      <w:pPr>
        <w:pStyle w:val="berschrift"/>
        <w:ind w:right="1417"/>
      </w:pPr>
      <w:r w:rsidRPr="005106C6">
        <w:t>Oberflächentechnologie vom Erfinder des Trowalisierens</w:t>
      </w:r>
    </w:p>
    <w:p w14:paraId="6E78E756" w14:textId="77777777" w:rsidR="008367DE" w:rsidRPr="00C67E0A" w:rsidRDefault="008367DE" w:rsidP="008367DE">
      <w:r w:rsidRPr="00C67E0A">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p>
    <w:p w14:paraId="2F4FBC77" w14:textId="77777777" w:rsidR="008367DE" w:rsidRPr="00C67E0A" w:rsidRDefault="008367DE" w:rsidP="008367DE">
      <w:r w:rsidRPr="00C67E0A">
        <w:t xml:space="preserve">So entstand eine Vielfalt von Anlagen und Maschinen für das Gleitschleifen und Strahlen sowie für das Beschichten von Massenkleinteilen. </w:t>
      </w:r>
    </w:p>
    <w:p w14:paraId="20FDDC34" w14:textId="77777777" w:rsidR="008367DE" w:rsidRPr="00C67E0A" w:rsidRDefault="008367DE" w:rsidP="008367DE">
      <w:r w:rsidRPr="00C67E0A">
        <w:t>Mit der Erfindung neuer Verfahren wie zum Beispiel dem Schleppschleifen oder Verfahren für die Bearbeitung additiv gefertigter Teile hat das Unternehmen immer wieder seine hohe Innovationsfähigkeit unter Beweis gestellt.</w:t>
      </w:r>
    </w:p>
    <w:p w14:paraId="45F5687E" w14:textId="77777777" w:rsidR="008367DE" w:rsidRPr="00C67E0A" w:rsidRDefault="008367DE" w:rsidP="008367DE">
      <w:r w:rsidRPr="00C67E0A">
        <w:t xml:space="preserve">Walther Trowal realisiert vollständige Systemlösungen, die sich nahtlos in verkettete Produktionsabläufe der Kunden integrieren. Das umfasst die gesamte, an die spezifischen Anforderungen der Werkstücke angepasste Verfahrenstechnik, bei der sich Maschinen und Verfahrensmittel perfekt ergänzen. </w:t>
      </w:r>
    </w:p>
    <w:p w14:paraId="72B68D0D" w14:textId="77777777" w:rsidR="008367DE" w:rsidRPr="00C67E0A" w:rsidRDefault="008367DE" w:rsidP="008367DE">
      <w:r w:rsidRPr="00C67E0A">
        <w:t>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 mit kurzer Bearbeitungszeit und hoher Reproduzierbarkeit.</w:t>
      </w:r>
    </w:p>
    <w:p w14:paraId="604E1F69" w14:textId="77777777" w:rsidR="008367DE" w:rsidRPr="00C67E0A" w:rsidRDefault="008367DE" w:rsidP="008367DE">
      <w:r w:rsidRPr="00C67E0A">
        <w:t>Walther Trowal zählt zu den wenigen Herstellern, die sowohl die Maschinen als auch alle Verfahrensmittel für die Gleitschleiftechnik selber entwickeln und herstellen … zum einen die Schleifkörper aus Kunststoff oder Keramik, zum anderen die Compounds.</w:t>
      </w:r>
    </w:p>
    <w:p w14:paraId="3017EA5E" w14:textId="77777777" w:rsidR="008367DE" w:rsidRPr="00C67E0A" w:rsidRDefault="008367DE" w:rsidP="008367DE">
      <w:r w:rsidRPr="00C67E0A">
        <w:lastRenderedPageBreak/>
        <w:t>Das Produktspektrum umfasst auch die Peripherieeinrichtungen für das Handling der Werkstücke wie Hebe- und Kippgeräte, Förderbänder oder Rollengänge, außerdem für die Gleitschleifanlagen Trockner und Anlagen zur Aufbereitung des Prozesswassers.</w:t>
      </w:r>
    </w:p>
    <w:p w14:paraId="2086EF38" w14:textId="77777777" w:rsidR="008367DE" w:rsidRPr="00C67E0A" w:rsidRDefault="008367DE" w:rsidP="008367DE">
      <w:r w:rsidRPr="00C67E0A">
        <w:t xml:space="preserve">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 </w:t>
      </w:r>
    </w:p>
    <w:p w14:paraId="223DDE4C" w14:textId="7C770FE1" w:rsidR="0015087E" w:rsidRDefault="008367DE" w:rsidP="008367DE">
      <w:r w:rsidRPr="00C67E0A">
        <w:t>Walther Trowal beliefert Kunden in unterschiedlichsten Branchen in aller Welt, so beispielsweise in der Automobil- und Flugzeugindustrie, der Medizintechnik und der Windenergieindustrie.</w:t>
      </w:r>
    </w:p>
    <w:p w14:paraId="3CE3BA39" w14:textId="77777777" w:rsidR="004F0564" w:rsidRDefault="004F0564" w:rsidP="004F0564">
      <w:pPr>
        <w:ind w:right="1699"/>
        <w:rPr>
          <w:b/>
          <w:bCs/>
        </w:rPr>
      </w:pPr>
    </w:p>
    <w:tbl>
      <w:tblPr>
        <w:tblW w:w="0" w:type="auto"/>
        <w:tblCellMar>
          <w:left w:w="0" w:type="dxa"/>
          <w:right w:w="0" w:type="dxa"/>
        </w:tblCellMar>
        <w:tblLook w:val="04A0" w:firstRow="1" w:lastRow="0" w:firstColumn="1" w:lastColumn="0" w:noHBand="0" w:noVBand="1"/>
      </w:tblPr>
      <w:tblGrid>
        <w:gridCol w:w="3534"/>
        <w:gridCol w:w="4961"/>
      </w:tblGrid>
      <w:tr w:rsidR="004F0564" w14:paraId="7F60C29B" w14:textId="77777777" w:rsidTr="00636A9F">
        <w:tc>
          <w:tcPr>
            <w:tcW w:w="3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6BFB58" w14:textId="77777777" w:rsidR="004F0564" w:rsidRDefault="004F0564" w:rsidP="00636A9F">
            <w:pPr>
              <w:keepNext/>
              <w:spacing w:before="60"/>
              <w:ind w:right="34"/>
              <w:rPr>
                <w:b/>
                <w:bCs/>
                <w:sz w:val="20"/>
                <w:szCs w:val="20"/>
              </w:rPr>
            </w:pPr>
            <w:r>
              <w:rPr>
                <w:b/>
                <w:bCs/>
                <w:sz w:val="20"/>
                <w:szCs w:val="20"/>
              </w:rPr>
              <w:t>Kontakt:</w:t>
            </w:r>
          </w:p>
          <w:p w14:paraId="54962241" w14:textId="77777777" w:rsidR="004F0564" w:rsidRDefault="004F0564" w:rsidP="00636A9F">
            <w:pPr>
              <w:keepNext/>
              <w:ind w:right="34"/>
              <w:rPr>
                <w:b/>
                <w:bCs/>
                <w:sz w:val="20"/>
                <w:szCs w:val="20"/>
              </w:rPr>
            </w:pPr>
            <w:r>
              <w:rPr>
                <w:sz w:val="20"/>
                <w:szCs w:val="20"/>
              </w:rPr>
              <w:t xml:space="preserve">Walther </w:t>
            </w:r>
            <w:proofErr w:type="spellStart"/>
            <w:r>
              <w:rPr>
                <w:sz w:val="20"/>
                <w:szCs w:val="20"/>
              </w:rPr>
              <w:t>Trowal</w:t>
            </w:r>
            <w:proofErr w:type="spellEnd"/>
            <w:r>
              <w:rPr>
                <w:sz w:val="20"/>
                <w:szCs w:val="20"/>
              </w:rPr>
              <w:t xml:space="preserve"> GmbH &amp; Co. KG</w:t>
            </w:r>
            <w:r>
              <w:rPr>
                <w:sz w:val="20"/>
                <w:szCs w:val="20"/>
              </w:rPr>
              <w:br/>
            </w:r>
            <w:r>
              <w:rPr>
                <w:sz w:val="20"/>
                <w:szCs w:val="20"/>
              </w:rPr>
              <w:br/>
              <w:t>Georg Harnau</w:t>
            </w:r>
            <w:r>
              <w:rPr>
                <w:sz w:val="20"/>
                <w:szCs w:val="20"/>
              </w:rPr>
              <w:br/>
              <w:t>Rheinische Str. 35-37</w:t>
            </w:r>
            <w:r>
              <w:rPr>
                <w:sz w:val="20"/>
                <w:szCs w:val="20"/>
              </w:rPr>
              <w:br/>
              <w:t>42781 Haan</w:t>
            </w:r>
            <w:r>
              <w:rPr>
                <w:sz w:val="20"/>
                <w:szCs w:val="20"/>
              </w:rPr>
              <w:br/>
              <w:t>Tel: +49 2129 571-209</w:t>
            </w:r>
            <w:r>
              <w:rPr>
                <w:sz w:val="20"/>
                <w:szCs w:val="20"/>
              </w:rPr>
              <w:br/>
            </w:r>
            <w:hyperlink r:id="rId15" w:history="1">
              <w:r>
                <w:rPr>
                  <w:rStyle w:val="Hyperlink"/>
                  <w:sz w:val="20"/>
                  <w:szCs w:val="20"/>
                </w:rPr>
                <w:t>www.walther-trowal.de</w:t>
              </w:r>
            </w:hyperlink>
            <w:r>
              <w:rPr>
                <w:sz w:val="20"/>
                <w:szCs w:val="20"/>
              </w:rPr>
              <w:br/>
            </w:r>
            <w:hyperlink r:id="rId16" w:history="1">
              <w:r w:rsidRPr="00367D91">
                <w:rPr>
                  <w:rStyle w:val="Hyperlink"/>
                  <w:sz w:val="20"/>
                  <w:szCs w:val="20"/>
                </w:rPr>
                <w:t>g</w:t>
              </w:r>
              <w:r w:rsidRPr="00367D91">
                <w:rPr>
                  <w:rStyle w:val="Hyperlink"/>
                </w:rPr>
                <w:t>.harnau</w:t>
              </w:r>
              <w:r w:rsidRPr="00367D91">
                <w:rPr>
                  <w:rStyle w:val="Hyperlink"/>
                  <w:sz w:val="20"/>
                  <w:szCs w:val="20"/>
                </w:rPr>
                <w:t>@walther-trowal.de</w:t>
              </w:r>
            </w:hyperlink>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ACF5CD" w14:textId="77777777" w:rsidR="004F0564" w:rsidRDefault="004F0564" w:rsidP="00636A9F">
            <w:pPr>
              <w:keepNext/>
              <w:spacing w:before="60"/>
              <w:ind w:right="34"/>
              <w:rPr>
                <w:b/>
                <w:bCs/>
                <w:sz w:val="20"/>
                <w:szCs w:val="20"/>
              </w:rPr>
            </w:pPr>
            <w:r>
              <w:rPr>
                <w:b/>
                <w:bCs/>
                <w:sz w:val="20"/>
                <w:szCs w:val="20"/>
              </w:rPr>
              <w:t>Ansprechpartner für die Redaktion:</w:t>
            </w:r>
          </w:p>
          <w:p w14:paraId="6C5E794F" w14:textId="77777777" w:rsidR="004F0564" w:rsidRDefault="004F0564" w:rsidP="00636A9F">
            <w:pPr>
              <w:keepNext/>
              <w:ind w:right="34"/>
              <w:rPr>
                <w:b/>
                <w:bCs/>
                <w:sz w:val="20"/>
                <w:szCs w:val="20"/>
              </w:rPr>
            </w:pPr>
            <w:r>
              <w:rPr>
                <w:sz w:val="20"/>
                <w:szCs w:val="20"/>
              </w:rPr>
              <w:t>VIP Kommunikation</w:t>
            </w:r>
            <w:r>
              <w:rPr>
                <w:sz w:val="20"/>
                <w:szCs w:val="20"/>
              </w:rPr>
              <w:br/>
              <w:t>Die Content-Agentur für die komplexen Technik-Themen</w:t>
            </w:r>
            <w:r>
              <w:rPr>
                <w:sz w:val="20"/>
                <w:szCs w:val="20"/>
              </w:rPr>
              <w:br/>
              <w:t>Dr.-Ing. Uwe Stein</w:t>
            </w:r>
            <w:r>
              <w:rPr>
                <w:sz w:val="20"/>
                <w:szCs w:val="20"/>
              </w:rPr>
              <w:br/>
            </w:r>
            <w:proofErr w:type="spellStart"/>
            <w:r>
              <w:rPr>
                <w:sz w:val="20"/>
                <w:szCs w:val="20"/>
              </w:rPr>
              <w:t>Dennewartstraße</w:t>
            </w:r>
            <w:proofErr w:type="spellEnd"/>
            <w:r>
              <w:rPr>
                <w:sz w:val="20"/>
                <w:szCs w:val="20"/>
              </w:rPr>
              <w:t xml:space="preserve"> 25-27</w:t>
            </w:r>
            <w:r>
              <w:rPr>
                <w:sz w:val="20"/>
                <w:szCs w:val="20"/>
              </w:rPr>
              <w:br/>
              <w:t>52068 Aachen</w:t>
            </w:r>
            <w:r>
              <w:rPr>
                <w:sz w:val="20"/>
                <w:szCs w:val="20"/>
              </w:rPr>
              <w:br/>
              <w:t>Tel: +49 241 89468-55</w:t>
            </w:r>
            <w:r>
              <w:rPr>
                <w:sz w:val="20"/>
                <w:szCs w:val="20"/>
              </w:rPr>
              <w:br/>
            </w:r>
            <w:hyperlink r:id="rId17" w:history="1">
              <w:r w:rsidRPr="00575323">
                <w:rPr>
                  <w:rStyle w:val="Hyperlink"/>
                  <w:sz w:val="20"/>
                  <w:szCs w:val="20"/>
                </w:rPr>
                <w:t>www.vip-kommunikation.de</w:t>
              </w:r>
            </w:hyperlink>
            <w:r>
              <w:rPr>
                <w:sz w:val="20"/>
                <w:szCs w:val="20"/>
              </w:rPr>
              <w:br/>
            </w:r>
            <w:hyperlink r:id="rId18" w:history="1">
              <w:r>
                <w:rPr>
                  <w:rStyle w:val="Hyperlink"/>
                  <w:sz w:val="20"/>
                  <w:szCs w:val="20"/>
                </w:rPr>
                <w:t>stein@vip-kommunikation.de</w:t>
              </w:r>
            </w:hyperlink>
          </w:p>
        </w:tc>
      </w:tr>
    </w:tbl>
    <w:p w14:paraId="7EA93859" w14:textId="77777777" w:rsidR="004F0564" w:rsidRPr="00550D86" w:rsidRDefault="004F0564" w:rsidP="008367DE"/>
    <w:sectPr w:rsidR="004F0564" w:rsidRPr="00550D86" w:rsidSect="004F0564">
      <w:headerReference w:type="default" r:id="rId19"/>
      <w:footerReference w:type="default" r:id="rId20"/>
      <w:pgSz w:w="11906" w:h="16838"/>
      <w:pgMar w:top="2127" w:right="1417" w:bottom="1276" w:left="1417" w:header="708"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CCC71" w14:textId="77777777" w:rsidR="00E21B60" w:rsidRDefault="00E21B60" w:rsidP="00A86530">
      <w:r>
        <w:separator/>
      </w:r>
    </w:p>
  </w:endnote>
  <w:endnote w:type="continuationSeparator" w:id="0">
    <w:p w14:paraId="40C6D495" w14:textId="77777777" w:rsidR="00E21B60" w:rsidRDefault="00E21B60" w:rsidP="00A8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62ACD" w14:textId="77777777" w:rsidR="00803994" w:rsidRDefault="007B1B9E" w:rsidP="00D7295A">
    <w:pPr>
      <w:pStyle w:val="Fuzeile"/>
      <w:ind w:right="-142"/>
      <w:jc w:val="center"/>
    </w:pPr>
    <w:r>
      <w:rPr>
        <w:noProof/>
        <w:color w:val="17365D" w:themeColor="text2" w:themeShade="BF"/>
      </w:rPr>
      <mc:AlternateContent>
        <mc:Choice Requires="wps">
          <w:drawing>
            <wp:anchor distT="0" distB="0" distL="114300" distR="114300" simplePos="0" relativeHeight="251659264" behindDoc="0" locked="0" layoutInCell="1" allowOverlap="1" wp14:anchorId="2E415BF6" wp14:editId="1C71C11D">
              <wp:simplePos x="0" y="0"/>
              <wp:positionH relativeFrom="column">
                <wp:posOffset>-17145</wp:posOffset>
              </wp:positionH>
              <wp:positionV relativeFrom="paragraph">
                <wp:posOffset>-6350</wp:posOffset>
              </wp:positionV>
              <wp:extent cx="5899785"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27800" id="_x0000_t32" coordsize="21600,21600" o:spt="32" o:oned="t" path="m,l21600,21600e" filled="f">
              <v:path arrowok="t" fillok="f" o:connecttype="none"/>
              <o:lock v:ext="edit" shapetype="t"/>
            </v:shapetype>
            <v:shape id="AutoShape 1" o:spid="_x0000_s1026" type="#_x0000_t32" style="position:absolute;margin-left:-1.35pt;margin-top:-.5pt;width:4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" strokecolor="#17365d [2415]" strokeweight="2pt"/>
          </w:pict>
        </mc:Fallback>
      </mc:AlternateContent>
    </w:r>
    <w:hyperlink r:id="rId1" w:history="1">
      <w:r w:rsidRPr="006C6CFA">
        <w:rPr>
          <w:rStyle w:val="Hyperlink"/>
        </w:rPr>
        <w:t>www.vip-kommunikation.de</w:t>
      </w:r>
    </w:hyperlink>
  </w:p>
  <w:p w14:paraId="7EA4F5A7" w14:textId="725DE4BB" w:rsidR="007B1B9E" w:rsidRPr="00652BD7" w:rsidRDefault="007B1B9E" w:rsidP="00652BD7">
    <w:pPr>
      <w:pStyle w:val="Fuzeile"/>
      <w:tabs>
        <w:tab w:val="clear" w:pos="4536"/>
      </w:tabs>
      <w:ind w:right="-142"/>
    </w:pPr>
    <w:r w:rsidRPr="00652BD7">
      <w:rPr>
        <w:color w:val="808080" w:themeColor="background1" w:themeShade="80"/>
        <w:sz w:val="18"/>
      </w:rPr>
      <w:fldChar w:fldCharType="begin"/>
    </w:r>
    <w:r w:rsidRPr="00652BD7">
      <w:rPr>
        <w:color w:val="808080" w:themeColor="background1" w:themeShade="80"/>
        <w:sz w:val="18"/>
      </w:rPr>
      <w:instrText xml:space="preserve"> FILENAME   \* MERGEFORMAT </w:instrText>
    </w:r>
    <w:r w:rsidRPr="00652BD7">
      <w:rPr>
        <w:color w:val="808080" w:themeColor="background1" w:themeShade="80"/>
        <w:sz w:val="18"/>
      </w:rPr>
      <w:fldChar w:fldCharType="separate"/>
    </w:r>
    <w:r w:rsidR="00797CF9">
      <w:rPr>
        <w:noProof/>
        <w:color w:val="808080" w:themeColor="background1" w:themeShade="80"/>
        <w:sz w:val="18"/>
      </w:rPr>
      <w:t>WT Durchlaufanlagen CB lang D 200930 fr.docx</w:t>
    </w:r>
    <w:r w:rsidRPr="00652BD7">
      <w:rPr>
        <w:color w:val="808080" w:themeColor="background1" w:themeShade="80"/>
        <w:sz w:val="18"/>
      </w:rPr>
      <w:fldChar w:fldCharType="end"/>
    </w:r>
    <w:r>
      <w:rPr>
        <w:color w:val="17365D" w:themeColor="text2" w:themeShade="BF"/>
      </w:rPr>
      <w:t xml:space="preserve"> </w:t>
    </w:r>
    <w:r w:rsidR="00652BD7">
      <w:rPr>
        <w:color w:val="17365D" w:themeColor="text2" w:themeShade="BF"/>
      </w:rPr>
      <w:tab/>
    </w:r>
    <w:r w:rsidR="00652BD7" w:rsidRPr="00652BD7">
      <w:fldChar w:fldCharType="begin"/>
    </w:r>
    <w:r w:rsidR="00652BD7" w:rsidRPr="00652BD7">
      <w:instrText xml:space="preserve"> PAGE  \* Arabic  \* MERGEFORMAT </w:instrText>
    </w:r>
    <w:r w:rsidR="00652BD7" w:rsidRPr="00652BD7">
      <w:fldChar w:fldCharType="separate"/>
    </w:r>
    <w:r w:rsidR="009710CE">
      <w:rPr>
        <w:noProof/>
      </w:rPr>
      <w:t>5</w:t>
    </w:r>
    <w:r w:rsidR="00652BD7" w:rsidRPr="00652BD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39375" w14:textId="77777777" w:rsidR="00E21B60" w:rsidRDefault="00E21B60" w:rsidP="00A86530">
      <w:r>
        <w:separator/>
      </w:r>
    </w:p>
  </w:footnote>
  <w:footnote w:type="continuationSeparator" w:id="0">
    <w:p w14:paraId="68413243" w14:textId="77777777" w:rsidR="00E21B60" w:rsidRDefault="00E21B60" w:rsidP="00A8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9FB46" w14:textId="39D921CC" w:rsidR="00803994" w:rsidRDefault="00661518" w:rsidP="00A86530">
    <w:pPr>
      <w:pStyle w:val="Kopfzeile"/>
    </w:pPr>
    <w:r w:rsidRPr="00026D8A">
      <w:rPr>
        <w:noProof/>
        <w:color w:val="7F7F7F" w:themeColor="text1" w:themeTint="80"/>
        <w:sz w:val="32"/>
      </w:rPr>
      <w:drawing>
        <wp:anchor distT="0" distB="0" distL="114300" distR="114300" simplePos="0" relativeHeight="251661312" behindDoc="0" locked="0" layoutInCell="1" allowOverlap="1" wp14:anchorId="59F272CD" wp14:editId="3BB8D75A">
          <wp:simplePos x="0" y="0"/>
          <wp:positionH relativeFrom="column">
            <wp:posOffset>3802380</wp:posOffset>
          </wp:positionH>
          <wp:positionV relativeFrom="paragraph">
            <wp:posOffset>-160655</wp:posOffset>
          </wp:positionV>
          <wp:extent cx="2446655" cy="898139"/>
          <wp:effectExtent l="0" t="0" r="0" b="0"/>
          <wp:wrapSquare wrapText="bothSides"/>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F8955A3" w14:textId="77777777" w:rsidR="00803994" w:rsidRDefault="00803994" w:rsidP="00A86530">
    <w:pPr>
      <w:pStyle w:val="Kopfzeile"/>
    </w:pPr>
  </w:p>
  <w:p w14:paraId="76E88E02" w14:textId="77777777" w:rsidR="00803994" w:rsidRDefault="00803994" w:rsidP="00A86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15DB6"/>
    <w:multiLevelType w:val="hybridMultilevel"/>
    <w:tmpl w:val="BBD6A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3E464E"/>
    <w:multiLevelType w:val="hybridMultilevel"/>
    <w:tmpl w:val="2E421678"/>
    <w:lvl w:ilvl="0" w:tplc="4A1203E8">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F002BB"/>
    <w:multiLevelType w:val="hybridMultilevel"/>
    <w:tmpl w:val="82E85CB4"/>
    <w:lvl w:ilvl="0" w:tplc="B8423D2C">
      <w:start w:val="1"/>
      <w:numFmt w:val="bullet"/>
      <w:pStyle w:val="Spiegelstrich"/>
      <w:lvlText w:val=""/>
      <w:lvlJc w:val="left"/>
      <w:pPr>
        <w:ind w:left="149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3069EE"/>
    <w:multiLevelType w:val="hybridMultilevel"/>
    <w:tmpl w:val="16EC9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61444A"/>
    <w:multiLevelType w:val="hybridMultilevel"/>
    <w:tmpl w:val="D7B830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7B3FE9"/>
    <w:multiLevelType w:val="hybridMultilevel"/>
    <w:tmpl w:val="FFBC682A"/>
    <w:lvl w:ilvl="0" w:tplc="C4743406">
      <w:start w:val="1"/>
      <w:numFmt w:val="decimal"/>
      <w:pStyle w:val="Formatvorlage1"/>
      <w:lvlText w:val="%1.1.1.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3F540AB"/>
    <w:multiLevelType w:val="multilevel"/>
    <w:tmpl w:val="0F5ED2C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44291CDD"/>
    <w:multiLevelType w:val="multilevel"/>
    <w:tmpl w:val="6822390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901B9F"/>
    <w:multiLevelType w:val="multilevel"/>
    <w:tmpl w:val="FDEE60BE"/>
    <w:styleLink w:val="Formatvorlage3"/>
    <w:lvl w:ilvl="0">
      <w:start w:val="1"/>
      <w:numFmt w:val="decimal"/>
      <w:isLgl/>
      <w:lvlText w:val="%1"/>
      <w:lvlJc w:val="left"/>
      <w:pPr>
        <w:ind w:left="3693"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386" w:hanging="864"/>
      </w:pPr>
      <w:rPr>
        <w:rFonts w:hint="default"/>
      </w:rPr>
    </w:lvl>
    <w:lvl w:ilvl="4">
      <w:start w:val="1"/>
      <w:numFmt w:val="decimal"/>
      <w:lvlText w:val="%1.%2.%3.%4.%5"/>
      <w:lvlJc w:val="left"/>
      <w:pPr>
        <w:ind w:left="4269" w:hanging="1008"/>
      </w:pPr>
      <w:rPr>
        <w:rFonts w:hint="default"/>
      </w:rPr>
    </w:lvl>
    <w:lvl w:ilvl="5">
      <w:start w:val="1"/>
      <w:numFmt w:val="decimal"/>
      <w:lvlText w:val="%1.%2.%3.%4.%5.%6"/>
      <w:lvlJc w:val="left"/>
      <w:pPr>
        <w:ind w:left="4413" w:hanging="1152"/>
      </w:pPr>
      <w:rPr>
        <w:rFonts w:hint="default"/>
      </w:rPr>
    </w:lvl>
    <w:lvl w:ilvl="6">
      <w:start w:val="1"/>
      <w:numFmt w:val="decimal"/>
      <w:lvlText w:val="%1.%2.%3.%4.%5.%6.%7"/>
      <w:lvlJc w:val="left"/>
      <w:pPr>
        <w:ind w:left="4557" w:hanging="1296"/>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4845" w:hanging="1584"/>
      </w:pPr>
      <w:rPr>
        <w:rFonts w:hint="default"/>
      </w:rPr>
    </w:lvl>
  </w:abstractNum>
  <w:abstractNum w:abstractNumId="9" w15:restartNumberingAfterBreak="0">
    <w:nsid w:val="4C0C2C5C"/>
    <w:multiLevelType w:val="hybridMultilevel"/>
    <w:tmpl w:val="F2703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26271F"/>
    <w:multiLevelType w:val="hybridMultilevel"/>
    <w:tmpl w:val="1D6C0E2C"/>
    <w:lvl w:ilvl="0" w:tplc="1E063AEA">
      <w:start w:val="1"/>
      <w:numFmt w:val="decimal"/>
      <w:lvlText w:val="%1.1.1.1."/>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3208E3D2">
      <w:start w:val="1"/>
      <w:numFmt w:val="decimal"/>
      <w:lvlText w:val="%4."/>
      <w:lvlJc w:val="left"/>
      <w:pPr>
        <w:ind w:left="32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56EC5BB6"/>
    <w:multiLevelType w:val="multilevel"/>
    <w:tmpl w:val="894EDB30"/>
    <w:lvl w:ilvl="0">
      <w:start w:val="1"/>
      <w:numFmt w:val="decimal"/>
      <w:lvlText w:val="%1"/>
      <w:lvlJc w:val="left"/>
      <w:pPr>
        <w:ind w:left="2417"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FBE58D3"/>
    <w:multiLevelType w:val="hybridMultilevel"/>
    <w:tmpl w:val="9904C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657CF6"/>
    <w:multiLevelType w:val="hybridMultilevel"/>
    <w:tmpl w:val="65063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4C1270"/>
    <w:multiLevelType w:val="hybridMultilevel"/>
    <w:tmpl w:val="299ED710"/>
    <w:lvl w:ilvl="0" w:tplc="DF92902E">
      <w:start w:val="1"/>
      <w:numFmt w:val="decimal"/>
      <w:lvlText w:val="%1.1.1.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1"/>
  </w:num>
  <w:num w:numId="4">
    <w:abstractNumId w:val="8"/>
  </w:num>
  <w:num w:numId="5">
    <w:abstractNumId w:val="9"/>
  </w:num>
  <w:num w:numId="6">
    <w:abstractNumId w:val="3"/>
  </w:num>
  <w:num w:numId="7">
    <w:abstractNumId w:val="0"/>
  </w:num>
  <w:num w:numId="8">
    <w:abstractNumId w:val="4"/>
  </w:num>
  <w:num w:numId="9">
    <w:abstractNumId w:val="11"/>
  </w:num>
  <w:num w:numId="10">
    <w:abstractNumId w:val="11"/>
  </w:num>
  <w:num w:numId="11">
    <w:abstractNumId w:val="11"/>
  </w:num>
  <w:num w:numId="12">
    <w:abstractNumId w:val="13"/>
  </w:num>
  <w:num w:numId="13">
    <w:abstractNumId w:val="11"/>
  </w:num>
  <w:num w:numId="14">
    <w:abstractNumId w:val="11"/>
  </w:num>
  <w:num w:numId="15">
    <w:abstractNumId w:val="1"/>
  </w:num>
  <w:num w:numId="16">
    <w:abstractNumId w:val="11"/>
  </w:num>
  <w:num w:numId="17">
    <w:abstractNumId w:val="11"/>
  </w:num>
  <w:num w:numId="18">
    <w:abstractNumId w:val="11"/>
  </w:num>
  <w:num w:numId="19">
    <w:abstractNumId w:val="11"/>
  </w:num>
  <w:num w:numId="20">
    <w:abstractNumId w:val="11"/>
  </w:num>
  <w:num w:numId="21">
    <w:abstractNumId w:val="5"/>
  </w:num>
  <w:num w:numId="22">
    <w:abstractNumId w:val="14"/>
  </w:num>
  <w:num w:numId="23">
    <w:abstractNumId w:val="5"/>
    <w:lvlOverride w:ilvl="0">
      <w:startOverride w:val="1"/>
    </w:lvlOverride>
  </w:num>
  <w:num w:numId="24">
    <w:abstractNumId w:val="10"/>
  </w:num>
  <w:num w:numId="25">
    <w:abstractNumId w:val="7"/>
  </w:num>
  <w:num w:numId="26">
    <w:abstractNumId w:val="6"/>
  </w:num>
  <w:num w:numId="27">
    <w:abstractNumId w:val="12"/>
  </w:num>
  <w:num w:numId="28">
    <w:abstractNumId w:val="6"/>
  </w:num>
  <w:num w:numId="2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D6DB837-467A-42C9-AF1E-EC69EFBCD1FD}"/>
    <w:docVar w:name="dgnword-eventsink" w:val="292227752"/>
  </w:docVars>
  <w:rsids>
    <w:rsidRoot w:val="0044356C"/>
    <w:rsid w:val="000013A3"/>
    <w:rsid w:val="00006127"/>
    <w:rsid w:val="00006BB3"/>
    <w:rsid w:val="000109AA"/>
    <w:rsid w:val="00015A99"/>
    <w:rsid w:val="00016223"/>
    <w:rsid w:val="00025BF3"/>
    <w:rsid w:val="0002780A"/>
    <w:rsid w:val="0004262D"/>
    <w:rsid w:val="00043C3E"/>
    <w:rsid w:val="000446A4"/>
    <w:rsid w:val="00051DC7"/>
    <w:rsid w:val="00054E03"/>
    <w:rsid w:val="000560C1"/>
    <w:rsid w:val="00056175"/>
    <w:rsid w:val="0007758F"/>
    <w:rsid w:val="00077B3D"/>
    <w:rsid w:val="00083948"/>
    <w:rsid w:val="00085590"/>
    <w:rsid w:val="00094B21"/>
    <w:rsid w:val="0009607D"/>
    <w:rsid w:val="000A657F"/>
    <w:rsid w:val="000B13EA"/>
    <w:rsid w:val="000B209E"/>
    <w:rsid w:val="000B57AD"/>
    <w:rsid w:val="000C6436"/>
    <w:rsid w:val="000D05CB"/>
    <w:rsid w:val="000D75F1"/>
    <w:rsid w:val="000E4863"/>
    <w:rsid w:val="000E6BA9"/>
    <w:rsid w:val="000F08D6"/>
    <w:rsid w:val="000F32DF"/>
    <w:rsid w:val="000F5108"/>
    <w:rsid w:val="000F5141"/>
    <w:rsid w:val="000F54FF"/>
    <w:rsid w:val="000F5E60"/>
    <w:rsid w:val="001036A9"/>
    <w:rsid w:val="00107271"/>
    <w:rsid w:val="00115EE1"/>
    <w:rsid w:val="00116AA8"/>
    <w:rsid w:val="00117B30"/>
    <w:rsid w:val="00123BCA"/>
    <w:rsid w:val="001318CB"/>
    <w:rsid w:val="00134544"/>
    <w:rsid w:val="0015087E"/>
    <w:rsid w:val="00151D79"/>
    <w:rsid w:val="00153D1B"/>
    <w:rsid w:val="00156123"/>
    <w:rsid w:val="00165E2C"/>
    <w:rsid w:val="001738E4"/>
    <w:rsid w:val="00175603"/>
    <w:rsid w:val="00180C58"/>
    <w:rsid w:val="0018155C"/>
    <w:rsid w:val="0018425E"/>
    <w:rsid w:val="00184C23"/>
    <w:rsid w:val="001869FA"/>
    <w:rsid w:val="00187411"/>
    <w:rsid w:val="00191721"/>
    <w:rsid w:val="001926D0"/>
    <w:rsid w:val="001936F0"/>
    <w:rsid w:val="00194ABB"/>
    <w:rsid w:val="001A0AC1"/>
    <w:rsid w:val="001A0BC2"/>
    <w:rsid w:val="001A5504"/>
    <w:rsid w:val="001A6D1D"/>
    <w:rsid w:val="001B1299"/>
    <w:rsid w:val="001B64EF"/>
    <w:rsid w:val="001B72A5"/>
    <w:rsid w:val="001C0F23"/>
    <w:rsid w:val="001C422F"/>
    <w:rsid w:val="001C4F13"/>
    <w:rsid w:val="001D3083"/>
    <w:rsid w:val="001D31CF"/>
    <w:rsid w:val="001D3AC8"/>
    <w:rsid w:val="001D623C"/>
    <w:rsid w:val="001D6ECA"/>
    <w:rsid w:val="001E0057"/>
    <w:rsid w:val="001E30F0"/>
    <w:rsid w:val="001E3E7D"/>
    <w:rsid w:val="001E4D06"/>
    <w:rsid w:val="001F2050"/>
    <w:rsid w:val="001F6283"/>
    <w:rsid w:val="001F666C"/>
    <w:rsid w:val="00202618"/>
    <w:rsid w:val="00206FE2"/>
    <w:rsid w:val="002111E0"/>
    <w:rsid w:val="00213178"/>
    <w:rsid w:val="00217148"/>
    <w:rsid w:val="00220D01"/>
    <w:rsid w:val="00221436"/>
    <w:rsid w:val="00223857"/>
    <w:rsid w:val="00223C8B"/>
    <w:rsid w:val="00235827"/>
    <w:rsid w:val="00237D75"/>
    <w:rsid w:val="002469D3"/>
    <w:rsid w:val="0025088F"/>
    <w:rsid w:val="00253DA9"/>
    <w:rsid w:val="00270B19"/>
    <w:rsid w:val="0028299C"/>
    <w:rsid w:val="00292A01"/>
    <w:rsid w:val="00295E1D"/>
    <w:rsid w:val="00296F81"/>
    <w:rsid w:val="002A2916"/>
    <w:rsid w:val="002A64B6"/>
    <w:rsid w:val="002A7A27"/>
    <w:rsid w:val="002B1F2B"/>
    <w:rsid w:val="002B3C62"/>
    <w:rsid w:val="002B4687"/>
    <w:rsid w:val="002B54BD"/>
    <w:rsid w:val="002C3361"/>
    <w:rsid w:val="002C4510"/>
    <w:rsid w:val="002C5E4B"/>
    <w:rsid w:val="002D0201"/>
    <w:rsid w:val="002D3A80"/>
    <w:rsid w:val="002D77C2"/>
    <w:rsid w:val="002E0280"/>
    <w:rsid w:val="002E07E4"/>
    <w:rsid w:val="002E0C20"/>
    <w:rsid w:val="002E41CE"/>
    <w:rsid w:val="002F07F4"/>
    <w:rsid w:val="002F4A3B"/>
    <w:rsid w:val="002F6602"/>
    <w:rsid w:val="00300131"/>
    <w:rsid w:val="00300250"/>
    <w:rsid w:val="00301292"/>
    <w:rsid w:val="0030421A"/>
    <w:rsid w:val="0030538F"/>
    <w:rsid w:val="00316089"/>
    <w:rsid w:val="00322E25"/>
    <w:rsid w:val="00326D40"/>
    <w:rsid w:val="00333EA0"/>
    <w:rsid w:val="003344AF"/>
    <w:rsid w:val="003360EA"/>
    <w:rsid w:val="00337C46"/>
    <w:rsid w:val="00340929"/>
    <w:rsid w:val="00355653"/>
    <w:rsid w:val="003612C9"/>
    <w:rsid w:val="00363E65"/>
    <w:rsid w:val="00365054"/>
    <w:rsid w:val="00370CF3"/>
    <w:rsid w:val="0037263F"/>
    <w:rsid w:val="003760C7"/>
    <w:rsid w:val="00392BFF"/>
    <w:rsid w:val="00397BEB"/>
    <w:rsid w:val="003A10B4"/>
    <w:rsid w:val="003A4D66"/>
    <w:rsid w:val="003A663D"/>
    <w:rsid w:val="003B332D"/>
    <w:rsid w:val="003B5178"/>
    <w:rsid w:val="003B701E"/>
    <w:rsid w:val="003C05C8"/>
    <w:rsid w:val="003C06EC"/>
    <w:rsid w:val="003C735D"/>
    <w:rsid w:val="003D0326"/>
    <w:rsid w:val="003E0BCB"/>
    <w:rsid w:val="003F3F6E"/>
    <w:rsid w:val="003F4437"/>
    <w:rsid w:val="003F53A5"/>
    <w:rsid w:val="003F5936"/>
    <w:rsid w:val="00401A73"/>
    <w:rsid w:val="00401BB1"/>
    <w:rsid w:val="00402EFD"/>
    <w:rsid w:val="00404D20"/>
    <w:rsid w:val="00407734"/>
    <w:rsid w:val="00407E8E"/>
    <w:rsid w:val="00412417"/>
    <w:rsid w:val="00414A47"/>
    <w:rsid w:val="00414E54"/>
    <w:rsid w:val="00431FE6"/>
    <w:rsid w:val="00436126"/>
    <w:rsid w:val="0044356C"/>
    <w:rsid w:val="00447DE6"/>
    <w:rsid w:val="00452884"/>
    <w:rsid w:val="004534D0"/>
    <w:rsid w:val="00461046"/>
    <w:rsid w:val="004647A0"/>
    <w:rsid w:val="0046587A"/>
    <w:rsid w:val="0047031E"/>
    <w:rsid w:val="00483FB1"/>
    <w:rsid w:val="00486E68"/>
    <w:rsid w:val="00487CFA"/>
    <w:rsid w:val="00493E41"/>
    <w:rsid w:val="004968F2"/>
    <w:rsid w:val="00497584"/>
    <w:rsid w:val="004A0D15"/>
    <w:rsid w:val="004A2B3E"/>
    <w:rsid w:val="004A3850"/>
    <w:rsid w:val="004A5F33"/>
    <w:rsid w:val="004B24F9"/>
    <w:rsid w:val="004C2960"/>
    <w:rsid w:val="004D0E18"/>
    <w:rsid w:val="004D7760"/>
    <w:rsid w:val="004E0877"/>
    <w:rsid w:val="004E0EB9"/>
    <w:rsid w:val="004E6430"/>
    <w:rsid w:val="004F0564"/>
    <w:rsid w:val="004F2CD0"/>
    <w:rsid w:val="00500D7C"/>
    <w:rsid w:val="00502D55"/>
    <w:rsid w:val="00505001"/>
    <w:rsid w:val="00514246"/>
    <w:rsid w:val="00517D3B"/>
    <w:rsid w:val="0052483D"/>
    <w:rsid w:val="005301F4"/>
    <w:rsid w:val="00530283"/>
    <w:rsid w:val="00537C39"/>
    <w:rsid w:val="005418F1"/>
    <w:rsid w:val="005447E3"/>
    <w:rsid w:val="00546C54"/>
    <w:rsid w:val="00550D86"/>
    <w:rsid w:val="00557E5C"/>
    <w:rsid w:val="005678CF"/>
    <w:rsid w:val="00567999"/>
    <w:rsid w:val="005723C8"/>
    <w:rsid w:val="00583C77"/>
    <w:rsid w:val="0059060F"/>
    <w:rsid w:val="005907F9"/>
    <w:rsid w:val="00592102"/>
    <w:rsid w:val="00594893"/>
    <w:rsid w:val="005A34F5"/>
    <w:rsid w:val="005A48B7"/>
    <w:rsid w:val="005A72DC"/>
    <w:rsid w:val="005B44EB"/>
    <w:rsid w:val="005B6851"/>
    <w:rsid w:val="005C11BC"/>
    <w:rsid w:val="005C1D24"/>
    <w:rsid w:val="005C3940"/>
    <w:rsid w:val="005C5386"/>
    <w:rsid w:val="005C5BCD"/>
    <w:rsid w:val="005C6095"/>
    <w:rsid w:val="005D15F3"/>
    <w:rsid w:val="005D28ED"/>
    <w:rsid w:val="005D62B6"/>
    <w:rsid w:val="005D6FBD"/>
    <w:rsid w:val="005D75E4"/>
    <w:rsid w:val="005E4F9A"/>
    <w:rsid w:val="005F31E1"/>
    <w:rsid w:val="006002CB"/>
    <w:rsid w:val="006038FC"/>
    <w:rsid w:val="006160F0"/>
    <w:rsid w:val="006240A9"/>
    <w:rsid w:val="0062477F"/>
    <w:rsid w:val="0063264D"/>
    <w:rsid w:val="00632BAB"/>
    <w:rsid w:val="006346A3"/>
    <w:rsid w:val="006351D7"/>
    <w:rsid w:val="0063758C"/>
    <w:rsid w:val="00641610"/>
    <w:rsid w:val="006436DF"/>
    <w:rsid w:val="00644DDA"/>
    <w:rsid w:val="00652BD7"/>
    <w:rsid w:val="006553EE"/>
    <w:rsid w:val="00660D2F"/>
    <w:rsid w:val="00661518"/>
    <w:rsid w:val="00662265"/>
    <w:rsid w:val="006635CC"/>
    <w:rsid w:val="00664DDD"/>
    <w:rsid w:val="00665F8F"/>
    <w:rsid w:val="0066717C"/>
    <w:rsid w:val="00667910"/>
    <w:rsid w:val="00670537"/>
    <w:rsid w:val="00673FDA"/>
    <w:rsid w:val="00674DED"/>
    <w:rsid w:val="0067711B"/>
    <w:rsid w:val="006815FB"/>
    <w:rsid w:val="006848C1"/>
    <w:rsid w:val="00686FE9"/>
    <w:rsid w:val="0068759D"/>
    <w:rsid w:val="0068762B"/>
    <w:rsid w:val="006917CC"/>
    <w:rsid w:val="006930D1"/>
    <w:rsid w:val="00694200"/>
    <w:rsid w:val="00695A3A"/>
    <w:rsid w:val="006A0330"/>
    <w:rsid w:val="006B59EE"/>
    <w:rsid w:val="006C073A"/>
    <w:rsid w:val="006D0087"/>
    <w:rsid w:val="006D547C"/>
    <w:rsid w:val="006D686B"/>
    <w:rsid w:val="006E6CAF"/>
    <w:rsid w:val="006F3F04"/>
    <w:rsid w:val="006F6944"/>
    <w:rsid w:val="006F7015"/>
    <w:rsid w:val="007007F5"/>
    <w:rsid w:val="007013CD"/>
    <w:rsid w:val="00703011"/>
    <w:rsid w:val="007039D3"/>
    <w:rsid w:val="007044C8"/>
    <w:rsid w:val="00705DB9"/>
    <w:rsid w:val="00713BC2"/>
    <w:rsid w:val="00714910"/>
    <w:rsid w:val="00716FAB"/>
    <w:rsid w:val="00717BAC"/>
    <w:rsid w:val="00723286"/>
    <w:rsid w:val="007327E5"/>
    <w:rsid w:val="00732DE1"/>
    <w:rsid w:val="00737996"/>
    <w:rsid w:val="00740D7A"/>
    <w:rsid w:val="00747AE8"/>
    <w:rsid w:val="00750655"/>
    <w:rsid w:val="0075234E"/>
    <w:rsid w:val="007530A8"/>
    <w:rsid w:val="007535A1"/>
    <w:rsid w:val="00753963"/>
    <w:rsid w:val="00753CF2"/>
    <w:rsid w:val="0076787D"/>
    <w:rsid w:val="00772417"/>
    <w:rsid w:val="007774F4"/>
    <w:rsid w:val="00783594"/>
    <w:rsid w:val="007835B4"/>
    <w:rsid w:val="007857AD"/>
    <w:rsid w:val="007870DB"/>
    <w:rsid w:val="007879CC"/>
    <w:rsid w:val="007971F8"/>
    <w:rsid w:val="00797BEA"/>
    <w:rsid w:val="00797CF9"/>
    <w:rsid w:val="00797F9A"/>
    <w:rsid w:val="007A6BD8"/>
    <w:rsid w:val="007B1B9E"/>
    <w:rsid w:val="007B66F4"/>
    <w:rsid w:val="007C3DEE"/>
    <w:rsid w:val="007E18F1"/>
    <w:rsid w:val="007E3A2A"/>
    <w:rsid w:val="007E6B86"/>
    <w:rsid w:val="007F1176"/>
    <w:rsid w:val="007F7C51"/>
    <w:rsid w:val="00800289"/>
    <w:rsid w:val="00801C16"/>
    <w:rsid w:val="00803994"/>
    <w:rsid w:val="00810187"/>
    <w:rsid w:val="00812C39"/>
    <w:rsid w:val="00813A5C"/>
    <w:rsid w:val="00814A7C"/>
    <w:rsid w:val="00823A76"/>
    <w:rsid w:val="008265CF"/>
    <w:rsid w:val="00830A0B"/>
    <w:rsid w:val="00832A4A"/>
    <w:rsid w:val="00833B59"/>
    <w:rsid w:val="008367DE"/>
    <w:rsid w:val="008414AA"/>
    <w:rsid w:val="00846AD7"/>
    <w:rsid w:val="00846DF5"/>
    <w:rsid w:val="008546F9"/>
    <w:rsid w:val="00864733"/>
    <w:rsid w:val="0086569A"/>
    <w:rsid w:val="00870CD4"/>
    <w:rsid w:val="00870F0A"/>
    <w:rsid w:val="00876E60"/>
    <w:rsid w:val="00880E1D"/>
    <w:rsid w:val="00885BAE"/>
    <w:rsid w:val="00886EF4"/>
    <w:rsid w:val="00891B99"/>
    <w:rsid w:val="008A0547"/>
    <w:rsid w:val="008A206F"/>
    <w:rsid w:val="008A51A7"/>
    <w:rsid w:val="008B0AC1"/>
    <w:rsid w:val="008B10A1"/>
    <w:rsid w:val="008B6EAC"/>
    <w:rsid w:val="008C4083"/>
    <w:rsid w:val="008D2E3B"/>
    <w:rsid w:val="008D3C85"/>
    <w:rsid w:val="008D6301"/>
    <w:rsid w:val="008D6751"/>
    <w:rsid w:val="008D77D5"/>
    <w:rsid w:val="008E1095"/>
    <w:rsid w:val="008E5094"/>
    <w:rsid w:val="008E5131"/>
    <w:rsid w:val="008E576E"/>
    <w:rsid w:val="008E6D5C"/>
    <w:rsid w:val="008E6F63"/>
    <w:rsid w:val="008F6FC4"/>
    <w:rsid w:val="00913F38"/>
    <w:rsid w:val="009166A8"/>
    <w:rsid w:val="00920C8F"/>
    <w:rsid w:val="00923499"/>
    <w:rsid w:val="00925B72"/>
    <w:rsid w:val="00927A5F"/>
    <w:rsid w:val="0093195F"/>
    <w:rsid w:val="00934E78"/>
    <w:rsid w:val="00935FBB"/>
    <w:rsid w:val="00947911"/>
    <w:rsid w:val="00952B97"/>
    <w:rsid w:val="00952DDF"/>
    <w:rsid w:val="00954745"/>
    <w:rsid w:val="00954ED9"/>
    <w:rsid w:val="00955826"/>
    <w:rsid w:val="009563BE"/>
    <w:rsid w:val="009679C1"/>
    <w:rsid w:val="009710CE"/>
    <w:rsid w:val="00971B92"/>
    <w:rsid w:val="00971D33"/>
    <w:rsid w:val="00975030"/>
    <w:rsid w:val="00976A63"/>
    <w:rsid w:val="00980007"/>
    <w:rsid w:val="00983CD6"/>
    <w:rsid w:val="00983ED1"/>
    <w:rsid w:val="00985D6B"/>
    <w:rsid w:val="009868BA"/>
    <w:rsid w:val="00987FB8"/>
    <w:rsid w:val="00994414"/>
    <w:rsid w:val="0099500D"/>
    <w:rsid w:val="009A1E20"/>
    <w:rsid w:val="009A6A13"/>
    <w:rsid w:val="009B1405"/>
    <w:rsid w:val="009B209E"/>
    <w:rsid w:val="009B3765"/>
    <w:rsid w:val="009B46EC"/>
    <w:rsid w:val="009B57F7"/>
    <w:rsid w:val="009C0A96"/>
    <w:rsid w:val="009C2650"/>
    <w:rsid w:val="009C3766"/>
    <w:rsid w:val="009C5017"/>
    <w:rsid w:val="009C78A4"/>
    <w:rsid w:val="009D18B2"/>
    <w:rsid w:val="009D3F4A"/>
    <w:rsid w:val="009D5B64"/>
    <w:rsid w:val="009D5DC1"/>
    <w:rsid w:val="009D7ECE"/>
    <w:rsid w:val="009E295B"/>
    <w:rsid w:val="009E7B9C"/>
    <w:rsid w:val="00A0346E"/>
    <w:rsid w:val="00A04C43"/>
    <w:rsid w:val="00A135AC"/>
    <w:rsid w:val="00A15941"/>
    <w:rsid w:val="00A200FF"/>
    <w:rsid w:val="00A20471"/>
    <w:rsid w:val="00A23B98"/>
    <w:rsid w:val="00A45953"/>
    <w:rsid w:val="00A5328C"/>
    <w:rsid w:val="00A544FE"/>
    <w:rsid w:val="00A545BE"/>
    <w:rsid w:val="00A640B2"/>
    <w:rsid w:val="00A66459"/>
    <w:rsid w:val="00A75C68"/>
    <w:rsid w:val="00A85E34"/>
    <w:rsid w:val="00A86530"/>
    <w:rsid w:val="00A86F42"/>
    <w:rsid w:val="00A97805"/>
    <w:rsid w:val="00AA0A48"/>
    <w:rsid w:val="00AA0F36"/>
    <w:rsid w:val="00AA14A9"/>
    <w:rsid w:val="00AA37A0"/>
    <w:rsid w:val="00AA40FE"/>
    <w:rsid w:val="00AB1AA4"/>
    <w:rsid w:val="00AB2013"/>
    <w:rsid w:val="00AB49DF"/>
    <w:rsid w:val="00AB7C79"/>
    <w:rsid w:val="00AC0FBE"/>
    <w:rsid w:val="00AC1F14"/>
    <w:rsid w:val="00AC3326"/>
    <w:rsid w:val="00AD21F6"/>
    <w:rsid w:val="00AD5A73"/>
    <w:rsid w:val="00AE30AB"/>
    <w:rsid w:val="00AE4818"/>
    <w:rsid w:val="00AE66B7"/>
    <w:rsid w:val="00AF3891"/>
    <w:rsid w:val="00AF543C"/>
    <w:rsid w:val="00AF666F"/>
    <w:rsid w:val="00B065F6"/>
    <w:rsid w:val="00B07092"/>
    <w:rsid w:val="00B14076"/>
    <w:rsid w:val="00B2033F"/>
    <w:rsid w:val="00B224B1"/>
    <w:rsid w:val="00B25634"/>
    <w:rsid w:val="00B25C17"/>
    <w:rsid w:val="00B30BC8"/>
    <w:rsid w:val="00B31F16"/>
    <w:rsid w:val="00B46153"/>
    <w:rsid w:val="00B51503"/>
    <w:rsid w:val="00B5613E"/>
    <w:rsid w:val="00B5742B"/>
    <w:rsid w:val="00B61471"/>
    <w:rsid w:val="00B73898"/>
    <w:rsid w:val="00B87688"/>
    <w:rsid w:val="00B91BF2"/>
    <w:rsid w:val="00BA051E"/>
    <w:rsid w:val="00BA5028"/>
    <w:rsid w:val="00BB277B"/>
    <w:rsid w:val="00BB51D6"/>
    <w:rsid w:val="00BB6018"/>
    <w:rsid w:val="00BB6F4C"/>
    <w:rsid w:val="00BC0678"/>
    <w:rsid w:val="00BD1E86"/>
    <w:rsid w:val="00BD3371"/>
    <w:rsid w:val="00BE558C"/>
    <w:rsid w:val="00C004E6"/>
    <w:rsid w:val="00C005F6"/>
    <w:rsid w:val="00C0440C"/>
    <w:rsid w:val="00C0478F"/>
    <w:rsid w:val="00C0646F"/>
    <w:rsid w:val="00C07AEB"/>
    <w:rsid w:val="00C21884"/>
    <w:rsid w:val="00C21A5B"/>
    <w:rsid w:val="00C21E12"/>
    <w:rsid w:val="00C227F8"/>
    <w:rsid w:val="00C2550C"/>
    <w:rsid w:val="00C3162C"/>
    <w:rsid w:val="00C34A60"/>
    <w:rsid w:val="00C422C8"/>
    <w:rsid w:val="00C46189"/>
    <w:rsid w:val="00C54332"/>
    <w:rsid w:val="00C5690F"/>
    <w:rsid w:val="00C60B77"/>
    <w:rsid w:val="00C64524"/>
    <w:rsid w:val="00C67E0A"/>
    <w:rsid w:val="00C7376C"/>
    <w:rsid w:val="00C73796"/>
    <w:rsid w:val="00C76117"/>
    <w:rsid w:val="00C80CA2"/>
    <w:rsid w:val="00C829C4"/>
    <w:rsid w:val="00C8382B"/>
    <w:rsid w:val="00C84704"/>
    <w:rsid w:val="00C85B8B"/>
    <w:rsid w:val="00C87156"/>
    <w:rsid w:val="00C942AA"/>
    <w:rsid w:val="00C9655F"/>
    <w:rsid w:val="00CA0471"/>
    <w:rsid w:val="00CA1402"/>
    <w:rsid w:val="00CA27FD"/>
    <w:rsid w:val="00CA3731"/>
    <w:rsid w:val="00CB7542"/>
    <w:rsid w:val="00CC10F0"/>
    <w:rsid w:val="00CC1603"/>
    <w:rsid w:val="00CC2601"/>
    <w:rsid w:val="00CC400F"/>
    <w:rsid w:val="00CD1824"/>
    <w:rsid w:val="00CD1AFC"/>
    <w:rsid w:val="00CD31BF"/>
    <w:rsid w:val="00CD5273"/>
    <w:rsid w:val="00CD666F"/>
    <w:rsid w:val="00CE2D00"/>
    <w:rsid w:val="00CF405F"/>
    <w:rsid w:val="00CF47DF"/>
    <w:rsid w:val="00D11301"/>
    <w:rsid w:val="00D1154F"/>
    <w:rsid w:val="00D13469"/>
    <w:rsid w:val="00D14F37"/>
    <w:rsid w:val="00D15CF2"/>
    <w:rsid w:val="00D20425"/>
    <w:rsid w:val="00D20686"/>
    <w:rsid w:val="00D20FDF"/>
    <w:rsid w:val="00D2207D"/>
    <w:rsid w:val="00D2476E"/>
    <w:rsid w:val="00D24BCA"/>
    <w:rsid w:val="00D34A23"/>
    <w:rsid w:val="00D350EB"/>
    <w:rsid w:val="00D41B2D"/>
    <w:rsid w:val="00D50F1F"/>
    <w:rsid w:val="00D55225"/>
    <w:rsid w:val="00D62F6E"/>
    <w:rsid w:val="00D63416"/>
    <w:rsid w:val="00D702EA"/>
    <w:rsid w:val="00D70571"/>
    <w:rsid w:val="00D7295A"/>
    <w:rsid w:val="00D72FA6"/>
    <w:rsid w:val="00D733A4"/>
    <w:rsid w:val="00D7384D"/>
    <w:rsid w:val="00D73A3D"/>
    <w:rsid w:val="00D92416"/>
    <w:rsid w:val="00D97831"/>
    <w:rsid w:val="00DA00D8"/>
    <w:rsid w:val="00DA5618"/>
    <w:rsid w:val="00DB24B7"/>
    <w:rsid w:val="00DB254B"/>
    <w:rsid w:val="00DB3996"/>
    <w:rsid w:val="00DB49B0"/>
    <w:rsid w:val="00DC11A6"/>
    <w:rsid w:val="00DC286F"/>
    <w:rsid w:val="00DC5D0E"/>
    <w:rsid w:val="00DD05F2"/>
    <w:rsid w:val="00DD3867"/>
    <w:rsid w:val="00DD4B2F"/>
    <w:rsid w:val="00DD50C8"/>
    <w:rsid w:val="00DD5CA8"/>
    <w:rsid w:val="00DE1569"/>
    <w:rsid w:val="00DE3500"/>
    <w:rsid w:val="00DE6AE3"/>
    <w:rsid w:val="00DF17DA"/>
    <w:rsid w:val="00DF6E31"/>
    <w:rsid w:val="00E03125"/>
    <w:rsid w:val="00E06940"/>
    <w:rsid w:val="00E10C80"/>
    <w:rsid w:val="00E21B60"/>
    <w:rsid w:val="00E2371F"/>
    <w:rsid w:val="00E242BB"/>
    <w:rsid w:val="00E247B5"/>
    <w:rsid w:val="00E27BF8"/>
    <w:rsid w:val="00E30530"/>
    <w:rsid w:val="00E320AE"/>
    <w:rsid w:val="00E33EE0"/>
    <w:rsid w:val="00E40CF3"/>
    <w:rsid w:val="00E461BE"/>
    <w:rsid w:val="00E509AF"/>
    <w:rsid w:val="00E524F9"/>
    <w:rsid w:val="00E54976"/>
    <w:rsid w:val="00E6479F"/>
    <w:rsid w:val="00E65F92"/>
    <w:rsid w:val="00E66197"/>
    <w:rsid w:val="00E67762"/>
    <w:rsid w:val="00E700BB"/>
    <w:rsid w:val="00E706A0"/>
    <w:rsid w:val="00E74C81"/>
    <w:rsid w:val="00E803A1"/>
    <w:rsid w:val="00E81632"/>
    <w:rsid w:val="00E8174A"/>
    <w:rsid w:val="00E925E2"/>
    <w:rsid w:val="00E92899"/>
    <w:rsid w:val="00EA5108"/>
    <w:rsid w:val="00EA58BC"/>
    <w:rsid w:val="00EA649E"/>
    <w:rsid w:val="00EB1A0D"/>
    <w:rsid w:val="00EB4EC9"/>
    <w:rsid w:val="00EB5374"/>
    <w:rsid w:val="00EC0C40"/>
    <w:rsid w:val="00EC34BC"/>
    <w:rsid w:val="00EC5965"/>
    <w:rsid w:val="00ED2854"/>
    <w:rsid w:val="00EE760D"/>
    <w:rsid w:val="00EE7A67"/>
    <w:rsid w:val="00EF0366"/>
    <w:rsid w:val="00EF068B"/>
    <w:rsid w:val="00EF10A9"/>
    <w:rsid w:val="00EF46D5"/>
    <w:rsid w:val="00EF79C2"/>
    <w:rsid w:val="00F00196"/>
    <w:rsid w:val="00F016DC"/>
    <w:rsid w:val="00F0570F"/>
    <w:rsid w:val="00F112B9"/>
    <w:rsid w:val="00F114A2"/>
    <w:rsid w:val="00F13EDA"/>
    <w:rsid w:val="00F16DEE"/>
    <w:rsid w:val="00F23761"/>
    <w:rsid w:val="00F2428E"/>
    <w:rsid w:val="00F308E9"/>
    <w:rsid w:val="00F3704C"/>
    <w:rsid w:val="00F51171"/>
    <w:rsid w:val="00F55269"/>
    <w:rsid w:val="00F60E95"/>
    <w:rsid w:val="00F64E42"/>
    <w:rsid w:val="00F64F1D"/>
    <w:rsid w:val="00F713D8"/>
    <w:rsid w:val="00F77AC3"/>
    <w:rsid w:val="00F77D11"/>
    <w:rsid w:val="00F8026A"/>
    <w:rsid w:val="00F82D87"/>
    <w:rsid w:val="00F91472"/>
    <w:rsid w:val="00F93E61"/>
    <w:rsid w:val="00FA0DD5"/>
    <w:rsid w:val="00FA3017"/>
    <w:rsid w:val="00FB0801"/>
    <w:rsid w:val="00FB25D6"/>
    <w:rsid w:val="00FB2F05"/>
    <w:rsid w:val="00FB5252"/>
    <w:rsid w:val="00FC241C"/>
    <w:rsid w:val="00FC6362"/>
    <w:rsid w:val="00FD0FCD"/>
    <w:rsid w:val="00FD1945"/>
    <w:rsid w:val="00FD57DD"/>
    <w:rsid w:val="00FD7243"/>
    <w:rsid w:val="00FE1684"/>
    <w:rsid w:val="00FE353D"/>
    <w:rsid w:val="00FE4D9B"/>
    <w:rsid w:val="00FE50E5"/>
    <w:rsid w:val="00FE74C4"/>
    <w:rsid w:val="00FF54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552CEC"/>
  <w15:docId w15:val="{8888DB78-0302-4A85-AC15-C501DD49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20"/>
        <w:ind w:right="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530"/>
    <w:pPr>
      <w:ind w:right="1842"/>
    </w:pPr>
    <w:rPr>
      <w:rFonts w:eastAsia="Times New Roman" w:cs="Arial"/>
      <w:lang w:eastAsia="de-DE"/>
    </w:rPr>
  </w:style>
  <w:style w:type="paragraph" w:styleId="berschrift1">
    <w:name w:val="heading 1"/>
    <w:basedOn w:val="Standard"/>
    <w:next w:val="Standard"/>
    <w:link w:val="berschrift1Zchn"/>
    <w:uiPriority w:val="9"/>
    <w:qFormat/>
    <w:rsid w:val="00A545BE"/>
    <w:pPr>
      <w:keepNext/>
      <w:keepLines/>
      <w:numPr>
        <w:numId w:val="26"/>
      </w:numPr>
      <w:spacing w:before="120"/>
      <w:ind w:right="1843"/>
      <w:outlineLvl w:val="0"/>
    </w:pPr>
    <w:rPr>
      <w:rFonts w:eastAsiaTheme="majorEastAsia" w:cstheme="majorBidi"/>
      <w:b/>
      <w:sz w:val="32"/>
      <w:szCs w:val="24"/>
    </w:rPr>
  </w:style>
  <w:style w:type="paragraph" w:styleId="berschrift2">
    <w:name w:val="heading 2"/>
    <w:basedOn w:val="Standard"/>
    <w:next w:val="Ebene2"/>
    <w:link w:val="berschrift2Zchn"/>
    <w:uiPriority w:val="9"/>
    <w:unhideWhenUsed/>
    <w:qFormat/>
    <w:rsid w:val="00A545BE"/>
    <w:pPr>
      <w:keepNext/>
      <w:keepLines/>
      <w:numPr>
        <w:ilvl w:val="1"/>
        <w:numId w:val="26"/>
      </w:numPr>
      <w:outlineLvl w:val="1"/>
    </w:pPr>
    <w:rPr>
      <w:rFonts w:eastAsiaTheme="minorHAnsi" w:cstheme="majorBidi"/>
      <w:b/>
      <w:bCs/>
      <w:sz w:val="28"/>
      <w:szCs w:val="26"/>
      <w:lang w:eastAsia="en-US"/>
    </w:rPr>
  </w:style>
  <w:style w:type="paragraph" w:styleId="berschrift3">
    <w:name w:val="heading 3"/>
    <w:basedOn w:val="Standard"/>
    <w:next w:val="Standard"/>
    <w:link w:val="berschrift3Zchn"/>
    <w:uiPriority w:val="9"/>
    <w:unhideWhenUsed/>
    <w:qFormat/>
    <w:rsid w:val="00A545BE"/>
    <w:pPr>
      <w:keepNext/>
      <w:keepLines/>
      <w:numPr>
        <w:ilvl w:val="2"/>
        <w:numId w:val="26"/>
      </w:numPr>
      <w:ind w:right="1843"/>
      <w:outlineLvl w:val="2"/>
    </w:pPr>
    <w:rPr>
      <w:rFonts w:eastAsiaTheme="majorEastAsia" w:cstheme="majorBidi"/>
      <w:b/>
      <w:szCs w:val="24"/>
    </w:rPr>
  </w:style>
  <w:style w:type="paragraph" w:styleId="berschrift4">
    <w:name w:val="heading 4"/>
    <w:basedOn w:val="berschrift3"/>
    <w:next w:val="Standard"/>
    <w:link w:val="berschrift4Zchn"/>
    <w:autoRedefine/>
    <w:uiPriority w:val="9"/>
    <w:unhideWhenUsed/>
    <w:qFormat/>
    <w:rsid w:val="001C422F"/>
    <w:pPr>
      <w:numPr>
        <w:ilvl w:val="3"/>
      </w:numPr>
      <w:outlineLvl w:val="3"/>
    </w:pPr>
  </w:style>
  <w:style w:type="paragraph" w:styleId="berschrift5">
    <w:name w:val="heading 5"/>
    <w:basedOn w:val="Standard"/>
    <w:next w:val="Standard"/>
    <w:link w:val="berschrift5Zchn"/>
    <w:uiPriority w:val="9"/>
    <w:unhideWhenUsed/>
    <w:qFormat/>
    <w:rsid w:val="001C422F"/>
    <w:pPr>
      <w:keepNext/>
      <w:keepLines/>
      <w:numPr>
        <w:ilvl w:val="4"/>
        <w:numId w:val="26"/>
      </w:numPr>
      <w:spacing w:before="40" w:after="0"/>
      <w:outlineLvl w:val="4"/>
    </w:pPr>
    <w:rPr>
      <w:rFonts w:eastAsiaTheme="majorEastAsia" w:cstheme="minorHAnsi"/>
    </w:rPr>
  </w:style>
  <w:style w:type="paragraph" w:styleId="berschrift6">
    <w:name w:val="heading 6"/>
    <w:basedOn w:val="Standard"/>
    <w:next w:val="Standard"/>
    <w:link w:val="berschrift6Zchn"/>
    <w:uiPriority w:val="9"/>
    <w:semiHidden/>
    <w:unhideWhenUsed/>
    <w:qFormat/>
    <w:rsid w:val="00E247B5"/>
    <w:pPr>
      <w:keepNext/>
      <w:keepLines/>
      <w:numPr>
        <w:ilvl w:val="5"/>
        <w:numId w:val="26"/>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E247B5"/>
    <w:pPr>
      <w:keepNext/>
      <w:keepLines/>
      <w:numPr>
        <w:ilvl w:val="6"/>
        <w:numId w:val="26"/>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E247B5"/>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47B5"/>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9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948"/>
    <w:rPr>
      <w:rFonts w:ascii="Tahoma" w:hAnsi="Tahoma" w:cs="Tahoma"/>
      <w:sz w:val="16"/>
      <w:szCs w:val="16"/>
    </w:rPr>
  </w:style>
  <w:style w:type="paragraph" w:styleId="Kopfzeile">
    <w:name w:val="header"/>
    <w:basedOn w:val="Standard"/>
    <w:link w:val="KopfzeileZchn"/>
    <w:uiPriority w:val="99"/>
    <w:unhideWhenUsed/>
    <w:rsid w:val="00083948"/>
    <w:pPr>
      <w:tabs>
        <w:tab w:val="center" w:pos="4536"/>
        <w:tab w:val="right" w:pos="9072"/>
      </w:tabs>
    </w:pPr>
  </w:style>
  <w:style w:type="character" w:customStyle="1" w:styleId="KopfzeileZchn">
    <w:name w:val="Kopfzeile Zchn"/>
    <w:basedOn w:val="Absatz-Standardschriftart"/>
    <w:link w:val="Kopfzeile"/>
    <w:uiPriority w:val="99"/>
    <w:rsid w:val="00083948"/>
  </w:style>
  <w:style w:type="paragraph" w:styleId="Fuzeile">
    <w:name w:val="footer"/>
    <w:basedOn w:val="Standard"/>
    <w:link w:val="FuzeileZchn"/>
    <w:uiPriority w:val="99"/>
    <w:unhideWhenUsed/>
    <w:rsid w:val="00083948"/>
    <w:pPr>
      <w:tabs>
        <w:tab w:val="center" w:pos="4536"/>
        <w:tab w:val="right" w:pos="9072"/>
      </w:tabs>
    </w:pPr>
  </w:style>
  <w:style w:type="character" w:customStyle="1" w:styleId="FuzeileZchn">
    <w:name w:val="Fußzeile Zchn"/>
    <w:basedOn w:val="Absatz-Standardschriftart"/>
    <w:link w:val="Fuzeile"/>
    <w:uiPriority w:val="99"/>
    <w:rsid w:val="00083948"/>
  </w:style>
  <w:style w:type="character" w:styleId="Hyperlink">
    <w:name w:val="Hyperlink"/>
    <w:basedOn w:val="Absatz-Standardschriftart"/>
    <w:unhideWhenUsed/>
    <w:rsid w:val="00083948"/>
    <w:rPr>
      <w:color w:val="0000FF" w:themeColor="hyperlink"/>
      <w:u w:val="single"/>
    </w:rPr>
  </w:style>
  <w:style w:type="character" w:customStyle="1" w:styleId="berschrift2Zchn">
    <w:name w:val="Überschrift 2 Zchn"/>
    <w:basedOn w:val="Absatz-Standardschriftart"/>
    <w:link w:val="berschrift2"/>
    <w:uiPriority w:val="9"/>
    <w:rsid w:val="00A545BE"/>
    <w:rPr>
      <w:rFonts w:cstheme="majorBidi"/>
      <w:b/>
      <w:bCs/>
      <w:sz w:val="28"/>
      <w:szCs w:val="26"/>
    </w:rPr>
  </w:style>
  <w:style w:type="paragraph" w:customStyle="1" w:styleId="Zwischentitel">
    <w:name w:val="Zwischentitel"/>
    <w:basedOn w:val="Standard"/>
    <w:next w:val="Standard"/>
    <w:link w:val="ZwischentitelZchn"/>
    <w:qFormat/>
    <w:rsid w:val="00686FE9"/>
    <w:pPr>
      <w:keepNext/>
    </w:pPr>
    <w:rPr>
      <w:b/>
      <w:sz w:val="24"/>
    </w:rPr>
  </w:style>
  <w:style w:type="character" w:customStyle="1" w:styleId="ZwischentitelZchn">
    <w:name w:val="Zwischentitel Zchn"/>
    <w:basedOn w:val="Absatz-Standardschriftart"/>
    <w:link w:val="Zwischentitel"/>
    <w:rsid w:val="00686FE9"/>
    <w:rPr>
      <w:rFonts w:eastAsia="Times New Roman" w:cs="Arial"/>
      <w:b/>
      <w:sz w:val="24"/>
      <w:lang w:eastAsia="de-DE"/>
    </w:rPr>
  </w:style>
  <w:style w:type="paragraph" w:customStyle="1" w:styleId="berschriftfett">
    <w:name w:val="Überschrift fett"/>
    <w:basedOn w:val="Standard"/>
    <w:link w:val="berschriftfettZchn"/>
    <w:qFormat/>
    <w:rsid w:val="00876E60"/>
    <w:rPr>
      <w:b/>
      <w:sz w:val="32"/>
    </w:rPr>
  </w:style>
  <w:style w:type="character" w:customStyle="1" w:styleId="berschriftfettZchn">
    <w:name w:val="Überschrift fett Zchn"/>
    <w:basedOn w:val="Absatz-Standardschriftart"/>
    <w:link w:val="berschriftfett"/>
    <w:rsid w:val="00876E60"/>
    <w:rPr>
      <w:b/>
      <w:sz w:val="32"/>
    </w:rPr>
  </w:style>
  <w:style w:type="paragraph" w:customStyle="1" w:styleId="Zwischenberschrift">
    <w:name w:val="Zwischenüberschrift"/>
    <w:basedOn w:val="Standard"/>
    <w:next w:val="Standard"/>
    <w:link w:val="ZwischenberschriftZchn"/>
    <w:qFormat/>
    <w:rsid w:val="00876E60"/>
    <w:pPr>
      <w:keepNext/>
      <w:keepLines/>
      <w:spacing w:after="60"/>
    </w:pPr>
    <w:rPr>
      <w:b/>
      <w:sz w:val="24"/>
    </w:rPr>
  </w:style>
  <w:style w:type="character" w:customStyle="1" w:styleId="ZwischenberschriftZchn">
    <w:name w:val="Zwischenüberschrift Zchn"/>
    <w:basedOn w:val="Absatz-Standardschriftart"/>
    <w:link w:val="Zwischenberschrift"/>
    <w:rsid w:val="00876E60"/>
    <w:rPr>
      <w:b/>
      <w:sz w:val="24"/>
    </w:rPr>
  </w:style>
  <w:style w:type="paragraph" w:styleId="Titel">
    <w:name w:val="Title"/>
    <w:basedOn w:val="Standard"/>
    <w:next w:val="Standard"/>
    <w:link w:val="TitelZchn"/>
    <w:uiPriority w:val="10"/>
    <w:qFormat/>
    <w:rsid w:val="00340929"/>
    <w:pPr>
      <w:spacing w:after="300"/>
      <w:ind w:right="1984"/>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340929"/>
    <w:rPr>
      <w:rFonts w:eastAsiaTheme="majorEastAsia" w:cstheme="majorBidi"/>
      <w:b/>
      <w:spacing w:val="5"/>
      <w:kern w:val="28"/>
      <w:sz w:val="36"/>
      <w:szCs w:val="52"/>
      <w:lang w:eastAsia="de-DE"/>
    </w:rPr>
  </w:style>
  <w:style w:type="paragraph" w:styleId="Listenabsatz">
    <w:name w:val="List Paragraph"/>
    <w:basedOn w:val="Standard"/>
    <w:link w:val="ListenabsatzZchn"/>
    <w:uiPriority w:val="99"/>
    <w:qFormat/>
    <w:rsid w:val="00876E60"/>
    <w:pPr>
      <w:tabs>
        <w:tab w:val="left" w:pos="180"/>
      </w:tabs>
      <w:ind w:left="720" w:right="2591"/>
      <w:contextualSpacing/>
    </w:pPr>
  </w:style>
  <w:style w:type="character" w:customStyle="1" w:styleId="ListenabsatzZchn">
    <w:name w:val="Listenabsatz Zchn"/>
    <w:basedOn w:val="Absatz-Standardschriftart"/>
    <w:link w:val="Listenabsatz"/>
    <w:uiPriority w:val="99"/>
    <w:rsid w:val="00876E60"/>
    <w:rPr>
      <w:rFonts w:ascii="Arial" w:eastAsia="Times New Roman" w:hAnsi="Arial" w:cs="Arial"/>
    </w:rPr>
  </w:style>
  <w:style w:type="paragraph" w:customStyle="1" w:styleId="Bullitpoint">
    <w:name w:val="Bullitpoint"/>
    <w:basedOn w:val="Listenabsatz"/>
    <w:link w:val="BullitpointZchn"/>
    <w:rsid w:val="00436126"/>
    <w:pPr>
      <w:numPr>
        <w:numId w:val="1"/>
      </w:numPr>
      <w:spacing w:after="60"/>
      <w:contextualSpacing w:val="0"/>
    </w:pPr>
  </w:style>
  <w:style w:type="character" w:customStyle="1" w:styleId="BullitpointZchn">
    <w:name w:val="Bullitpoint Zchn"/>
    <w:basedOn w:val="ListenabsatzZchn"/>
    <w:link w:val="Bullitpoint"/>
    <w:rsid w:val="00436126"/>
    <w:rPr>
      <w:rFonts w:ascii="Arial" w:eastAsia="Times New Roman" w:hAnsi="Arial" w:cs="Arial"/>
      <w:lang w:eastAsia="de-DE"/>
    </w:rPr>
  </w:style>
  <w:style w:type="paragraph" w:styleId="Untertitel">
    <w:name w:val="Subtitle"/>
    <w:basedOn w:val="Standard"/>
    <w:next w:val="Standard"/>
    <w:link w:val="UntertitelZchn"/>
    <w:uiPriority w:val="11"/>
    <w:rsid w:val="004B24F9"/>
    <w:pPr>
      <w:numPr>
        <w:ilvl w:val="1"/>
      </w:numPr>
    </w:pPr>
    <w:rPr>
      <w:rFonts w:asciiTheme="majorHAnsi" w:eastAsiaTheme="majorEastAsia" w:hAnsiTheme="majorHAnsi" w:cstheme="majorBidi"/>
      <w:iCs/>
      <w:color w:val="4F81BD" w:themeColor="accent1"/>
      <w:spacing w:val="15"/>
      <w:szCs w:val="24"/>
    </w:rPr>
  </w:style>
  <w:style w:type="character" w:customStyle="1" w:styleId="UntertitelZchn">
    <w:name w:val="Untertitel Zchn"/>
    <w:basedOn w:val="Absatz-Standardschriftart"/>
    <w:link w:val="Untertitel"/>
    <w:uiPriority w:val="11"/>
    <w:rsid w:val="004B24F9"/>
    <w:rPr>
      <w:rFonts w:asciiTheme="majorHAnsi" w:eastAsiaTheme="majorEastAsia" w:hAnsiTheme="majorHAnsi" w:cstheme="majorBidi"/>
      <w:iCs/>
      <w:color w:val="4F81BD" w:themeColor="accent1"/>
      <w:spacing w:val="15"/>
      <w:sz w:val="18"/>
      <w:szCs w:val="24"/>
      <w:lang w:eastAsia="de-DE"/>
    </w:rPr>
  </w:style>
  <w:style w:type="paragraph" w:customStyle="1" w:styleId="Spiegelstrich">
    <w:name w:val="Spiegelstrich"/>
    <w:basedOn w:val="Listenabsatz"/>
    <w:link w:val="SpiegelstrichZchn"/>
    <w:qFormat/>
    <w:rsid w:val="009A6A13"/>
    <w:pPr>
      <w:numPr>
        <w:numId w:val="2"/>
      </w:numPr>
      <w:tabs>
        <w:tab w:val="clear" w:pos="180"/>
      </w:tabs>
      <w:ind w:left="431" w:right="924" w:hanging="221"/>
    </w:pPr>
  </w:style>
  <w:style w:type="character" w:customStyle="1" w:styleId="SpiegelstrichZchn">
    <w:name w:val="Spiegelstrich Zchn"/>
    <w:basedOn w:val="ListenabsatzZchn"/>
    <w:link w:val="Spiegelstrich"/>
    <w:rsid w:val="009A6A13"/>
    <w:rPr>
      <w:rFonts w:ascii="Arial" w:eastAsia="Times New Roman" w:hAnsi="Arial" w:cs="Arial"/>
      <w:lang w:eastAsia="de-DE"/>
    </w:rPr>
  </w:style>
  <w:style w:type="paragraph" w:customStyle="1" w:styleId="berschrift">
    <w:name w:val="Überschrift"/>
    <w:basedOn w:val="Titel"/>
    <w:link w:val="berschriftZchn"/>
    <w:qFormat/>
    <w:rsid w:val="00340929"/>
    <w:pPr>
      <w:spacing w:after="120"/>
      <w:ind w:right="1985"/>
      <w:contextualSpacing w:val="0"/>
      <w:jc w:val="left"/>
    </w:pPr>
    <w:rPr>
      <w:b w:val="0"/>
      <w:sz w:val="28"/>
      <w:szCs w:val="32"/>
    </w:rPr>
  </w:style>
  <w:style w:type="character" w:customStyle="1" w:styleId="berschriftZchn">
    <w:name w:val="Überschrift Zchn"/>
    <w:basedOn w:val="ZwischenberschriftZchn"/>
    <w:link w:val="berschrift"/>
    <w:rsid w:val="00340929"/>
    <w:rPr>
      <w:rFonts w:eastAsiaTheme="majorEastAsia" w:cstheme="majorBidi"/>
      <w:b w:val="0"/>
      <w:spacing w:val="5"/>
      <w:kern w:val="28"/>
      <w:sz w:val="28"/>
      <w:szCs w:val="32"/>
      <w:lang w:eastAsia="de-DE"/>
    </w:rPr>
  </w:style>
  <w:style w:type="paragraph" w:customStyle="1" w:styleId="VIPTitel">
    <w:name w:val="VIP Titel"/>
    <w:basedOn w:val="berschrift"/>
    <w:link w:val="VIPTitelZchn"/>
    <w:rsid w:val="003760C7"/>
    <w:pPr>
      <w:jc w:val="center"/>
    </w:pPr>
    <w:rPr>
      <w:sz w:val="32"/>
    </w:rPr>
  </w:style>
  <w:style w:type="character" w:customStyle="1" w:styleId="VIPTitelZchn">
    <w:name w:val="VIP Titel Zchn"/>
    <w:basedOn w:val="berschriftZchn"/>
    <w:link w:val="VIPTitel"/>
    <w:rsid w:val="003760C7"/>
    <w:rPr>
      <w:rFonts w:eastAsiaTheme="majorEastAsia" w:cstheme="majorBidi"/>
      <w:b w:val="0"/>
      <w:spacing w:val="5"/>
      <w:kern w:val="28"/>
      <w:sz w:val="32"/>
      <w:szCs w:val="32"/>
      <w:lang w:eastAsia="de-DE"/>
    </w:rPr>
  </w:style>
  <w:style w:type="character" w:customStyle="1" w:styleId="berschrift1Zchn">
    <w:name w:val="Überschrift 1 Zchn"/>
    <w:basedOn w:val="Absatz-Standardschriftart"/>
    <w:link w:val="berschrift1"/>
    <w:uiPriority w:val="9"/>
    <w:rsid w:val="00A545BE"/>
    <w:rPr>
      <w:rFonts w:eastAsiaTheme="majorEastAsia" w:cstheme="majorBidi"/>
      <w:b/>
      <w:sz w:val="32"/>
      <w:szCs w:val="24"/>
      <w:lang w:eastAsia="de-DE"/>
    </w:rPr>
  </w:style>
  <w:style w:type="character" w:customStyle="1" w:styleId="berschrift3Zchn">
    <w:name w:val="Überschrift 3 Zchn"/>
    <w:basedOn w:val="Absatz-Standardschriftart"/>
    <w:link w:val="berschrift3"/>
    <w:uiPriority w:val="9"/>
    <w:rsid w:val="00A545BE"/>
    <w:rPr>
      <w:rFonts w:eastAsiaTheme="majorEastAsia" w:cstheme="majorBidi"/>
      <w:b/>
      <w:szCs w:val="24"/>
      <w:lang w:eastAsia="de-DE"/>
    </w:rPr>
  </w:style>
  <w:style w:type="character" w:customStyle="1" w:styleId="berschrift4Zchn">
    <w:name w:val="Überschrift 4 Zchn"/>
    <w:basedOn w:val="Absatz-Standardschriftart"/>
    <w:link w:val="berschrift4"/>
    <w:uiPriority w:val="9"/>
    <w:rsid w:val="001C422F"/>
    <w:rPr>
      <w:rFonts w:eastAsiaTheme="majorEastAsia" w:cstheme="majorBidi"/>
      <w:b/>
      <w:sz w:val="20"/>
      <w:szCs w:val="24"/>
      <w:lang w:eastAsia="de-DE"/>
    </w:rPr>
  </w:style>
  <w:style w:type="character" w:customStyle="1" w:styleId="berschrift5Zchn">
    <w:name w:val="Überschrift 5 Zchn"/>
    <w:basedOn w:val="Absatz-Standardschriftart"/>
    <w:link w:val="berschrift5"/>
    <w:uiPriority w:val="9"/>
    <w:rsid w:val="001C422F"/>
    <w:rPr>
      <w:rFonts w:eastAsiaTheme="majorEastAsia" w:cstheme="minorHAnsi"/>
      <w:lang w:eastAsia="de-DE"/>
    </w:rPr>
  </w:style>
  <w:style w:type="character" w:customStyle="1" w:styleId="berschrift6Zchn">
    <w:name w:val="Überschrift 6 Zchn"/>
    <w:basedOn w:val="Absatz-Standardschriftart"/>
    <w:link w:val="berschrift6"/>
    <w:uiPriority w:val="9"/>
    <w:semiHidden/>
    <w:rsid w:val="00A86530"/>
    <w:rPr>
      <w:rFonts w:asciiTheme="majorHAnsi" w:eastAsiaTheme="majorEastAsia" w:hAnsiTheme="majorHAnsi" w:cstheme="majorBidi"/>
      <w:color w:val="243F60" w:themeColor="accent1" w:themeShade="7F"/>
      <w:lang w:eastAsia="de-DE"/>
    </w:rPr>
  </w:style>
  <w:style w:type="character" w:customStyle="1" w:styleId="berschrift7Zchn">
    <w:name w:val="Überschrift 7 Zchn"/>
    <w:basedOn w:val="Absatz-Standardschriftart"/>
    <w:link w:val="berschrift7"/>
    <w:uiPriority w:val="9"/>
    <w:semiHidden/>
    <w:rsid w:val="00A86530"/>
    <w:rPr>
      <w:rFonts w:asciiTheme="majorHAnsi" w:eastAsiaTheme="majorEastAsia" w:hAnsiTheme="majorHAnsi" w:cstheme="majorBidi"/>
      <w:i/>
      <w:iCs/>
      <w:color w:val="243F60" w:themeColor="accent1" w:themeShade="7F"/>
      <w:lang w:eastAsia="de-DE"/>
    </w:rPr>
  </w:style>
  <w:style w:type="character" w:customStyle="1" w:styleId="berschrift8Zchn">
    <w:name w:val="Überschrift 8 Zchn"/>
    <w:basedOn w:val="Absatz-Standardschriftart"/>
    <w:link w:val="berschrift8"/>
    <w:uiPriority w:val="9"/>
    <w:semiHidden/>
    <w:rsid w:val="00A8653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A86530"/>
    <w:rPr>
      <w:rFonts w:asciiTheme="majorHAnsi" w:eastAsiaTheme="majorEastAsia" w:hAnsiTheme="majorHAnsi" w:cstheme="majorBidi"/>
      <w:i/>
      <w:iCs/>
      <w:color w:val="272727" w:themeColor="text1" w:themeTint="D8"/>
      <w:sz w:val="21"/>
      <w:szCs w:val="21"/>
      <w:lang w:eastAsia="de-DE"/>
    </w:rPr>
  </w:style>
  <w:style w:type="numbering" w:customStyle="1" w:styleId="Formatvorlage3">
    <w:name w:val="Formatvorlage3"/>
    <w:uiPriority w:val="99"/>
    <w:rsid w:val="00694200"/>
    <w:pPr>
      <w:numPr>
        <w:numId w:val="4"/>
      </w:numPr>
    </w:pPr>
  </w:style>
  <w:style w:type="paragraph" w:customStyle="1" w:styleId="Default">
    <w:name w:val="Default"/>
    <w:rsid w:val="00CA27FD"/>
    <w:pPr>
      <w:autoSpaceDE w:val="0"/>
      <w:autoSpaceDN w:val="0"/>
      <w:adjustRightInd w:val="0"/>
      <w:spacing w:after="0"/>
      <w:ind w:right="0"/>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CA27FD"/>
    <w:rPr>
      <w:sz w:val="16"/>
      <w:szCs w:val="16"/>
    </w:rPr>
  </w:style>
  <w:style w:type="paragraph" w:styleId="Kommentartext">
    <w:name w:val="annotation text"/>
    <w:basedOn w:val="Standard"/>
    <w:link w:val="KommentartextZchn"/>
    <w:uiPriority w:val="99"/>
    <w:semiHidden/>
    <w:unhideWhenUsed/>
    <w:rsid w:val="00CA27FD"/>
    <w:pPr>
      <w:ind w:right="0"/>
    </w:pPr>
    <w:rPr>
      <w:rFonts w:ascii="Arial" w:eastAsiaTheme="minorHAnsi" w:hAnsi="Arial" w:cstheme="minorBidi"/>
      <w:sz w:val="20"/>
      <w:szCs w:val="20"/>
      <w:lang w:eastAsia="en-US"/>
    </w:rPr>
  </w:style>
  <w:style w:type="character" w:customStyle="1" w:styleId="KommentartextZchn">
    <w:name w:val="Kommentartext Zchn"/>
    <w:basedOn w:val="Absatz-Standardschriftart"/>
    <w:link w:val="Kommentartext"/>
    <w:uiPriority w:val="99"/>
    <w:semiHidden/>
    <w:rsid w:val="00CA27FD"/>
    <w:rPr>
      <w:rFonts w:ascii="Arial" w:hAnsi="Arial"/>
      <w:sz w:val="20"/>
      <w:szCs w:val="20"/>
    </w:rPr>
  </w:style>
  <w:style w:type="paragraph" w:styleId="berarbeitung">
    <w:name w:val="Revision"/>
    <w:hidden/>
    <w:uiPriority w:val="99"/>
    <w:semiHidden/>
    <w:rsid w:val="001E4D06"/>
    <w:pPr>
      <w:spacing w:after="0"/>
      <w:ind w:right="0"/>
    </w:pPr>
    <w:rPr>
      <w:rFonts w:eastAsia="Times New Roman" w:cs="Arial"/>
      <w:lang w:eastAsia="de-DE"/>
    </w:rPr>
  </w:style>
  <w:style w:type="paragraph" w:customStyle="1" w:styleId="Ebene2">
    <w:name w:val="Ebene 2"/>
    <w:basedOn w:val="Standard"/>
    <w:qFormat/>
    <w:rsid w:val="00E247B5"/>
    <w:rPr>
      <w:lang w:eastAsia="en-US"/>
    </w:rPr>
  </w:style>
  <w:style w:type="paragraph" w:customStyle="1" w:styleId="Formatvorlage1">
    <w:name w:val="Formatvorlage1"/>
    <w:basedOn w:val="berschrift3"/>
    <w:rsid w:val="000D05CB"/>
    <w:pPr>
      <w:numPr>
        <w:ilvl w:val="0"/>
        <w:numId w:val="21"/>
      </w:numPr>
    </w:pPr>
  </w:style>
  <w:style w:type="paragraph" w:customStyle="1" w:styleId="RechteSpalte">
    <w:name w:val="Rechte Spalte"/>
    <w:basedOn w:val="Standard"/>
    <w:qFormat/>
    <w:rsid w:val="00EE760D"/>
    <w:pPr>
      <w:ind w:right="170"/>
    </w:pPr>
    <w:rPr>
      <w:rFonts w:eastAsiaTheme="minorHAnsi"/>
      <w:sz w:val="20"/>
      <w:szCs w:val="20"/>
      <w:lang w:eastAsia="en-US"/>
    </w:rPr>
  </w:style>
  <w:style w:type="character" w:customStyle="1" w:styleId="NichtaufgelsteErwhnung1">
    <w:name w:val="Nicht aufgelöste Erwähnung1"/>
    <w:basedOn w:val="Absatz-Standardschriftart"/>
    <w:uiPriority w:val="99"/>
    <w:semiHidden/>
    <w:unhideWhenUsed/>
    <w:rsid w:val="0044356C"/>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8F6FC4"/>
    <w:pPr>
      <w:ind w:right="1842"/>
    </w:pPr>
    <w:rPr>
      <w:rFonts w:asciiTheme="minorHAnsi" w:eastAsia="Times New Roman" w:hAnsiTheme="minorHAnsi" w:cs="Arial"/>
      <w:b/>
      <w:bCs/>
      <w:lang w:eastAsia="de-DE"/>
    </w:rPr>
  </w:style>
  <w:style w:type="character" w:customStyle="1" w:styleId="KommentarthemaZchn">
    <w:name w:val="Kommentarthema Zchn"/>
    <w:basedOn w:val="KommentartextZchn"/>
    <w:link w:val="Kommentarthema"/>
    <w:uiPriority w:val="99"/>
    <w:semiHidden/>
    <w:rsid w:val="008F6FC4"/>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64018">
      <w:bodyDiv w:val="1"/>
      <w:marLeft w:val="0"/>
      <w:marRight w:val="0"/>
      <w:marTop w:val="0"/>
      <w:marBottom w:val="0"/>
      <w:divBdr>
        <w:top w:val="none" w:sz="0" w:space="0" w:color="auto"/>
        <w:left w:val="none" w:sz="0" w:space="0" w:color="auto"/>
        <w:bottom w:val="none" w:sz="0" w:space="0" w:color="auto"/>
        <w:right w:val="none" w:sz="0" w:space="0" w:color="auto"/>
      </w:divBdr>
      <w:divsChild>
        <w:div w:id="536044201">
          <w:marLeft w:val="0"/>
          <w:marRight w:val="0"/>
          <w:marTop w:val="0"/>
          <w:marBottom w:val="0"/>
          <w:divBdr>
            <w:top w:val="none" w:sz="0" w:space="0" w:color="auto"/>
            <w:left w:val="none" w:sz="0" w:space="0" w:color="auto"/>
            <w:bottom w:val="none" w:sz="0" w:space="0" w:color="auto"/>
            <w:right w:val="none" w:sz="0" w:space="0" w:color="auto"/>
          </w:divBdr>
          <w:divsChild>
            <w:div w:id="2706732">
              <w:marLeft w:val="0"/>
              <w:marRight w:val="0"/>
              <w:marTop w:val="0"/>
              <w:marBottom w:val="0"/>
              <w:divBdr>
                <w:top w:val="none" w:sz="0" w:space="0" w:color="auto"/>
                <w:left w:val="none" w:sz="0" w:space="0" w:color="auto"/>
                <w:bottom w:val="none" w:sz="0" w:space="0" w:color="auto"/>
                <w:right w:val="none" w:sz="0" w:space="0" w:color="auto"/>
              </w:divBdr>
              <w:divsChild>
                <w:div w:id="375083831">
                  <w:marLeft w:val="0"/>
                  <w:marRight w:val="0"/>
                  <w:marTop w:val="0"/>
                  <w:marBottom w:val="0"/>
                  <w:divBdr>
                    <w:top w:val="none" w:sz="0" w:space="0" w:color="auto"/>
                    <w:left w:val="none" w:sz="0" w:space="0" w:color="auto"/>
                    <w:bottom w:val="none" w:sz="0" w:space="0" w:color="auto"/>
                    <w:right w:val="none" w:sz="0" w:space="0" w:color="auto"/>
                  </w:divBdr>
                  <w:divsChild>
                    <w:div w:id="1630238812">
                      <w:marLeft w:val="0"/>
                      <w:marRight w:val="0"/>
                      <w:marTop w:val="0"/>
                      <w:marBottom w:val="0"/>
                      <w:divBdr>
                        <w:top w:val="none" w:sz="0" w:space="0" w:color="auto"/>
                        <w:left w:val="none" w:sz="0" w:space="0" w:color="auto"/>
                        <w:bottom w:val="none" w:sz="0" w:space="0" w:color="auto"/>
                        <w:right w:val="none" w:sz="0" w:space="0" w:color="auto"/>
                      </w:divBdr>
                      <w:divsChild>
                        <w:div w:id="112486697">
                          <w:marLeft w:val="0"/>
                          <w:marRight w:val="0"/>
                          <w:marTop w:val="0"/>
                          <w:marBottom w:val="0"/>
                          <w:divBdr>
                            <w:top w:val="none" w:sz="0" w:space="0" w:color="auto"/>
                            <w:left w:val="none" w:sz="0" w:space="0" w:color="auto"/>
                            <w:bottom w:val="none" w:sz="0" w:space="0" w:color="auto"/>
                            <w:right w:val="none" w:sz="0" w:space="0" w:color="auto"/>
                          </w:divBdr>
                          <w:divsChild>
                            <w:div w:id="121510006">
                              <w:marLeft w:val="0"/>
                              <w:marRight w:val="0"/>
                              <w:marTop w:val="0"/>
                              <w:marBottom w:val="0"/>
                              <w:divBdr>
                                <w:top w:val="none" w:sz="0" w:space="0" w:color="auto"/>
                                <w:left w:val="none" w:sz="0" w:space="0" w:color="auto"/>
                                <w:bottom w:val="none" w:sz="0" w:space="0" w:color="auto"/>
                                <w:right w:val="none" w:sz="0" w:space="0" w:color="auto"/>
                              </w:divBdr>
                              <w:divsChild>
                                <w:div w:id="131408605">
                                  <w:marLeft w:val="0"/>
                                  <w:marRight w:val="0"/>
                                  <w:marTop w:val="0"/>
                                  <w:marBottom w:val="0"/>
                                  <w:divBdr>
                                    <w:top w:val="none" w:sz="0" w:space="0" w:color="auto"/>
                                    <w:left w:val="none" w:sz="0" w:space="0" w:color="auto"/>
                                    <w:bottom w:val="none" w:sz="0" w:space="0" w:color="auto"/>
                                    <w:right w:val="none" w:sz="0" w:space="0" w:color="auto"/>
                                  </w:divBdr>
                                  <w:divsChild>
                                    <w:div w:id="824972835">
                                      <w:marLeft w:val="0"/>
                                      <w:marRight w:val="0"/>
                                      <w:marTop w:val="0"/>
                                      <w:marBottom w:val="0"/>
                                      <w:divBdr>
                                        <w:top w:val="none" w:sz="0" w:space="0" w:color="auto"/>
                                        <w:left w:val="none" w:sz="0" w:space="0" w:color="auto"/>
                                        <w:bottom w:val="none" w:sz="0" w:space="0" w:color="auto"/>
                                        <w:right w:val="none" w:sz="0" w:space="0" w:color="auto"/>
                                      </w:divBdr>
                                    </w:div>
                                    <w:div w:id="1325084145">
                                      <w:marLeft w:val="0"/>
                                      <w:marRight w:val="0"/>
                                      <w:marTop w:val="0"/>
                                      <w:marBottom w:val="0"/>
                                      <w:divBdr>
                                        <w:top w:val="none" w:sz="0" w:space="0" w:color="auto"/>
                                        <w:left w:val="none" w:sz="0" w:space="0" w:color="auto"/>
                                        <w:bottom w:val="none" w:sz="0" w:space="0" w:color="auto"/>
                                        <w:right w:val="none" w:sz="0" w:space="0" w:color="auto"/>
                                      </w:divBdr>
                                    </w:div>
                                    <w:div w:id="343439994">
                                      <w:marLeft w:val="0"/>
                                      <w:marRight w:val="0"/>
                                      <w:marTop w:val="0"/>
                                      <w:marBottom w:val="0"/>
                                      <w:divBdr>
                                        <w:top w:val="none" w:sz="0" w:space="0" w:color="auto"/>
                                        <w:left w:val="none" w:sz="0" w:space="0" w:color="auto"/>
                                        <w:bottom w:val="none" w:sz="0" w:space="0" w:color="auto"/>
                                        <w:right w:val="none" w:sz="0" w:space="0" w:color="auto"/>
                                      </w:divBdr>
                                    </w:div>
                                    <w:div w:id="1008099356">
                                      <w:marLeft w:val="0"/>
                                      <w:marRight w:val="0"/>
                                      <w:marTop w:val="0"/>
                                      <w:marBottom w:val="0"/>
                                      <w:divBdr>
                                        <w:top w:val="none" w:sz="0" w:space="0" w:color="auto"/>
                                        <w:left w:val="none" w:sz="0" w:space="0" w:color="auto"/>
                                        <w:bottom w:val="none" w:sz="0" w:space="0" w:color="auto"/>
                                        <w:right w:val="none" w:sz="0" w:space="0" w:color="auto"/>
                                      </w:divBdr>
                                    </w:div>
                                    <w:div w:id="9034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677058">
      <w:bodyDiv w:val="1"/>
      <w:marLeft w:val="0"/>
      <w:marRight w:val="0"/>
      <w:marTop w:val="0"/>
      <w:marBottom w:val="0"/>
      <w:divBdr>
        <w:top w:val="none" w:sz="0" w:space="0" w:color="auto"/>
        <w:left w:val="none" w:sz="0" w:space="0" w:color="auto"/>
        <w:bottom w:val="none" w:sz="0" w:space="0" w:color="auto"/>
        <w:right w:val="none" w:sz="0" w:space="0" w:color="auto"/>
      </w:divBdr>
      <w:divsChild>
        <w:div w:id="760948873">
          <w:marLeft w:val="0"/>
          <w:marRight w:val="0"/>
          <w:marTop w:val="0"/>
          <w:marBottom w:val="0"/>
          <w:divBdr>
            <w:top w:val="none" w:sz="0" w:space="0" w:color="auto"/>
            <w:left w:val="none" w:sz="0" w:space="0" w:color="auto"/>
            <w:bottom w:val="none" w:sz="0" w:space="0" w:color="auto"/>
            <w:right w:val="none" w:sz="0" w:space="0" w:color="auto"/>
          </w:divBdr>
          <w:divsChild>
            <w:div w:id="1609656001">
              <w:marLeft w:val="0"/>
              <w:marRight w:val="0"/>
              <w:marTop w:val="0"/>
              <w:marBottom w:val="0"/>
              <w:divBdr>
                <w:top w:val="none" w:sz="0" w:space="0" w:color="auto"/>
                <w:left w:val="none" w:sz="0" w:space="0" w:color="auto"/>
                <w:bottom w:val="none" w:sz="0" w:space="0" w:color="auto"/>
                <w:right w:val="none" w:sz="0" w:space="0" w:color="auto"/>
              </w:divBdr>
              <w:divsChild>
                <w:div w:id="1705670290">
                  <w:marLeft w:val="0"/>
                  <w:marRight w:val="0"/>
                  <w:marTop w:val="0"/>
                  <w:marBottom w:val="0"/>
                  <w:divBdr>
                    <w:top w:val="none" w:sz="0" w:space="0" w:color="auto"/>
                    <w:left w:val="none" w:sz="0" w:space="0" w:color="auto"/>
                    <w:bottom w:val="none" w:sz="0" w:space="0" w:color="auto"/>
                    <w:right w:val="none" w:sz="0" w:space="0" w:color="auto"/>
                  </w:divBdr>
                  <w:divsChild>
                    <w:div w:id="1026172520">
                      <w:marLeft w:val="0"/>
                      <w:marRight w:val="0"/>
                      <w:marTop w:val="0"/>
                      <w:marBottom w:val="0"/>
                      <w:divBdr>
                        <w:top w:val="none" w:sz="0" w:space="0" w:color="auto"/>
                        <w:left w:val="none" w:sz="0" w:space="0" w:color="auto"/>
                        <w:bottom w:val="none" w:sz="0" w:space="0" w:color="auto"/>
                        <w:right w:val="none" w:sz="0" w:space="0" w:color="auto"/>
                      </w:divBdr>
                      <w:divsChild>
                        <w:div w:id="438524349">
                          <w:marLeft w:val="0"/>
                          <w:marRight w:val="0"/>
                          <w:marTop w:val="0"/>
                          <w:marBottom w:val="0"/>
                          <w:divBdr>
                            <w:top w:val="none" w:sz="0" w:space="0" w:color="auto"/>
                            <w:left w:val="none" w:sz="0" w:space="0" w:color="auto"/>
                            <w:bottom w:val="none" w:sz="0" w:space="0" w:color="auto"/>
                            <w:right w:val="none" w:sz="0" w:space="0" w:color="auto"/>
                          </w:divBdr>
                        </w:div>
                      </w:divsChild>
                    </w:div>
                    <w:div w:id="1341853182">
                      <w:marLeft w:val="0"/>
                      <w:marRight w:val="0"/>
                      <w:marTop w:val="0"/>
                      <w:marBottom w:val="0"/>
                      <w:divBdr>
                        <w:top w:val="none" w:sz="0" w:space="0" w:color="auto"/>
                        <w:left w:val="none" w:sz="0" w:space="0" w:color="auto"/>
                        <w:bottom w:val="none" w:sz="0" w:space="0" w:color="auto"/>
                        <w:right w:val="none" w:sz="0" w:space="0" w:color="auto"/>
                      </w:divBdr>
                      <w:divsChild>
                        <w:div w:id="1339232523">
                          <w:marLeft w:val="0"/>
                          <w:marRight w:val="0"/>
                          <w:marTop w:val="0"/>
                          <w:marBottom w:val="0"/>
                          <w:divBdr>
                            <w:top w:val="none" w:sz="0" w:space="0" w:color="auto"/>
                            <w:left w:val="none" w:sz="0" w:space="0" w:color="auto"/>
                            <w:bottom w:val="none" w:sz="0" w:space="0" w:color="auto"/>
                            <w:right w:val="none" w:sz="0" w:space="0" w:color="auto"/>
                          </w:divBdr>
                          <w:divsChild>
                            <w:div w:id="1605115254">
                              <w:marLeft w:val="0"/>
                              <w:marRight w:val="0"/>
                              <w:marTop w:val="0"/>
                              <w:marBottom w:val="0"/>
                              <w:divBdr>
                                <w:top w:val="none" w:sz="0" w:space="0" w:color="auto"/>
                                <w:left w:val="none" w:sz="0" w:space="0" w:color="auto"/>
                                <w:bottom w:val="none" w:sz="0" w:space="0" w:color="auto"/>
                                <w:right w:val="none" w:sz="0" w:space="0" w:color="auto"/>
                              </w:divBdr>
                              <w:divsChild>
                                <w:div w:id="588664316">
                                  <w:marLeft w:val="0"/>
                                  <w:marRight w:val="0"/>
                                  <w:marTop w:val="0"/>
                                  <w:marBottom w:val="0"/>
                                  <w:divBdr>
                                    <w:top w:val="none" w:sz="0" w:space="0" w:color="auto"/>
                                    <w:left w:val="none" w:sz="0" w:space="0" w:color="auto"/>
                                    <w:bottom w:val="none" w:sz="0" w:space="0" w:color="auto"/>
                                    <w:right w:val="none" w:sz="0" w:space="0" w:color="auto"/>
                                  </w:divBdr>
                                  <w:divsChild>
                                    <w:div w:id="132915525">
                                      <w:marLeft w:val="0"/>
                                      <w:marRight w:val="0"/>
                                      <w:marTop w:val="0"/>
                                      <w:marBottom w:val="0"/>
                                      <w:divBdr>
                                        <w:top w:val="none" w:sz="0" w:space="0" w:color="auto"/>
                                        <w:left w:val="none" w:sz="0" w:space="0" w:color="auto"/>
                                        <w:bottom w:val="none" w:sz="0" w:space="0" w:color="auto"/>
                                        <w:right w:val="none" w:sz="0" w:space="0" w:color="auto"/>
                                      </w:divBdr>
                                    </w:div>
                                    <w:div w:id="1475023511">
                                      <w:marLeft w:val="0"/>
                                      <w:marRight w:val="0"/>
                                      <w:marTop w:val="0"/>
                                      <w:marBottom w:val="0"/>
                                      <w:divBdr>
                                        <w:top w:val="none" w:sz="0" w:space="0" w:color="auto"/>
                                        <w:left w:val="none" w:sz="0" w:space="0" w:color="auto"/>
                                        <w:bottom w:val="none" w:sz="0" w:space="0" w:color="auto"/>
                                        <w:right w:val="none" w:sz="0" w:space="0" w:color="auto"/>
                                      </w:divBdr>
                                    </w:div>
                                    <w:div w:id="1093549456">
                                      <w:marLeft w:val="0"/>
                                      <w:marRight w:val="0"/>
                                      <w:marTop w:val="0"/>
                                      <w:marBottom w:val="0"/>
                                      <w:divBdr>
                                        <w:top w:val="none" w:sz="0" w:space="0" w:color="auto"/>
                                        <w:left w:val="none" w:sz="0" w:space="0" w:color="auto"/>
                                        <w:bottom w:val="none" w:sz="0" w:space="0" w:color="auto"/>
                                        <w:right w:val="none" w:sz="0" w:space="0" w:color="auto"/>
                                      </w:divBdr>
                                    </w:div>
                                    <w:div w:id="1583635179">
                                      <w:marLeft w:val="0"/>
                                      <w:marRight w:val="0"/>
                                      <w:marTop w:val="0"/>
                                      <w:marBottom w:val="0"/>
                                      <w:divBdr>
                                        <w:top w:val="none" w:sz="0" w:space="0" w:color="auto"/>
                                        <w:left w:val="none" w:sz="0" w:space="0" w:color="auto"/>
                                        <w:bottom w:val="none" w:sz="0" w:space="0" w:color="auto"/>
                                        <w:right w:val="none" w:sz="0" w:space="0" w:color="auto"/>
                                      </w:divBdr>
                                    </w:div>
                                    <w:div w:id="2519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24087">
      <w:bodyDiv w:val="1"/>
      <w:marLeft w:val="0"/>
      <w:marRight w:val="0"/>
      <w:marTop w:val="0"/>
      <w:marBottom w:val="0"/>
      <w:divBdr>
        <w:top w:val="none" w:sz="0" w:space="0" w:color="auto"/>
        <w:left w:val="none" w:sz="0" w:space="0" w:color="auto"/>
        <w:bottom w:val="none" w:sz="0" w:space="0" w:color="auto"/>
        <w:right w:val="none" w:sz="0" w:space="0" w:color="auto"/>
      </w:divBdr>
      <w:divsChild>
        <w:div w:id="597906882">
          <w:marLeft w:val="0"/>
          <w:marRight w:val="0"/>
          <w:marTop w:val="0"/>
          <w:marBottom w:val="0"/>
          <w:divBdr>
            <w:top w:val="none" w:sz="0" w:space="0" w:color="auto"/>
            <w:left w:val="none" w:sz="0" w:space="0" w:color="auto"/>
            <w:bottom w:val="none" w:sz="0" w:space="0" w:color="auto"/>
            <w:right w:val="none" w:sz="0" w:space="0" w:color="auto"/>
          </w:divBdr>
          <w:divsChild>
            <w:div w:id="547498501">
              <w:marLeft w:val="0"/>
              <w:marRight w:val="0"/>
              <w:marTop w:val="0"/>
              <w:marBottom w:val="0"/>
              <w:divBdr>
                <w:top w:val="none" w:sz="0" w:space="0" w:color="auto"/>
                <w:left w:val="none" w:sz="0" w:space="0" w:color="auto"/>
                <w:bottom w:val="none" w:sz="0" w:space="0" w:color="auto"/>
                <w:right w:val="none" w:sz="0" w:space="0" w:color="auto"/>
              </w:divBdr>
              <w:divsChild>
                <w:div w:id="1382823367">
                  <w:marLeft w:val="0"/>
                  <w:marRight w:val="0"/>
                  <w:marTop w:val="0"/>
                  <w:marBottom w:val="0"/>
                  <w:divBdr>
                    <w:top w:val="none" w:sz="0" w:space="0" w:color="auto"/>
                    <w:left w:val="none" w:sz="0" w:space="0" w:color="auto"/>
                    <w:bottom w:val="none" w:sz="0" w:space="0" w:color="auto"/>
                    <w:right w:val="none" w:sz="0" w:space="0" w:color="auto"/>
                  </w:divBdr>
                  <w:divsChild>
                    <w:div w:id="2091805829">
                      <w:marLeft w:val="0"/>
                      <w:marRight w:val="0"/>
                      <w:marTop w:val="0"/>
                      <w:marBottom w:val="0"/>
                      <w:divBdr>
                        <w:top w:val="none" w:sz="0" w:space="0" w:color="auto"/>
                        <w:left w:val="none" w:sz="0" w:space="0" w:color="auto"/>
                        <w:bottom w:val="none" w:sz="0" w:space="0" w:color="auto"/>
                        <w:right w:val="none" w:sz="0" w:space="0" w:color="auto"/>
                      </w:divBdr>
                      <w:divsChild>
                        <w:div w:id="478498267">
                          <w:marLeft w:val="0"/>
                          <w:marRight w:val="0"/>
                          <w:marTop w:val="0"/>
                          <w:marBottom w:val="0"/>
                          <w:divBdr>
                            <w:top w:val="none" w:sz="0" w:space="0" w:color="auto"/>
                            <w:left w:val="none" w:sz="0" w:space="0" w:color="auto"/>
                            <w:bottom w:val="none" w:sz="0" w:space="0" w:color="auto"/>
                            <w:right w:val="none" w:sz="0" w:space="0" w:color="auto"/>
                          </w:divBdr>
                        </w:div>
                      </w:divsChild>
                    </w:div>
                    <w:div w:id="589704294">
                      <w:marLeft w:val="0"/>
                      <w:marRight w:val="0"/>
                      <w:marTop w:val="0"/>
                      <w:marBottom w:val="0"/>
                      <w:divBdr>
                        <w:top w:val="none" w:sz="0" w:space="0" w:color="auto"/>
                        <w:left w:val="none" w:sz="0" w:space="0" w:color="auto"/>
                        <w:bottom w:val="none" w:sz="0" w:space="0" w:color="auto"/>
                        <w:right w:val="none" w:sz="0" w:space="0" w:color="auto"/>
                      </w:divBdr>
                      <w:divsChild>
                        <w:div w:id="1141969025">
                          <w:marLeft w:val="0"/>
                          <w:marRight w:val="0"/>
                          <w:marTop w:val="0"/>
                          <w:marBottom w:val="0"/>
                          <w:divBdr>
                            <w:top w:val="none" w:sz="0" w:space="0" w:color="auto"/>
                            <w:left w:val="none" w:sz="0" w:space="0" w:color="auto"/>
                            <w:bottom w:val="none" w:sz="0" w:space="0" w:color="auto"/>
                            <w:right w:val="none" w:sz="0" w:space="0" w:color="auto"/>
                          </w:divBdr>
                          <w:divsChild>
                            <w:div w:id="1570339093">
                              <w:marLeft w:val="0"/>
                              <w:marRight w:val="0"/>
                              <w:marTop w:val="0"/>
                              <w:marBottom w:val="0"/>
                              <w:divBdr>
                                <w:top w:val="none" w:sz="0" w:space="0" w:color="auto"/>
                                <w:left w:val="none" w:sz="0" w:space="0" w:color="auto"/>
                                <w:bottom w:val="none" w:sz="0" w:space="0" w:color="auto"/>
                                <w:right w:val="none" w:sz="0" w:space="0" w:color="auto"/>
                              </w:divBdr>
                              <w:divsChild>
                                <w:div w:id="569391874">
                                  <w:marLeft w:val="0"/>
                                  <w:marRight w:val="0"/>
                                  <w:marTop w:val="0"/>
                                  <w:marBottom w:val="0"/>
                                  <w:divBdr>
                                    <w:top w:val="none" w:sz="0" w:space="0" w:color="auto"/>
                                    <w:left w:val="none" w:sz="0" w:space="0" w:color="auto"/>
                                    <w:bottom w:val="none" w:sz="0" w:space="0" w:color="auto"/>
                                    <w:right w:val="none" w:sz="0" w:space="0" w:color="auto"/>
                                  </w:divBdr>
                                  <w:divsChild>
                                    <w:div w:id="13235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469929">
      <w:bodyDiv w:val="1"/>
      <w:marLeft w:val="0"/>
      <w:marRight w:val="0"/>
      <w:marTop w:val="0"/>
      <w:marBottom w:val="0"/>
      <w:divBdr>
        <w:top w:val="none" w:sz="0" w:space="0" w:color="auto"/>
        <w:left w:val="none" w:sz="0" w:space="0" w:color="auto"/>
        <w:bottom w:val="none" w:sz="0" w:space="0" w:color="auto"/>
        <w:right w:val="none" w:sz="0" w:space="0" w:color="auto"/>
      </w:divBdr>
      <w:divsChild>
        <w:div w:id="247932881">
          <w:marLeft w:val="0"/>
          <w:marRight w:val="0"/>
          <w:marTop w:val="0"/>
          <w:marBottom w:val="0"/>
          <w:divBdr>
            <w:top w:val="none" w:sz="0" w:space="0" w:color="auto"/>
            <w:left w:val="none" w:sz="0" w:space="0" w:color="auto"/>
            <w:bottom w:val="none" w:sz="0" w:space="0" w:color="auto"/>
            <w:right w:val="none" w:sz="0" w:space="0" w:color="auto"/>
          </w:divBdr>
          <w:divsChild>
            <w:div w:id="1950043735">
              <w:marLeft w:val="0"/>
              <w:marRight w:val="0"/>
              <w:marTop w:val="0"/>
              <w:marBottom w:val="0"/>
              <w:divBdr>
                <w:top w:val="none" w:sz="0" w:space="0" w:color="auto"/>
                <w:left w:val="none" w:sz="0" w:space="0" w:color="auto"/>
                <w:bottom w:val="none" w:sz="0" w:space="0" w:color="auto"/>
                <w:right w:val="none" w:sz="0" w:space="0" w:color="auto"/>
              </w:divBdr>
              <w:divsChild>
                <w:div w:id="734740971">
                  <w:marLeft w:val="0"/>
                  <w:marRight w:val="0"/>
                  <w:marTop w:val="0"/>
                  <w:marBottom w:val="0"/>
                  <w:divBdr>
                    <w:top w:val="none" w:sz="0" w:space="0" w:color="auto"/>
                    <w:left w:val="none" w:sz="0" w:space="0" w:color="auto"/>
                    <w:bottom w:val="none" w:sz="0" w:space="0" w:color="auto"/>
                    <w:right w:val="none" w:sz="0" w:space="0" w:color="auto"/>
                  </w:divBdr>
                  <w:divsChild>
                    <w:div w:id="216167966">
                      <w:marLeft w:val="0"/>
                      <w:marRight w:val="0"/>
                      <w:marTop w:val="0"/>
                      <w:marBottom w:val="0"/>
                      <w:divBdr>
                        <w:top w:val="none" w:sz="0" w:space="0" w:color="auto"/>
                        <w:left w:val="none" w:sz="0" w:space="0" w:color="auto"/>
                        <w:bottom w:val="none" w:sz="0" w:space="0" w:color="auto"/>
                        <w:right w:val="none" w:sz="0" w:space="0" w:color="auto"/>
                      </w:divBdr>
                      <w:divsChild>
                        <w:div w:id="574554509">
                          <w:marLeft w:val="0"/>
                          <w:marRight w:val="0"/>
                          <w:marTop w:val="0"/>
                          <w:marBottom w:val="0"/>
                          <w:divBdr>
                            <w:top w:val="none" w:sz="0" w:space="0" w:color="auto"/>
                            <w:left w:val="none" w:sz="0" w:space="0" w:color="auto"/>
                            <w:bottom w:val="none" w:sz="0" w:space="0" w:color="auto"/>
                            <w:right w:val="none" w:sz="0" w:space="0" w:color="auto"/>
                          </w:divBdr>
                        </w:div>
                      </w:divsChild>
                    </w:div>
                    <w:div w:id="954170514">
                      <w:marLeft w:val="0"/>
                      <w:marRight w:val="0"/>
                      <w:marTop w:val="0"/>
                      <w:marBottom w:val="0"/>
                      <w:divBdr>
                        <w:top w:val="none" w:sz="0" w:space="0" w:color="auto"/>
                        <w:left w:val="none" w:sz="0" w:space="0" w:color="auto"/>
                        <w:bottom w:val="none" w:sz="0" w:space="0" w:color="auto"/>
                        <w:right w:val="none" w:sz="0" w:space="0" w:color="auto"/>
                      </w:divBdr>
                      <w:divsChild>
                        <w:div w:id="724525318">
                          <w:marLeft w:val="0"/>
                          <w:marRight w:val="0"/>
                          <w:marTop w:val="0"/>
                          <w:marBottom w:val="0"/>
                          <w:divBdr>
                            <w:top w:val="none" w:sz="0" w:space="0" w:color="auto"/>
                            <w:left w:val="none" w:sz="0" w:space="0" w:color="auto"/>
                            <w:bottom w:val="none" w:sz="0" w:space="0" w:color="auto"/>
                            <w:right w:val="none" w:sz="0" w:space="0" w:color="auto"/>
                          </w:divBdr>
                          <w:divsChild>
                            <w:div w:id="176503066">
                              <w:marLeft w:val="0"/>
                              <w:marRight w:val="0"/>
                              <w:marTop w:val="0"/>
                              <w:marBottom w:val="0"/>
                              <w:divBdr>
                                <w:top w:val="none" w:sz="0" w:space="0" w:color="auto"/>
                                <w:left w:val="none" w:sz="0" w:space="0" w:color="auto"/>
                                <w:bottom w:val="none" w:sz="0" w:space="0" w:color="auto"/>
                                <w:right w:val="none" w:sz="0" w:space="0" w:color="auto"/>
                              </w:divBdr>
                              <w:divsChild>
                                <w:div w:id="1547523765">
                                  <w:marLeft w:val="0"/>
                                  <w:marRight w:val="0"/>
                                  <w:marTop w:val="0"/>
                                  <w:marBottom w:val="0"/>
                                  <w:divBdr>
                                    <w:top w:val="none" w:sz="0" w:space="0" w:color="auto"/>
                                    <w:left w:val="none" w:sz="0" w:space="0" w:color="auto"/>
                                    <w:bottom w:val="none" w:sz="0" w:space="0" w:color="auto"/>
                                    <w:right w:val="none" w:sz="0" w:space="0" w:color="auto"/>
                                  </w:divBdr>
                                  <w:divsChild>
                                    <w:div w:id="978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721831">
      <w:bodyDiv w:val="1"/>
      <w:marLeft w:val="0"/>
      <w:marRight w:val="0"/>
      <w:marTop w:val="0"/>
      <w:marBottom w:val="0"/>
      <w:divBdr>
        <w:top w:val="none" w:sz="0" w:space="0" w:color="auto"/>
        <w:left w:val="none" w:sz="0" w:space="0" w:color="auto"/>
        <w:bottom w:val="none" w:sz="0" w:space="0" w:color="auto"/>
        <w:right w:val="none" w:sz="0" w:space="0" w:color="auto"/>
      </w:divBdr>
      <w:divsChild>
        <w:div w:id="1801531189">
          <w:marLeft w:val="0"/>
          <w:marRight w:val="0"/>
          <w:marTop w:val="0"/>
          <w:marBottom w:val="0"/>
          <w:divBdr>
            <w:top w:val="none" w:sz="0" w:space="0" w:color="auto"/>
            <w:left w:val="none" w:sz="0" w:space="0" w:color="auto"/>
            <w:bottom w:val="none" w:sz="0" w:space="0" w:color="auto"/>
            <w:right w:val="none" w:sz="0" w:space="0" w:color="auto"/>
          </w:divBdr>
          <w:divsChild>
            <w:div w:id="663121200">
              <w:marLeft w:val="0"/>
              <w:marRight w:val="0"/>
              <w:marTop w:val="0"/>
              <w:marBottom w:val="0"/>
              <w:divBdr>
                <w:top w:val="none" w:sz="0" w:space="0" w:color="auto"/>
                <w:left w:val="none" w:sz="0" w:space="0" w:color="auto"/>
                <w:bottom w:val="none" w:sz="0" w:space="0" w:color="auto"/>
                <w:right w:val="none" w:sz="0" w:space="0" w:color="auto"/>
              </w:divBdr>
              <w:divsChild>
                <w:div w:id="2056927103">
                  <w:marLeft w:val="0"/>
                  <w:marRight w:val="0"/>
                  <w:marTop w:val="0"/>
                  <w:marBottom w:val="0"/>
                  <w:divBdr>
                    <w:top w:val="none" w:sz="0" w:space="0" w:color="auto"/>
                    <w:left w:val="none" w:sz="0" w:space="0" w:color="auto"/>
                    <w:bottom w:val="none" w:sz="0" w:space="0" w:color="auto"/>
                    <w:right w:val="none" w:sz="0" w:space="0" w:color="auto"/>
                  </w:divBdr>
                  <w:divsChild>
                    <w:div w:id="540362901">
                      <w:marLeft w:val="0"/>
                      <w:marRight w:val="0"/>
                      <w:marTop w:val="0"/>
                      <w:marBottom w:val="0"/>
                      <w:divBdr>
                        <w:top w:val="none" w:sz="0" w:space="0" w:color="auto"/>
                        <w:left w:val="none" w:sz="0" w:space="0" w:color="auto"/>
                        <w:bottom w:val="none" w:sz="0" w:space="0" w:color="auto"/>
                        <w:right w:val="none" w:sz="0" w:space="0" w:color="auto"/>
                      </w:divBdr>
                      <w:divsChild>
                        <w:div w:id="1631865532">
                          <w:marLeft w:val="0"/>
                          <w:marRight w:val="0"/>
                          <w:marTop w:val="0"/>
                          <w:marBottom w:val="0"/>
                          <w:divBdr>
                            <w:top w:val="none" w:sz="0" w:space="0" w:color="auto"/>
                            <w:left w:val="none" w:sz="0" w:space="0" w:color="auto"/>
                            <w:bottom w:val="none" w:sz="0" w:space="0" w:color="auto"/>
                            <w:right w:val="none" w:sz="0" w:space="0" w:color="auto"/>
                          </w:divBdr>
                        </w:div>
                      </w:divsChild>
                    </w:div>
                    <w:div w:id="128015363">
                      <w:marLeft w:val="0"/>
                      <w:marRight w:val="0"/>
                      <w:marTop w:val="0"/>
                      <w:marBottom w:val="0"/>
                      <w:divBdr>
                        <w:top w:val="none" w:sz="0" w:space="0" w:color="auto"/>
                        <w:left w:val="none" w:sz="0" w:space="0" w:color="auto"/>
                        <w:bottom w:val="none" w:sz="0" w:space="0" w:color="auto"/>
                        <w:right w:val="none" w:sz="0" w:space="0" w:color="auto"/>
                      </w:divBdr>
                      <w:divsChild>
                        <w:div w:id="1545213066">
                          <w:marLeft w:val="0"/>
                          <w:marRight w:val="0"/>
                          <w:marTop w:val="0"/>
                          <w:marBottom w:val="0"/>
                          <w:divBdr>
                            <w:top w:val="none" w:sz="0" w:space="0" w:color="auto"/>
                            <w:left w:val="none" w:sz="0" w:space="0" w:color="auto"/>
                            <w:bottom w:val="none" w:sz="0" w:space="0" w:color="auto"/>
                            <w:right w:val="none" w:sz="0" w:space="0" w:color="auto"/>
                          </w:divBdr>
                          <w:divsChild>
                            <w:div w:id="254755210">
                              <w:marLeft w:val="0"/>
                              <w:marRight w:val="0"/>
                              <w:marTop w:val="0"/>
                              <w:marBottom w:val="0"/>
                              <w:divBdr>
                                <w:top w:val="none" w:sz="0" w:space="0" w:color="auto"/>
                                <w:left w:val="none" w:sz="0" w:space="0" w:color="auto"/>
                                <w:bottom w:val="none" w:sz="0" w:space="0" w:color="auto"/>
                                <w:right w:val="none" w:sz="0" w:space="0" w:color="auto"/>
                              </w:divBdr>
                              <w:divsChild>
                                <w:div w:id="1342465512">
                                  <w:marLeft w:val="0"/>
                                  <w:marRight w:val="0"/>
                                  <w:marTop w:val="0"/>
                                  <w:marBottom w:val="0"/>
                                  <w:divBdr>
                                    <w:top w:val="none" w:sz="0" w:space="0" w:color="auto"/>
                                    <w:left w:val="none" w:sz="0" w:space="0" w:color="auto"/>
                                    <w:bottom w:val="none" w:sz="0" w:space="0" w:color="auto"/>
                                    <w:right w:val="none" w:sz="0" w:space="0" w:color="auto"/>
                                  </w:divBdr>
                                  <w:divsChild>
                                    <w:div w:id="578487622">
                                      <w:marLeft w:val="0"/>
                                      <w:marRight w:val="0"/>
                                      <w:marTop w:val="0"/>
                                      <w:marBottom w:val="0"/>
                                      <w:divBdr>
                                        <w:top w:val="none" w:sz="0" w:space="0" w:color="auto"/>
                                        <w:left w:val="none" w:sz="0" w:space="0" w:color="auto"/>
                                        <w:bottom w:val="none" w:sz="0" w:space="0" w:color="auto"/>
                                        <w:right w:val="none" w:sz="0" w:space="0" w:color="auto"/>
                                      </w:divBdr>
                                    </w:div>
                                    <w:div w:id="1560163636">
                                      <w:marLeft w:val="0"/>
                                      <w:marRight w:val="0"/>
                                      <w:marTop w:val="0"/>
                                      <w:marBottom w:val="0"/>
                                      <w:divBdr>
                                        <w:top w:val="none" w:sz="0" w:space="0" w:color="auto"/>
                                        <w:left w:val="none" w:sz="0" w:space="0" w:color="auto"/>
                                        <w:bottom w:val="none" w:sz="0" w:space="0" w:color="auto"/>
                                        <w:right w:val="none" w:sz="0" w:space="0" w:color="auto"/>
                                      </w:divBdr>
                                    </w:div>
                                    <w:div w:id="886259409">
                                      <w:marLeft w:val="0"/>
                                      <w:marRight w:val="0"/>
                                      <w:marTop w:val="0"/>
                                      <w:marBottom w:val="0"/>
                                      <w:divBdr>
                                        <w:top w:val="none" w:sz="0" w:space="0" w:color="auto"/>
                                        <w:left w:val="none" w:sz="0" w:space="0" w:color="auto"/>
                                        <w:bottom w:val="none" w:sz="0" w:space="0" w:color="auto"/>
                                        <w:right w:val="none" w:sz="0" w:space="0" w:color="auto"/>
                                      </w:divBdr>
                                    </w:div>
                                    <w:div w:id="1069613733">
                                      <w:marLeft w:val="0"/>
                                      <w:marRight w:val="0"/>
                                      <w:marTop w:val="0"/>
                                      <w:marBottom w:val="0"/>
                                      <w:divBdr>
                                        <w:top w:val="none" w:sz="0" w:space="0" w:color="auto"/>
                                        <w:left w:val="none" w:sz="0" w:space="0" w:color="auto"/>
                                        <w:bottom w:val="none" w:sz="0" w:space="0" w:color="auto"/>
                                        <w:right w:val="none" w:sz="0" w:space="0" w:color="auto"/>
                                      </w:divBdr>
                                    </w:div>
                                    <w:div w:id="2129809656">
                                      <w:marLeft w:val="0"/>
                                      <w:marRight w:val="0"/>
                                      <w:marTop w:val="0"/>
                                      <w:marBottom w:val="0"/>
                                      <w:divBdr>
                                        <w:top w:val="none" w:sz="0" w:space="0" w:color="auto"/>
                                        <w:left w:val="none" w:sz="0" w:space="0" w:color="auto"/>
                                        <w:bottom w:val="none" w:sz="0" w:space="0" w:color="auto"/>
                                        <w:right w:val="none" w:sz="0" w:space="0" w:color="auto"/>
                                      </w:divBdr>
                                    </w:div>
                                    <w:div w:id="12816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894773">
      <w:bodyDiv w:val="1"/>
      <w:marLeft w:val="0"/>
      <w:marRight w:val="0"/>
      <w:marTop w:val="0"/>
      <w:marBottom w:val="0"/>
      <w:divBdr>
        <w:top w:val="none" w:sz="0" w:space="0" w:color="auto"/>
        <w:left w:val="none" w:sz="0" w:space="0" w:color="auto"/>
        <w:bottom w:val="none" w:sz="0" w:space="0" w:color="auto"/>
        <w:right w:val="none" w:sz="0" w:space="0" w:color="auto"/>
      </w:divBdr>
    </w:div>
    <w:div w:id="712268296">
      <w:bodyDiv w:val="1"/>
      <w:marLeft w:val="0"/>
      <w:marRight w:val="0"/>
      <w:marTop w:val="0"/>
      <w:marBottom w:val="0"/>
      <w:divBdr>
        <w:top w:val="none" w:sz="0" w:space="0" w:color="auto"/>
        <w:left w:val="none" w:sz="0" w:space="0" w:color="auto"/>
        <w:bottom w:val="none" w:sz="0" w:space="0" w:color="auto"/>
        <w:right w:val="none" w:sz="0" w:space="0" w:color="auto"/>
      </w:divBdr>
      <w:divsChild>
        <w:div w:id="2135517703">
          <w:marLeft w:val="0"/>
          <w:marRight w:val="0"/>
          <w:marTop w:val="0"/>
          <w:marBottom w:val="0"/>
          <w:divBdr>
            <w:top w:val="none" w:sz="0" w:space="0" w:color="auto"/>
            <w:left w:val="none" w:sz="0" w:space="0" w:color="auto"/>
            <w:bottom w:val="none" w:sz="0" w:space="0" w:color="auto"/>
            <w:right w:val="none" w:sz="0" w:space="0" w:color="auto"/>
          </w:divBdr>
          <w:divsChild>
            <w:div w:id="1040087275">
              <w:marLeft w:val="0"/>
              <w:marRight w:val="0"/>
              <w:marTop w:val="0"/>
              <w:marBottom w:val="0"/>
              <w:divBdr>
                <w:top w:val="none" w:sz="0" w:space="0" w:color="auto"/>
                <w:left w:val="none" w:sz="0" w:space="0" w:color="auto"/>
                <w:bottom w:val="none" w:sz="0" w:space="0" w:color="auto"/>
                <w:right w:val="none" w:sz="0" w:space="0" w:color="auto"/>
              </w:divBdr>
              <w:divsChild>
                <w:div w:id="1252356406">
                  <w:marLeft w:val="0"/>
                  <w:marRight w:val="0"/>
                  <w:marTop w:val="0"/>
                  <w:marBottom w:val="0"/>
                  <w:divBdr>
                    <w:top w:val="none" w:sz="0" w:space="0" w:color="auto"/>
                    <w:left w:val="none" w:sz="0" w:space="0" w:color="auto"/>
                    <w:bottom w:val="none" w:sz="0" w:space="0" w:color="auto"/>
                    <w:right w:val="none" w:sz="0" w:space="0" w:color="auto"/>
                  </w:divBdr>
                  <w:divsChild>
                    <w:div w:id="255746094">
                      <w:marLeft w:val="0"/>
                      <w:marRight w:val="0"/>
                      <w:marTop w:val="0"/>
                      <w:marBottom w:val="0"/>
                      <w:divBdr>
                        <w:top w:val="none" w:sz="0" w:space="0" w:color="auto"/>
                        <w:left w:val="none" w:sz="0" w:space="0" w:color="auto"/>
                        <w:bottom w:val="none" w:sz="0" w:space="0" w:color="auto"/>
                        <w:right w:val="none" w:sz="0" w:space="0" w:color="auto"/>
                      </w:divBdr>
                      <w:divsChild>
                        <w:div w:id="1790201004">
                          <w:marLeft w:val="0"/>
                          <w:marRight w:val="0"/>
                          <w:marTop w:val="0"/>
                          <w:marBottom w:val="0"/>
                          <w:divBdr>
                            <w:top w:val="none" w:sz="0" w:space="0" w:color="auto"/>
                            <w:left w:val="none" w:sz="0" w:space="0" w:color="auto"/>
                            <w:bottom w:val="none" w:sz="0" w:space="0" w:color="auto"/>
                            <w:right w:val="none" w:sz="0" w:space="0" w:color="auto"/>
                          </w:divBdr>
                        </w:div>
                      </w:divsChild>
                    </w:div>
                    <w:div w:id="1516336658">
                      <w:marLeft w:val="0"/>
                      <w:marRight w:val="0"/>
                      <w:marTop w:val="0"/>
                      <w:marBottom w:val="0"/>
                      <w:divBdr>
                        <w:top w:val="none" w:sz="0" w:space="0" w:color="auto"/>
                        <w:left w:val="none" w:sz="0" w:space="0" w:color="auto"/>
                        <w:bottom w:val="none" w:sz="0" w:space="0" w:color="auto"/>
                        <w:right w:val="none" w:sz="0" w:space="0" w:color="auto"/>
                      </w:divBdr>
                      <w:divsChild>
                        <w:div w:id="544175658">
                          <w:marLeft w:val="0"/>
                          <w:marRight w:val="0"/>
                          <w:marTop w:val="0"/>
                          <w:marBottom w:val="0"/>
                          <w:divBdr>
                            <w:top w:val="none" w:sz="0" w:space="0" w:color="auto"/>
                            <w:left w:val="none" w:sz="0" w:space="0" w:color="auto"/>
                            <w:bottom w:val="none" w:sz="0" w:space="0" w:color="auto"/>
                            <w:right w:val="none" w:sz="0" w:space="0" w:color="auto"/>
                          </w:divBdr>
                          <w:divsChild>
                            <w:div w:id="665783591">
                              <w:marLeft w:val="0"/>
                              <w:marRight w:val="0"/>
                              <w:marTop w:val="0"/>
                              <w:marBottom w:val="0"/>
                              <w:divBdr>
                                <w:top w:val="none" w:sz="0" w:space="0" w:color="auto"/>
                                <w:left w:val="none" w:sz="0" w:space="0" w:color="auto"/>
                                <w:bottom w:val="none" w:sz="0" w:space="0" w:color="auto"/>
                                <w:right w:val="none" w:sz="0" w:space="0" w:color="auto"/>
                              </w:divBdr>
                              <w:divsChild>
                                <w:div w:id="1830099107">
                                  <w:marLeft w:val="0"/>
                                  <w:marRight w:val="0"/>
                                  <w:marTop w:val="0"/>
                                  <w:marBottom w:val="0"/>
                                  <w:divBdr>
                                    <w:top w:val="none" w:sz="0" w:space="0" w:color="auto"/>
                                    <w:left w:val="none" w:sz="0" w:space="0" w:color="auto"/>
                                    <w:bottom w:val="none" w:sz="0" w:space="0" w:color="auto"/>
                                    <w:right w:val="none" w:sz="0" w:space="0" w:color="auto"/>
                                  </w:divBdr>
                                  <w:divsChild>
                                    <w:div w:id="1499660290">
                                      <w:marLeft w:val="0"/>
                                      <w:marRight w:val="0"/>
                                      <w:marTop w:val="0"/>
                                      <w:marBottom w:val="0"/>
                                      <w:divBdr>
                                        <w:top w:val="none" w:sz="0" w:space="0" w:color="auto"/>
                                        <w:left w:val="none" w:sz="0" w:space="0" w:color="auto"/>
                                        <w:bottom w:val="none" w:sz="0" w:space="0" w:color="auto"/>
                                        <w:right w:val="none" w:sz="0" w:space="0" w:color="auto"/>
                                      </w:divBdr>
                                    </w:div>
                                    <w:div w:id="1147819543">
                                      <w:marLeft w:val="0"/>
                                      <w:marRight w:val="0"/>
                                      <w:marTop w:val="0"/>
                                      <w:marBottom w:val="0"/>
                                      <w:divBdr>
                                        <w:top w:val="none" w:sz="0" w:space="0" w:color="auto"/>
                                        <w:left w:val="none" w:sz="0" w:space="0" w:color="auto"/>
                                        <w:bottom w:val="none" w:sz="0" w:space="0" w:color="auto"/>
                                        <w:right w:val="none" w:sz="0" w:space="0" w:color="auto"/>
                                      </w:divBdr>
                                    </w:div>
                                    <w:div w:id="1571230520">
                                      <w:marLeft w:val="0"/>
                                      <w:marRight w:val="0"/>
                                      <w:marTop w:val="0"/>
                                      <w:marBottom w:val="0"/>
                                      <w:divBdr>
                                        <w:top w:val="none" w:sz="0" w:space="0" w:color="auto"/>
                                        <w:left w:val="none" w:sz="0" w:space="0" w:color="auto"/>
                                        <w:bottom w:val="none" w:sz="0" w:space="0" w:color="auto"/>
                                        <w:right w:val="none" w:sz="0" w:space="0" w:color="auto"/>
                                      </w:divBdr>
                                    </w:div>
                                    <w:div w:id="1679043481">
                                      <w:marLeft w:val="0"/>
                                      <w:marRight w:val="0"/>
                                      <w:marTop w:val="0"/>
                                      <w:marBottom w:val="0"/>
                                      <w:divBdr>
                                        <w:top w:val="none" w:sz="0" w:space="0" w:color="auto"/>
                                        <w:left w:val="none" w:sz="0" w:space="0" w:color="auto"/>
                                        <w:bottom w:val="none" w:sz="0" w:space="0" w:color="auto"/>
                                        <w:right w:val="none" w:sz="0" w:space="0" w:color="auto"/>
                                      </w:divBdr>
                                    </w:div>
                                    <w:div w:id="662319876">
                                      <w:marLeft w:val="0"/>
                                      <w:marRight w:val="0"/>
                                      <w:marTop w:val="0"/>
                                      <w:marBottom w:val="0"/>
                                      <w:divBdr>
                                        <w:top w:val="none" w:sz="0" w:space="0" w:color="auto"/>
                                        <w:left w:val="none" w:sz="0" w:space="0" w:color="auto"/>
                                        <w:bottom w:val="none" w:sz="0" w:space="0" w:color="auto"/>
                                        <w:right w:val="none" w:sz="0" w:space="0" w:color="auto"/>
                                      </w:divBdr>
                                    </w:div>
                                    <w:div w:id="1242177302">
                                      <w:marLeft w:val="0"/>
                                      <w:marRight w:val="0"/>
                                      <w:marTop w:val="0"/>
                                      <w:marBottom w:val="0"/>
                                      <w:divBdr>
                                        <w:top w:val="none" w:sz="0" w:space="0" w:color="auto"/>
                                        <w:left w:val="none" w:sz="0" w:space="0" w:color="auto"/>
                                        <w:bottom w:val="none" w:sz="0" w:space="0" w:color="auto"/>
                                        <w:right w:val="none" w:sz="0" w:space="0" w:color="auto"/>
                                      </w:divBdr>
                                    </w:div>
                                    <w:div w:id="551886049">
                                      <w:marLeft w:val="0"/>
                                      <w:marRight w:val="0"/>
                                      <w:marTop w:val="0"/>
                                      <w:marBottom w:val="0"/>
                                      <w:divBdr>
                                        <w:top w:val="none" w:sz="0" w:space="0" w:color="auto"/>
                                        <w:left w:val="none" w:sz="0" w:space="0" w:color="auto"/>
                                        <w:bottom w:val="none" w:sz="0" w:space="0" w:color="auto"/>
                                        <w:right w:val="none" w:sz="0" w:space="0" w:color="auto"/>
                                      </w:divBdr>
                                    </w:div>
                                    <w:div w:id="2140222646">
                                      <w:marLeft w:val="0"/>
                                      <w:marRight w:val="0"/>
                                      <w:marTop w:val="0"/>
                                      <w:marBottom w:val="0"/>
                                      <w:divBdr>
                                        <w:top w:val="none" w:sz="0" w:space="0" w:color="auto"/>
                                        <w:left w:val="none" w:sz="0" w:space="0" w:color="auto"/>
                                        <w:bottom w:val="none" w:sz="0" w:space="0" w:color="auto"/>
                                        <w:right w:val="none" w:sz="0" w:space="0" w:color="auto"/>
                                      </w:divBdr>
                                    </w:div>
                                    <w:div w:id="1202936388">
                                      <w:marLeft w:val="0"/>
                                      <w:marRight w:val="0"/>
                                      <w:marTop w:val="0"/>
                                      <w:marBottom w:val="0"/>
                                      <w:divBdr>
                                        <w:top w:val="none" w:sz="0" w:space="0" w:color="auto"/>
                                        <w:left w:val="none" w:sz="0" w:space="0" w:color="auto"/>
                                        <w:bottom w:val="none" w:sz="0" w:space="0" w:color="auto"/>
                                        <w:right w:val="none" w:sz="0" w:space="0" w:color="auto"/>
                                      </w:divBdr>
                                    </w:div>
                                    <w:div w:id="2061322045">
                                      <w:marLeft w:val="0"/>
                                      <w:marRight w:val="0"/>
                                      <w:marTop w:val="0"/>
                                      <w:marBottom w:val="0"/>
                                      <w:divBdr>
                                        <w:top w:val="none" w:sz="0" w:space="0" w:color="auto"/>
                                        <w:left w:val="none" w:sz="0" w:space="0" w:color="auto"/>
                                        <w:bottom w:val="none" w:sz="0" w:space="0" w:color="auto"/>
                                        <w:right w:val="none" w:sz="0" w:space="0" w:color="auto"/>
                                      </w:divBdr>
                                    </w:div>
                                    <w:div w:id="270630151">
                                      <w:marLeft w:val="0"/>
                                      <w:marRight w:val="0"/>
                                      <w:marTop w:val="0"/>
                                      <w:marBottom w:val="0"/>
                                      <w:divBdr>
                                        <w:top w:val="none" w:sz="0" w:space="0" w:color="auto"/>
                                        <w:left w:val="none" w:sz="0" w:space="0" w:color="auto"/>
                                        <w:bottom w:val="none" w:sz="0" w:space="0" w:color="auto"/>
                                        <w:right w:val="none" w:sz="0" w:space="0" w:color="auto"/>
                                      </w:divBdr>
                                    </w:div>
                                    <w:div w:id="787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4683">
      <w:bodyDiv w:val="1"/>
      <w:marLeft w:val="0"/>
      <w:marRight w:val="0"/>
      <w:marTop w:val="0"/>
      <w:marBottom w:val="0"/>
      <w:divBdr>
        <w:top w:val="none" w:sz="0" w:space="0" w:color="auto"/>
        <w:left w:val="none" w:sz="0" w:space="0" w:color="auto"/>
        <w:bottom w:val="none" w:sz="0" w:space="0" w:color="auto"/>
        <w:right w:val="none" w:sz="0" w:space="0" w:color="auto"/>
      </w:divBdr>
      <w:divsChild>
        <w:div w:id="293603904">
          <w:marLeft w:val="0"/>
          <w:marRight w:val="0"/>
          <w:marTop w:val="0"/>
          <w:marBottom w:val="0"/>
          <w:divBdr>
            <w:top w:val="none" w:sz="0" w:space="0" w:color="auto"/>
            <w:left w:val="none" w:sz="0" w:space="0" w:color="auto"/>
            <w:bottom w:val="none" w:sz="0" w:space="0" w:color="auto"/>
            <w:right w:val="none" w:sz="0" w:space="0" w:color="auto"/>
          </w:divBdr>
          <w:divsChild>
            <w:div w:id="599021981">
              <w:marLeft w:val="0"/>
              <w:marRight w:val="0"/>
              <w:marTop w:val="0"/>
              <w:marBottom w:val="0"/>
              <w:divBdr>
                <w:top w:val="none" w:sz="0" w:space="0" w:color="auto"/>
                <w:left w:val="none" w:sz="0" w:space="0" w:color="auto"/>
                <w:bottom w:val="none" w:sz="0" w:space="0" w:color="auto"/>
                <w:right w:val="none" w:sz="0" w:space="0" w:color="auto"/>
              </w:divBdr>
              <w:divsChild>
                <w:div w:id="1188912539">
                  <w:marLeft w:val="0"/>
                  <w:marRight w:val="0"/>
                  <w:marTop w:val="0"/>
                  <w:marBottom w:val="0"/>
                  <w:divBdr>
                    <w:top w:val="none" w:sz="0" w:space="0" w:color="auto"/>
                    <w:left w:val="none" w:sz="0" w:space="0" w:color="auto"/>
                    <w:bottom w:val="none" w:sz="0" w:space="0" w:color="auto"/>
                    <w:right w:val="none" w:sz="0" w:space="0" w:color="auto"/>
                  </w:divBdr>
                  <w:divsChild>
                    <w:div w:id="794568345">
                      <w:marLeft w:val="0"/>
                      <w:marRight w:val="0"/>
                      <w:marTop w:val="0"/>
                      <w:marBottom w:val="0"/>
                      <w:divBdr>
                        <w:top w:val="none" w:sz="0" w:space="0" w:color="auto"/>
                        <w:left w:val="none" w:sz="0" w:space="0" w:color="auto"/>
                        <w:bottom w:val="none" w:sz="0" w:space="0" w:color="auto"/>
                        <w:right w:val="none" w:sz="0" w:space="0" w:color="auto"/>
                      </w:divBdr>
                      <w:divsChild>
                        <w:div w:id="1558782316">
                          <w:marLeft w:val="0"/>
                          <w:marRight w:val="0"/>
                          <w:marTop w:val="0"/>
                          <w:marBottom w:val="0"/>
                          <w:divBdr>
                            <w:top w:val="none" w:sz="0" w:space="0" w:color="auto"/>
                            <w:left w:val="none" w:sz="0" w:space="0" w:color="auto"/>
                            <w:bottom w:val="none" w:sz="0" w:space="0" w:color="auto"/>
                            <w:right w:val="none" w:sz="0" w:space="0" w:color="auto"/>
                          </w:divBdr>
                          <w:divsChild>
                            <w:div w:id="408508141">
                              <w:marLeft w:val="0"/>
                              <w:marRight w:val="0"/>
                              <w:marTop w:val="0"/>
                              <w:marBottom w:val="0"/>
                              <w:divBdr>
                                <w:top w:val="none" w:sz="0" w:space="0" w:color="auto"/>
                                <w:left w:val="none" w:sz="0" w:space="0" w:color="auto"/>
                                <w:bottom w:val="none" w:sz="0" w:space="0" w:color="auto"/>
                                <w:right w:val="none" w:sz="0" w:space="0" w:color="auto"/>
                              </w:divBdr>
                              <w:divsChild>
                                <w:div w:id="1736011014">
                                  <w:marLeft w:val="0"/>
                                  <w:marRight w:val="0"/>
                                  <w:marTop w:val="0"/>
                                  <w:marBottom w:val="0"/>
                                  <w:divBdr>
                                    <w:top w:val="none" w:sz="0" w:space="0" w:color="auto"/>
                                    <w:left w:val="none" w:sz="0" w:space="0" w:color="auto"/>
                                    <w:bottom w:val="none" w:sz="0" w:space="0" w:color="auto"/>
                                    <w:right w:val="none" w:sz="0" w:space="0" w:color="auto"/>
                                  </w:divBdr>
                                  <w:divsChild>
                                    <w:div w:id="1602714189">
                                      <w:marLeft w:val="0"/>
                                      <w:marRight w:val="0"/>
                                      <w:marTop w:val="0"/>
                                      <w:marBottom w:val="0"/>
                                      <w:divBdr>
                                        <w:top w:val="none" w:sz="0" w:space="0" w:color="auto"/>
                                        <w:left w:val="none" w:sz="0" w:space="0" w:color="auto"/>
                                        <w:bottom w:val="none" w:sz="0" w:space="0" w:color="auto"/>
                                        <w:right w:val="none" w:sz="0" w:space="0" w:color="auto"/>
                                      </w:divBdr>
                                    </w:div>
                                    <w:div w:id="2084570107">
                                      <w:marLeft w:val="0"/>
                                      <w:marRight w:val="0"/>
                                      <w:marTop w:val="0"/>
                                      <w:marBottom w:val="0"/>
                                      <w:divBdr>
                                        <w:top w:val="none" w:sz="0" w:space="0" w:color="auto"/>
                                        <w:left w:val="none" w:sz="0" w:space="0" w:color="auto"/>
                                        <w:bottom w:val="none" w:sz="0" w:space="0" w:color="auto"/>
                                        <w:right w:val="none" w:sz="0" w:space="0" w:color="auto"/>
                                      </w:divBdr>
                                    </w:div>
                                    <w:div w:id="908734931">
                                      <w:marLeft w:val="0"/>
                                      <w:marRight w:val="0"/>
                                      <w:marTop w:val="0"/>
                                      <w:marBottom w:val="0"/>
                                      <w:divBdr>
                                        <w:top w:val="none" w:sz="0" w:space="0" w:color="auto"/>
                                        <w:left w:val="none" w:sz="0" w:space="0" w:color="auto"/>
                                        <w:bottom w:val="none" w:sz="0" w:space="0" w:color="auto"/>
                                        <w:right w:val="none" w:sz="0" w:space="0" w:color="auto"/>
                                      </w:divBdr>
                                    </w:div>
                                    <w:div w:id="2752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789585">
      <w:bodyDiv w:val="1"/>
      <w:marLeft w:val="0"/>
      <w:marRight w:val="0"/>
      <w:marTop w:val="0"/>
      <w:marBottom w:val="0"/>
      <w:divBdr>
        <w:top w:val="none" w:sz="0" w:space="0" w:color="auto"/>
        <w:left w:val="none" w:sz="0" w:space="0" w:color="auto"/>
        <w:bottom w:val="none" w:sz="0" w:space="0" w:color="auto"/>
        <w:right w:val="none" w:sz="0" w:space="0" w:color="auto"/>
      </w:divBdr>
    </w:div>
    <w:div w:id="1442610636">
      <w:bodyDiv w:val="1"/>
      <w:marLeft w:val="0"/>
      <w:marRight w:val="0"/>
      <w:marTop w:val="0"/>
      <w:marBottom w:val="0"/>
      <w:divBdr>
        <w:top w:val="none" w:sz="0" w:space="0" w:color="auto"/>
        <w:left w:val="none" w:sz="0" w:space="0" w:color="auto"/>
        <w:bottom w:val="none" w:sz="0" w:space="0" w:color="auto"/>
        <w:right w:val="none" w:sz="0" w:space="0" w:color="auto"/>
      </w:divBdr>
      <w:divsChild>
        <w:div w:id="701638641">
          <w:marLeft w:val="0"/>
          <w:marRight w:val="0"/>
          <w:marTop w:val="0"/>
          <w:marBottom w:val="0"/>
          <w:divBdr>
            <w:top w:val="none" w:sz="0" w:space="0" w:color="auto"/>
            <w:left w:val="none" w:sz="0" w:space="0" w:color="auto"/>
            <w:bottom w:val="none" w:sz="0" w:space="0" w:color="auto"/>
            <w:right w:val="none" w:sz="0" w:space="0" w:color="auto"/>
          </w:divBdr>
          <w:divsChild>
            <w:div w:id="1393499733">
              <w:marLeft w:val="0"/>
              <w:marRight w:val="0"/>
              <w:marTop w:val="0"/>
              <w:marBottom w:val="0"/>
              <w:divBdr>
                <w:top w:val="none" w:sz="0" w:space="0" w:color="auto"/>
                <w:left w:val="none" w:sz="0" w:space="0" w:color="auto"/>
                <w:bottom w:val="none" w:sz="0" w:space="0" w:color="auto"/>
                <w:right w:val="none" w:sz="0" w:space="0" w:color="auto"/>
              </w:divBdr>
              <w:divsChild>
                <w:div w:id="1562902954">
                  <w:marLeft w:val="0"/>
                  <w:marRight w:val="0"/>
                  <w:marTop w:val="0"/>
                  <w:marBottom w:val="0"/>
                  <w:divBdr>
                    <w:top w:val="none" w:sz="0" w:space="0" w:color="auto"/>
                    <w:left w:val="none" w:sz="0" w:space="0" w:color="auto"/>
                    <w:bottom w:val="none" w:sz="0" w:space="0" w:color="auto"/>
                    <w:right w:val="none" w:sz="0" w:space="0" w:color="auto"/>
                  </w:divBdr>
                  <w:divsChild>
                    <w:div w:id="212885496">
                      <w:marLeft w:val="0"/>
                      <w:marRight w:val="0"/>
                      <w:marTop w:val="0"/>
                      <w:marBottom w:val="0"/>
                      <w:divBdr>
                        <w:top w:val="none" w:sz="0" w:space="0" w:color="auto"/>
                        <w:left w:val="none" w:sz="0" w:space="0" w:color="auto"/>
                        <w:bottom w:val="none" w:sz="0" w:space="0" w:color="auto"/>
                        <w:right w:val="none" w:sz="0" w:space="0" w:color="auto"/>
                      </w:divBdr>
                      <w:divsChild>
                        <w:div w:id="1858733056">
                          <w:marLeft w:val="0"/>
                          <w:marRight w:val="0"/>
                          <w:marTop w:val="0"/>
                          <w:marBottom w:val="0"/>
                          <w:divBdr>
                            <w:top w:val="none" w:sz="0" w:space="0" w:color="auto"/>
                            <w:left w:val="none" w:sz="0" w:space="0" w:color="auto"/>
                            <w:bottom w:val="none" w:sz="0" w:space="0" w:color="auto"/>
                            <w:right w:val="none" w:sz="0" w:space="0" w:color="auto"/>
                          </w:divBdr>
                        </w:div>
                      </w:divsChild>
                    </w:div>
                    <w:div w:id="1040861085">
                      <w:marLeft w:val="0"/>
                      <w:marRight w:val="0"/>
                      <w:marTop w:val="0"/>
                      <w:marBottom w:val="0"/>
                      <w:divBdr>
                        <w:top w:val="none" w:sz="0" w:space="0" w:color="auto"/>
                        <w:left w:val="none" w:sz="0" w:space="0" w:color="auto"/>
                        <w:bottom w:val="none" w:sz="0" w:space="0" w:color="auto"/>
                        <w:right w:val="none" w:sz="0" w:space="0" w:color="auto"/>
                      </w:divBdr>
                      <w:divsChild>
                        <w:div w:id="611208949">
                          <w:marLeft w:val="0"/>
                          <w:marRight w:val="0"/>
                          <w:marTop w:val="0"/>
                          <w:marBottom w:val="0"/>
                          <w:divBdr>
                            <w:top w:val="none" w:sz="0" w:space="0" w:color="auto"/>
                            <w:left w:val="none" w:sz="0" w:space="0" w:color="auto"/>
                            <w:bottom w:val="none" w:sz="0" w:space="0" w:color="auto"/>
                            <w:right w:val="none" w:sz="0" w:space="0" w:color="auto"/>
                          </w:divBdr>
                          <w:divsChild>
                            <w:div w:id="400448119">
                              <w:marLeft w:val="0"/>
                              <w:marRight w:val="0"/>
                              <w:marTop w:val="0"/>
                              <w:marBottom w:val="0"/>
                              <w:divBdr>
                                <w:top w:val="none" w:sz="0" w:space="0" w:color="auto"/>
                                <w:left w:val="none" w:sz="0" w:space="0" w:color="auto"/>
                                <w:bottom w:val="none" w:sz="0" w:space="0" w:color="auto"/>
                                <w:right w:val="none" w:sz="0" w:space="0" w:color="auto"/>
                              </w:divBdr>
                              <w:divsChild>
                                <w:div w:id="1093010216">
                                  <w:marLeft w:val="0"/>
                                  <w:marRight w:val="0"/>
                                  <w:marTop w:val="0"/>
                                  <w:marBottom w:val="0"/>
                                  <w:divBdr>
                                    <w:top w:val="none" w:sz="0" w:space="0" w:color="auto"/>
                                    <w:left w:val="none" w:sz="0" w:space="0" w:color="auto"/>
                                    <w:bottom w:val="none" w:sz="0" w:space="0" w:color="auto"/>
                                    <w:right w:val="none" w:sz="0" w:space="0" w:color="auto"/>
                                  </w:divBdr>
                                  <w:divsChild>
                                    <w:div w:id="1329989889">
                                      <w:marLeft w:val="0"/>
                                      <w:marRight w:val="0"/>
                                      <w:marTop w:val="0"/>
                                      <w:marBottom w:val="0"/>
                                      <w:divBdr>
                                        <w:top w:val="none" w:sz="0" w:space="0" w:color="auto"/>
                                        <w:left w:val="none" w:sz="0" w:space="0" w:color="auto"/>
                                        <w:bottom w:val="none" w:sz="0" w:space="0" w:color="auto"/>
                                        <w:right w:val="none" w:sz="0" w:space="0" w:color="auto"/>
                                      </w:divBdr>
                                    </w:div>
                                    <w:div w:id="1871142027">
                                      <w:marLeft w:val="0"/>
                                      <w:marRight w:val="0"/>
                                      <w:marTop w:val="0"/>
                                      <w:marBottom w:val="0"/>
                                      <w:divBdr>
                                        <w:top w:val="none" w:sz="0" w:space="0" w:color="auto"/>
                                        <w:left w:val="none" w:sz="0" w:space="0" w:color="auto"/>
                                        <w:bottom w:val="none" w:sz="0" w:space="0" w:color="auto"/>
                                        <w:right w:val="none" w:sz="0" w:space="0" w:color="auto"/>
                                      </w:divBdr>
                                    </w:div>
                                    <w:div w:id="16354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765042">
      <w:bodyDiv w:val="1"/>
      <w:marLeft w:val="0"/>
      <w:marRight w:val="0"/>
      <w:marTop w:val="0"/>
      <w:marBottom w:val="0"/>
      <w:divBdr>
        <w:top w:val="none" w:sz="0" w:space="0" w:color="auto"/>
        <w:left w:val="none" w:sz="0" w:space="0" w:color="auto"/>
        <w:bottom w:val="none" w:sz="0" w:space="0" w:color="auto"/>
        <w:right w:val="none" w:sz="0" w:space="0" w:color="auto"/>
      </w:divBdr>
      <w:divsChild>
        <w:div w:id="1528715102">
          <w:marLeft w:val="0"/>
          <w:marRight w:val="0"/>
          <w:marTop w:val="0"/>
          <w:marBottom w:val="0"/>
          <w:divBdr>
            <w:top w:val="none" w:sz="0" w:space="0" w:color="auto"/>
            <w:left w:val="none" w:sz="0" w:space="0" w:color="auto"/>
            <w:bottom w:val="none" w:sz="0" w:space="0" w:color="auto"/>
            <w:right w:val="none" w:sz="0" w:space="0" w:color="auto"/>
          </w:divBdr>
          <w:divsChild>
            <w:div w:id="1190726162">
              <w:marLeft w:val="0"/>
              <w:marRight w:val="0"/>
              <w:marTop w:val="0"/>
              <w:marBottom w:val="0"/>
              <w:divBdr>
                <w:top w:val="none" w:sz="0" w:space="0" w:color="auto"/>
                <w:left w:val="none" w:sz="0" w:space="0" w:color="auto"/>
                <w:bottom w:val="none" w:sz="0" w:space="0" w:color="auto"/>
                <w:right w:val="none" w:sz="0" w:space="0" w:color="auto"/>
              </w:divBdr>
              <w:divsChild>
                <w:div w:id="912813586">
                  <w:marLeft w:val="0"/>
                  <w:marRight w:val="0"/>
                  <w:marTop w:val="0"/>
                  <w:marBottom w:val="0"/>
                  <w:divBdr>
                    <w:top w:val="none" w:sz="0" w:space="0" w:color="auto"/>
                    <w:left w:val="none" w:sz="0" w:space="0" w:color="auto"/>
                    <w:bottom w:val="none" w:sz="0" w:space="0" w:color="auto"/>
                    <w:right w:val="none" w:sz="0" w:space="0" w:color="auto"/>
                  </w:divBdr>
                  <w:divsChild>
                    <w:div w:id="1293484989">
                      <w:marLeft w:val="0"/>
                      <w:marRight w:val="0"/>
                      <w:marTop w:val="0"/>
                      <w:marBottom w:val="0"/>
                      <w:divBdr>
                        <w:top w:val="none" w:sz="0" w:space="0" w:color="auto"/>
                        <w:left w:val="none" w:sz="0" w:space="0" w:color="auto"/>
                        <w:bottom w:val="none" w:sz="0" w:space="0" w:color="auto"/>
                        <w:right w:val="none" w:sz="0" w:space="0" w:color="auto"/>
                      </w:divBdr>
                      <w:divsChild>
                        <w:div w:id="603345998">
                          <w:marLeft w:val="0"/>
                          <w:marRight w:val="0"/>
                          <w:marTop w:val="0"/>
                          <w:marBottom w:val="0"/>
                          <w:divBdr>
                            <w:top w:val="none" w:sz="0" w:space="0" w:color="auto"/>
                            <w:left w:val="none" w:sz="0" w:space="0" w:color="auto"/>
                            <w:bottom w:val="none" w:sz="0" w:space="0" w:color="auto"/>
                            <w:right w:val="none" w:sz="0" w:space="0" w:color="auto"/>
                          </w:divBdr>
                        </w:div>
                      </w:divsChild>
                    </w:div>
                    <w:div w:id="1694499311">
                      <w:marLeft w:val="0"/>
                      <w:marRight w:val="0"/>
                      <w:marTop w:val="0"/>
                      <w:marBottom w:val="0"/>
                      <w:divBdr>
                        <w:top w:val="none" w:sz="0" w:space="0" w:color="auto"/>
                        <w:left w:val="none" w:sz="0" w:space="0" w:color="auto"/>
                        <w:bottom w:val="none" w:sz="0" w:space="0" w:color="auto"/>
                        <w:right w:val="none" w:sz="0" w:space="0" w:color="auto"/>
                      </w:divBdr>
                      <w:divsChild>
                        <w:div w:id="169033311">
                          <w:marLeft w:val="0"/>
                          <w:marRight w:val="0"/>
                          <w:marTop w:val="0"/>
                          <w:marBottom w:val="0"/>
                          <w:divBdr>
                            <w:top w:val="none" w:sz="0" w:space="0" w:color="auto"/>
                            <w:left w:val="none" w:sz="0" w:space="0" w:color="auto"/>
                            <w:bottom w:val="none" w:sz="0" w:space="0" w:color="auto"/>
                            <w:right w:val="none" w:sz="0" w:space="0" w:color="auto"/>
                          </w:divBdr>
                          <w:divsChild>
                            <w:div w:id="1816796774">
                              <w:marLeft w:val="0"/>
                              <w:marRight w:val="0"/>
                              <w:marTop w:val="0"/>
                              <w:marBottom w:val="0"/>
                              <w:divBdr>
                                <w:top w:val="none" w:sz="0" w:space="0" w:color="auto"/>
                                <w:left w:val="none" w:sz="0" w:space="0" w:color="auto"/>
                                <w:bottom w:val="none" w:sz="0" w:space="0" w:color="auto"/>
                                <w:right w:val="none" w:sz="0" w:space="0" w:color="auto"/>
                              </w:divBdr>
                              <w:divsChild>
                                <w:div w:id="1774088196">
                                  <w:marLeft w:val="0"/>
                                  <w:marRight w:val="0"/>
                                  <w:marTop w:val="0"/>
                                  <w:marBottom w:val="0"/>
                                  <w:divBdr>
                                    <w:top w:val="none" w:sz="0" w:space="0" w:color="auto"/>
                                    <w:left w:val="none" w:sz="0" w:space="0" w:color="auto"/>
                                    <w:bottom w:val="none" w:sz="0" w:space="0" w:color="auto"/>
                                    <w:right w:val="none" w:sz="0" w:space="0" w:color="auto"/>
                                  </w:divBdr>
                                  <w:divsChild>
                                    <w:div w:id="841629873">
                                      <w:marLeft w:val="0"/>
                                      <w:marRight w:val="0"/>
                                      <w:marTop w:val="0"/>
                                      <w:marBottom w:val="0"/>
                                      <w:divBdr>
                                        <w:top w:val="none" w:sz="0" w:space="0" w:color="auto"/>
                                        <w:left w:val="none" w:sz="0" w:space="0" w:color="auto"/>
                                        <w:bottom w:val="none" w:sz="0" w:space="0" w:color="auto"/>
                                        <w:right w:val="none" w:sz="0" w:space="0" w:color="auto"/>
                                      </w:divBdr>
                                      <w:divsChild>
                                        <w:div w:id="16532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97039">
                              <w:marLeft w:val="0"/>
                              <w:marRight w:val="0"/>
                              <w:marTop w:val="0"/>
                              <w:marBottom w:val="0"/>
                              <w:divBdr>
                                <w:top w:val="none" w:sz="0" w:space="0" w:color="auto"/>
                                <w:left w:val="none" w:sz="0" w:space="0" w:color="auto"/>
                                <w:bottom w:val="none" w:sz="0" w:space="0" w:color="auto"/>
                                <w:right w:val="none" w:sz="0" w:space="0" w:color="auto"/>
                              </w:divBdr>
                              <w:divsChild>
                                <w:div w:id="1960725309">
                                  <w:marLeft w:val="0"/>
                                  <w:marRight w:val="0"/>
                                  <w:marTop w:val="0"/>
                                  <w:marBottom w:val="0"/>
                                  <w:divBdr>
                                    <w:top w:val="none" w:sz="0" w:space="0" w:color="auto"/>
                                    <w:left w:val="none" w:sz="0" w:space="0" w:color="auto"/>
                                    <w:bottom w:val="none" w:sz="0" w:space="0" w:color="auto"/>
                                    <w:right w:val="none" w:sz="0" w:space="0" w:color="auto"/>
                                  </w:divBdr>
                                  <w:divsChild>
                                    <w:div w:id="10977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2599">
                              <w:marLeft w:val="0"/>
                              <w:marRight w:val="0"/>
                              <w:marTop w:val="0"/>
                              <w:marBottom w:val="0"/>
                              <w:divBdr>
                                <w:top w:val="none" w:sz="0" w:space="0" w:color="auto"/>
                                <w:left w:val="none" w:sz="0" w:space="0" w:color="auto"/>
                                <w:bottom w:val="none" w:sz="0" w:space="0" w:color="auto"/>
                                <w:right w:val="none" w:sz="0" w:space="0" w:color="auto"/>
                              </w:divBdr>
                              <w:divsChild>
                                <w:div w:id="98064223">
                                  <w:marLeft w:val="0"/>
                                  <w:marRight w:val="0"/>
                                  <w:marTop w:val="0"/>
                                  <w:marBottom w:val="0"/>
                                  <w:divBdr>
                                    <w:top w:val="none" w:sz="0" w:space="0" w:color="auto"/>
                                    <w:left w:val="none" w:sz="0" w:space="0" w:color="auto"/>
                                    <w:bottom w:val="none" w:sz="0" w:space="0" w:color="auto"/>
                                    <w:right w:val="none" w:sz="0" w:space="0" w:color="auto"/>
                                  </w:divBdr>
                                  <w:divsChild>
                                    <w:div w:id="4754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6577">
                              <w:marLeft w:val="0"/>
                              <w:marRight w:val="0"/>
                              <w:marTop w:val="0"/>
                              <w:marBottom w:val="0"/>
                              <w:divBdr>
                                <w:top w:val="none" w:sz="0" w:space="0" w:color="auto"/>
                                <w:left w:val="none" w:sz="0" w:space="0" w:color="auto"/>
                                <w:bottom w:val="none" w:sz="0" w:space="0" w:color="auto"/>
                                <w:right w:val="none" w:sz="0" w:space="0" w:color="auto"/>
                              </w:divBdr>
                              <w:divsChild>
                                <w:div w:id="1684085256">
                                  <w:marLeft w:val="0"/>
                                  <w:marRight w:val="0"/>
                                  <w:marTop w:val="0"/>
                                  <w:marBottom w:val="0"/>
                                  <w:divBdr>
                                    <w:top w:val="none" w:sz="0" w:space="0" w:color="auto"/>
                                    <w:left w:val="none" w:sz="0" w:space="0" w:color="auto"/>
                                    <w:bottom w:val="none" w:sz="0" w:space="0" w:color="auto"/>
                                    <w:right w:val="none" w:sz="0" w:space="0" w:color="auto"/>
                                  </w:divBdr>
                                  <w:divsChild>
                                    <w:div w:id="16266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577710">
      <w:bodyDiv w:val="1"/>
      <w:marLeft w:val="0"/>
      <w:marRight w:val="0"/>
      <w:marTop w:val="0"/>
      <w:marBottom w:val="0"/>
      <w:divBdr>
        <w:top w:val="none" w:sz="0" w:space="0" w:color="auto"/>
        <w:left w:val="none" w:sz="0" w:space="0" w:color="auto"/>
        <w:bottom w:val="none" w:sz="0" w:space="0" w:color="auto"/>
        <w:right w:val="none" w:sz="0" w:space="0" w:color="auto"/>
      </w:divBdr>
      <w:divsChild>
        <w:div w:id="2122801908">
          <w:marLeft w:val="0"/>
          <w:marRight w:val="0"/>
          <w:marTop w:val="0"/>
          <w:marBottom w:val="0"/>
          <w:divBdr>
            <w:top w:val="none" w:sz="0" w:space="0" w:color="auto"/>
            <w:left w:val="none" w:sz="0" w:space="0" w:color="auto"/>
            <w:bottom w:val="none" w:sz="0" w:space="0" w:color="auto"/>
            <w:right w:val="none" w:sz="0" w:space="0" w:color="auto"/>
          </w:divBdr>
          <w:divsChild>
            <w:div w:id="1943492931">
              <w:marLeft w:val="0"/>
              <w:marRight w:val="0"/>
              <w:marTop w:val="0"/>
              <w:marBottom w:val="0"/>
              <w:divBdr>
                <w:top w:val="none" w:sz="0" w:space="0" w:color="auto"/>
                <w:left w:val="none" w:sz="0" w:space="0" w:color="auto"/>
                <w:bottom w:val="none" w:sz="0" w:space="0" w:color="auto"/>
                <w:right w:val="none" w:sz="0" w:space="0" w:color="auto"/>
              </w:divBdr>
              <w:divsChild>
                <w:div w:id="1269896967">
                  <w:marLeft w:val="0"/>
                  <w:marRight w:val="0"/>
                  <w:marTop w:val="0"/>
                  <w:marBottom w:val="0"/>
                  <w:divBdr>
                    <w:top w:val="none" w:sz="0" w:space="0" w:color="auto"/>
                    <w:left w:val="none" w:sz="0" w:space="0" w:color="auto"/>
                    <w:bottom w:val="none" w:sz="0" w:space="0" w:color="auto"/>
                    <w:right w:val="none" w:sz="0" w:space="0" w:color="auto"/>
                  </w:divBdr>
                  <w:divsChild>
                    <w:div w:id="169028960">
                      <w:marLeft w:val="0"/>
                      <w:marRight w:val="0"/>
                      <w:marTop w:val="0"/>
                      <w:marBottom w:val="0"/>
                      <w:divBdr>
                        <w:top w:val="none" w:sz="0" w:space="0" w:color="auto"/>
                        <w:left w:val="none" w:sz="0" w:space="0" w:color="auto"/>
                        <w:bottom w:val="none" w:sz="0" w:space="0" w:color="auto"/>
                        <w:right w:val="none" w:sz="0" w:space="0" w:color="auto"/>
                      </w:divBdr>
                      <w:divsChild>
                        <w:div w:id="91317379">
                          <w:marLeft w:val="0"/>
                          <w:marRight w:val="0"/>
                          <w:marTop w:val="0"/>
                          <w:marBottom w:val="0"/>
                          <w:divBdr>
                            <w:top w:val="none" w:sz="0" w:space="0" w:color="auto"/>
                            <w:left w:val="none" w:sz="0" w:space="0" w:color="auto"/>
                            <w:bottom w:val="none" w:sz="0" w:space="0" w:color="auto"/>
                            <w:right w:val="none" w:sz="0" w:space="0" w:color="auto"/>
                          </w:divBdr>
                          <w:divsChild>
                            <w:div w:id="1827739746">
                              <w:marLeft w:val="0"/>
                              <w:marRight w:val="0"/>
                              <w:marTop w:val="0"/>
                              <w:marBottom w:val="0"/>
                              <w:divBdr>
                                <w:top w:val="none" w:sz="0" w:space="0" w:color="auto"/>
                                <w:left w:val="none" w:sz="0" w:space="0" w:color="auto"/>
                                <w:bottom w:val="none" w:sz="0" w:space="0" w:color="auto"/>
                                <w:right w:val="none" w:sz="0" w:space="0" w:color="auto"/>
                              </w:divBdr>
                              <w:divsChild>
                                <w:div w:id="1849058354">
                                  <w:marLeft w:val="0"/>
                                  <w:marRight w:val="0"/>
                                  <w:marTop w:val="0"/>
                                  <w:marBottom w:val="0"/>
                                  <w:divBdr>
                                    <w:top w:val="none" w:sz="0" w:space="0" w:color="auto"/>
                                    <w:left w:val="none" w:sz="0" w:space="0" w:color="auto"/>
                                    <w:bottom w:val="none" w:sz="0" w:space="0" w:color="auto"/>
                                    <w:right w:val="none" w:sz="0" w:space="0" w:color="auto"/>
                                  </w:divBdr>
                                  <w:divsChild>
                                    <w:div w:id="805125290">
                                      <w:marLeft w:val="0"/>
                                      <w:marRight w:val="0"/>
                                      <w:marTop w:val="0"/>
                                      <w:marBottom w:val="0"/>
                                      <w:divBdr>
                                        <w:top w:val="none" w:sz="0" w:space="0" w:color="auto"/>
                                        <w:left w:val="none" w:sz="0" w:space="0" w:color="auto"/>
                                        <w:bottom w:val="none" w:sz="0" w:space="0" w:color="auto"/>
                                        <w:right w:val="none" w:sz="0" w:space="0" w:color="auto"/>
                                      </w:divBdr>
                                    </w:div>
                                    <w:div w:id="1507092696">
                                      <w:marLeft w:val="0"/>
                                      <w:marRight w:val="0"/>
                                      <w:marTop w:val="0"/>
                                      <w:marBottom w:val="0"/>
                                      <w:divBdr>
                                        <w:top w:val="none" w:sz="0" w:space="0" w:color="auto"/>
                                        <w:left w:val="none" w:sz="0" w:space="0" w:color="auto"/>
                                        <w:bottom w:val="none" w:sz="0" w:space="0" w:color="auto"/>
                                        <w:right w:val="none" w:sz="0" w:space="0" w:color="auto"/>
                                      </w:divBdr>
                                    </w:div>
                                    <w:div w:id="256208269">
                                      <w:marLeft w:val="0"/>
                                      <w:marRight w:val="0"/>
                                      <w:marTop w:val="0"/>
                                      <w:marBottom w:val="0"/>
                                      <w:divBdr>
                                        <w:top w:val="none" w:sz="0" w:space="0" w:color="auto"/>
                                        <w:left w:val="none" w:sz="0" w:space="0" w:color="auto"/>
                                        <w:bottom w:val="none" w:sz="0" w:space="0" w:color="auto"/>
                                        <w:right w:val="none" w:sz="0" w:space="0" w:color="auto"/>
                                      </w:divBdr>
                                    </w:div>
                                    <w:div w:id="1979416551">
                                      <w:marLeft w:val="0"/>
                                      <w:marRight w:val="0"/>
                                      <w:marTop w:val="0"/>
                                      <w:marBottom w:val="0"/>
                                      <w:divBdr>
                                        <w:top w:val="none" w:sz="0" w:space="0" w:color="auto"/>
                                        <w:left w:val="none" w:sz="0" w:space="0" w:color="auto"/>
                                        <w:bottom w:val="none" w:sz="0" w:space="0" w:color="auto"/>
                                        <w:right w:val="none" w:sz="0" w:space="0" w:color="auto"/>
                                      </w:divBdr>
                                    </w:div>
                                    <w:div w:id="21381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p-kommunikation.de/WaltherTrowal.html" TargetMode="External"/><Relationship Id="rId13" Type="http://schemas.openxmlformats.org/officeDocument/2006/relationships/image" Target="media/image5.jpeg"/><Relationship Id="rId18" Type="http://schemas.openxmlformats.org/officeDocument/2006/relationships/hyperlink" Target="mailto:stein@vip-kommunikation.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vip-kommunikation.de" TargetMode="External"/><Relationship Id="rId2" Type="http://schemas.openxmlformats.org/officeDocument/2006/relationships/numbering" Target="numbering.xml"/><Relationship Id="rId16" Type="http://schemas.openxmlformats.org/officeDocument/2006/relationships/hyperlink" Target="g.harnau@walther-trowal.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walther-trowal.de"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ip-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in_000\Documents\Benutzerdefinierte%20Office-Vorlagen\Fachartikel%2018-5.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AEE15-2EDC-48F9-B96A-4B13A5EA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Fachartikel 18-5.dotx</Template>
  <TotalTime>0</TotalTime>
  <Pages>6</Pages>
  <Words>1664</Words>
  <Characters>10489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Uwe Stein</dc:creator>
  <cp:lastModifiedBy>Regina Admin</cp:lastModifiedBy>
  <cp:revision>4</cp:revision>
  <cp:lastPrinted>2020-09-11T10:00:00Z</cp:lastPrinted>
  <dcterms:created xsi:type="dcterms:W3CDTF">2020-10-06T09:05:00Z</dcterms:created>
  <dcterms:modified xsi:type="dcterms:W3CDTF">2020-10-06T09:48:00Z</dcterms:modified>
</cp:coreProperties>
</file>