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77777777" w:rsidR="00026D8A" w:rsidRPr="002351DC" w:rsidRDefault="00026D8A" w:rsidP="00EB293F">
      <w:pPr>
        <w:ind w:right="1415"/>
        <w:rPr>
          <w:b/>
          <w:sz w:val="40"/>
        </w:rPr>
      </w:pPr>
      <w:bookmarkStart w:id="0" w:name="_Hlk509213196"/>
      <w:r w:rsidRPr="002351DC">
        <w:rPr>
          <w:b/>
          <w:sz w:val="40"/>
        </w:rPr>
        <w:t>Presse Fakten</w:t>
      </w:r>
    </w:p>
    <w:p w14:paraId="0072A192" w14:textId="35A4E2FD" w:rsidR="00360FE7" w:rsidRPr="002351DC" w:rsidRDefault="002351DC" w:rsidP="009C56BE">
      <w:pPr>
        <w:ind w:right="1557"/>
        <w:rPr>
          <w:sz w:val="24"/>
          <w:szCs w:val="24"/>
        </w:rPr>
      </w:pPr>
      <w:r w:rsidRPr="002351DC">
        <w:rPr>
          <w:sz w:val="24"/>
          <w:szCs w:val="24"/>
        </w:rPr>
        <w:t xml:space="preserve">Strahlen von </w:t>
      </w:r>
      <w:r w:rsidR="000B3859">
        <w:rPr>
          <w:sz w:val="24"/>
          <w:szCs w:val="24"/>
        </w:rPr>
        <w:t>geschmiedeten Werkstücken</w:t>
      </w:r>
    </w:p>
    <w:p w14:paraId="662A856D" w14:textId="6FD4A84C" w:rsidR="00DD79C2" w:rsidRPr="002351DC" w:rsidRDefault="00AB4977" w:rsidP="009C56BE">
      <w:pPr>
        <w:ind w:right="1557"/>
        <w:rPr>
          <w:b/>
          <w:color w:val="000000" w:themeColor="text1"/>
          <w:sz w:val="28"/>
          <w:szCs w:val="28"/>
        </w:rPr>
      </w:pPr>
      <w:r w:rsidRPr="002351DC">
        <w:rPr>
          <w:b/>
          <w:color w:val="000000" w:themeColor="text1"/>
          <w:sz w:val="28"/>
          <w:szCs w:val="28"/>
        </w:rPr>
        <w:t>Walther Trowal</w:t>
      </w:r>
      <w:r w:rsidR="002C4A92" w:rsidRPr="002351DC">
        <w:rPr>
          <w:b/>
          <w:color w:val="000000" w:themeColor="text1"/>
          <w:sz w:val="28"/>
          <w:szCs w:val="28"/>
        </w:rPr>
        <w:t>:</w:t>
      </w:r>
      <w:r w:rsidR="002351DC" w:rsidRPr="002351DC">
        <w:rPr>
          <w:b/>
          <w:color w:val="000000" w:themeColor="text1"/>
          <w:sz w:val="28"/>
          <w:szCs w:val="28"/>
        </w:rPr>
        <w:br/>
      </w:r>
      <w:r w:rsidR="00F66D42">
        <w:rPr>
          <w:b/>
          <w:color w:val="000000" w:themeColor="text1"/>
          <w:sz w:val="28"/>
          <w:szCs w:val="28"/>
        </w:rPr>
        <w:t>„</w:t>
      </w:r>
      <w:r w:rsidR="000C1178" w:rsidRPr="002351DC">
        <w:rPr>
          <w:b/>
          <w:color w:val="000000" w:themeColor="text1"/>
          <w:sz w:val="28"/>
          <w:szCs w:val="28"/>
        </w:rPr>
        <w:t xml:space="preserve">Smart </w:t>
      </w:r>
      <w:r w:rsidR="001411F1">
        <w:rPr>
          <w:b/>
          <w:color w:val="000000" w:themeColor="text1"/>
          <w:sz w:val="28"/>
          <w:szCs w:val="28"/>
        </w:rPr>
        <w:t>A</w:t>
      </w:r>
      <w:r w:rsidR="00884B42">
        <w:rPr>
          <w:b/>
          <w:color w:val="000000" w:themeColor="text1"/>
          <w:sz w:val="28"/>
          <w:szCs w:val="28"/>
        </w:rPr>
        <w:t>b</w:t>
      </w:r>
      <w:r w:rsidR="00F66D42">
        <w:rPr>
          <w:b/>
          <w:color w:val="000000" w:themeColor="text1"/>
          <w:sz w:val="28"/>
          <w:szCs w:val="28"/>
        </w:rPr>
        <w:t xml:space="preserve">rasive </w:t>
      </w:r>
      <w:r w:rsidR="001411F1">
        <w:rPr>
          <w:b/>
          <w:color w:val="000000" w:themeColor="text1"/>
          <w:sz w:val="28"/>
          <w:szCs w:val="28"/>
        </w:rPr>
        <w:t>S</w:t>
      </w:r>
      <w:r w:rsidR="00F66D42">
        <w:rPr>
          <w:b/>
          <w:color w:val="000000" w:themeColor="text1"/>
          <w:sz w:val="28"/>
          <w:szCs w:val="28"/>
        </w:rPr>
        <w:t>ystem“</w:t>
      </w:r>
      <w:r w:rsidR="00536E1E" w:rsidRPr="002351DC">
        <w:rPr>
          <w:b/>
          <w:color w:val="000000" w:themeColor="text1"/>
          <w:sz w:val="28"/>
          <w:szCs w:val="28"/>
        </w:rPr>
        <w:t xml:space="preserve"> </w:t>
      </w:r>
      <w:r w:rsidR="002351DC" w:rsidRPr="002351DC">
        <w:rPr>
          <w:b/>
          <w:color w:val="000000" w:themeColor="text1"/>
          <w:sz w:val="28"/>
          <w:szCs w:val="28"/>
        </w:rPr>
        <w:t>reduziert Energiebedarf</w:t>
      </w:r>
      <w:r w:rsidR="008A657C">
        <w:rPr>
          <w:b/>
          <w:color w:val="000000" w:themeColor="text1"/>
          <w:sz w:val="28"/>
          <w:szCs w:val="28"/>
        </w:rPr>
        <w:t xml:space="preserve">, </w:t>
      </w:r>
      <w:r w:rsidR="002351DC" w:rsidRPr="002351DC">
        <w:rPr>
          <w:b/>
          <w:color w:val="000000" w:themeColor="text1"/>
          <w:sz w:val="28"/>
          <w:szCs w:val="28"/>
        </w:rPr>
        <w:t xml:space="preserve">Strahlmittelverbrauch </w:t>
      </w:r>
      <w:r w:rsidR="00E40E81">
        <w:rPr>
          <w:b/>
          <w:color w:val="000000" w:themeColor="text1"/>
          <w:sz w:val="28"/>
          <w:szCs w:val="28"/>
        </w:rPr>
        <w:t>und Verschlei</w:t>
      </w:r>
      <w:r w:rsidR="007509C4">
        <w:rPr>
          <w:b/>
          <w:color w:val="000000" w:themeColor="text1"/>
          <w:sz w:val="28"/>
          <w:szCs w:val="28"/>
        </w:rPr>
        <w:t>ß</w:t>
      </w:r>
    </w:p>
    <w:p w14:paraId="52553790" w14:textId="267B8938" w:rsidR="00AE3543" w:rsidRDefault="00763986" w:rsidP="009C56BE">
      <w:pPr>
        <w:ind w:right="1557"/>
      </w:pPr>
      <w:bookmarkStart w:id="1" w:name="_Hlk509213182"/>
      <w:r>
        <w:t>N</w:t>
      </w:r>
      <w:r w:rsidR="00AE3543">
        <w:t xml:space="preserve">eue </w:t>
      </w:r>
      <w:r>
        <w:t>Durchlauf-Strahlanlagen</w:t>
      </w:r>
      <w:r w:rsidR="00AE3543">
        <w:t xml:space="preserve"> arbeite</w:t>
      </w:r>
      <w:r>
        <w:t>n</w:t>
      </w:r>
      <w:r w:rsidR="00AE3543">
        <w:t xml:space="preserve"> nur mit so viel </w:t>
      </w:r>
      <w:r w:rsidR="00CB0A1B">
        <w:t>E</w:t>
      </w:r>
      <w:r w:rsidR="00AE3543">
        <w:t>nergie, wie tatsächlich benötigt wird.</w:t>
      </w:r>
    </w:p>
    <w:p w14:paraId="35DAE0DD" w14:textId="7DEDE527" w:rsidR="002351DC" w:rsidRPr="002351DC" w:rsidRDefault="0043780F" w:rsidP="009C56BE">
      <w:pPr>
        <w:pStyle w:val="berschrift5"/>
        <w:ind w:right="1557"/>
        <w:rPr>
          <w:rFonts w:ascii="Times New Roman" w:hAnsi="Times New Roman" w:cs="Times New Roman"/>
          <w:lang w:val="de-DE" w:eastAsia="en-GB"/>
        </w:rPr>
      </w:pPr>
      <w:r w:rsidRPr="002351DC">
        <w:rPr>
          <w:lang w:val="de-DE"/>
        </w:rPr>
        <w:t xml:space="preserve">Haan, </w:t>
      </w:r>
      <w:r w:rsidR="00227FFB">
        <w:rPr>
          <w:lang w:val="de-DE"/>
        </w:rPr>
        <w:t>7</w:t>
      </w:r>
      <w:r w:rsidRPr="002351DC">
        <w:rPr>
          <w:lang w:val="de-DE"/>
        </w:rPr>
        <w:t xml:space="preserve">. </w:t>
      </w:r>
      <w:r w:rsidR="000B2BAD">
        <w:rPr>
          <w:lang w:val="de-DE"/>
        </w:rPr>
        <w:t>März</w:t>
      </w:r>
      <w:r w:rsidR="00F96397" w:rsidRPr="002351DC">
        <w:rPr>
          <w:lang w:val="de-DE"/>
        </w:rPr>
        <w:t xml:space="preserve"> </w:t>
      </w:r>
      <w:r w:rsidRPr="002351DC">
        <w:rPr>
          <w:lang w:val="de-DE"/>
        </w:rPr>
        <w:t>202</w:t>
      </w:r>
      <w:r w:rsidR="009F5DD2" w:rsidRPr="002351DC">
        <w:rPr>
          <w:lang w:val="de-DE"/>
        </w:rPr>
        <w:t>3</w:t>
      </w:r>
      <w:r w:rsidRPr="002351DC">
        <w:rPr>
          <w:lang w:val="de-DE"/>
        </w:rPr>
        <w:t xml:space="preserve">    Auf der </w:t>
      </w:r>
      <w:r w:rsidR="009F5DD2" w:rsidRPr="002351DC">
        <w:rPr>
          <w:lang w:val="de-DE"/>
        </w:rPr>
        <w:t>GIFA</w:t>
      </w:r>
      <w:r w:rsidRPr="002351DC">
        <w:rPr>
          <w:lang w:val="de-DE"/>
        </w:rPr>
        <w:t xml:space="preserve"> 202</w:t>
      </w:r>
      <w:r w:rsidR="009F5DD2" w:rsidRPr="002351DC">
        <w:rPr>
          <w:lang w:val="de-DE"/>
        </w:rPr>
        <w:t>3</w:t>
      </w:r>
      <w:r w:rsidRPr="002351DC">
        <w:rPr>
          <w:lang w:val="de-DE"/>
        </w:rPr>
        <w:t xml:space="preserve"> zeigt Walther Trowal</w:t>
      </w:r>
      <w:r w:rsidR="002351DC" w:rsidRPr="002351DC">
        <w:rPr>
          <w:lang w:val="de-DE"/>
        </w:rPr>
        <w:t xml:space="preserve"> erstmals die Muldenband-Durchlaufstrahlanlagen der THM-Serie mit </w:t>
      </w:r>
      <w:r w:rsidR="002351DC">
        <w:rPr>
          <w:lang w:val="de-DE"/>
        </w:rPr>
        <w:t xml:space="preserve">der Smart </w:t>
      </w:r>
      <w:r w:rsidR="007E31BF">
        <w:rPr>
          <w:lang w:val="de-DE"/>
        </w:rPr>
        <w:t>A</w:t>
      </w:r>
      <w:r w:rsidR="009A4ECA">
        <w:rPr>
          <w:lang w:val="de-DE"/>
        </w:rPr>
        <w:t>brasive</w:t>
      </w:r>
      <w:r w:rsidR="002351DC">
        <w:rPr>
          <w:lang w:val="de-DE"/>
        </w:rPr>
        <w:t xml:space="preserve"> Option. Durch gezielte Regelung de</w:t>
      </w:r>
      <w:r w:rsidR="007B1D7D">
        <w:rPr>
          <w:lang w:val="de-DE"/>
        </w:rPr>
        <w:t>r Strahlmittel-Fördermenge</w:t>
      </w:r>
      <w:r w:rsidR="002351DC">
        <w:rPr>
          <w:lang w:val="de-DE"/>
        </w:rPr>
        <w:t xml:space="preserve"> senkt Walther Trowal </w:t>
      </w:r>
      <w:r w:rsidR="00A961DE">
        <w:rPr>
          <w:lang w:val="de-DE"/>
        </w:rPr>
        <w:t>den Energiebedarf</w:t>
      </w:r>
      <w:r w:rsidR="000B3859">
        <w:rPr>
          <w:lang w:val="de-DE"/>
        </w:rPr>
        <w:t xml:space="preserve"> deutlich</w:t>
      </w:r>
      <w:r w:rsidR="00763986">
        <w:rPr>
          <w:lang w:val="de-DE"/>
        </w:rPr>
        <w:t xml:space="preserve"> und</w:t>
      </w:r>
      <w:r w:rsidR="000B3859">
        <w:rPr>
          <w:lang w:val="de-DE"/>
        </w:rPr>
        <w:t xml:space="preserve"> verlängert die Nutzungsdauer sowohl des Strahlmittels als auch der gesamten </w:t>
      </w:r>
      <w:r w:rsidR="00763986">
        <w:rPr>
          <w:lang w:val="de-DE"/>
        </w:rPr>
        <w:t>A</w:t>
      </w:r>
      <w:r w:rsidR="000B3859">
        <w:rPr>
          <w:lang w:val="de-DE"/>
        </w:rPr>
        <w:t>nlage</w:t>
      </w:r>
      <w:r w:rsidR="00036E56">
        <w:rPr>
          <w:lang w:val="de-DE"/>
        </w:rPr>
        <w:t>.</w:t>
      </w:r>
    </w:p>
    <w:p w14:paraId="68B4C733" w14:textId="2AD61040" w:rsidR="00A961DE" w:rsidRDefault="007E31BF" w:rsidP="009C56BE">
      <w:pPr>
        <w:ind w:right="1557"/>
      </w:pPr>
      <w:r>
        <w:t xml:space="preserve">Große </w:t>
      </w:r>
      <w:r w:rsidR="00A961DE">
        <w:t xml:space="preserve">Durchlaufstrahlanlagen </w:t>
      </w:r>
      <w:r w:rsidR="006A3EE7">
        <w:t xml:space="preserve">mit mehreren Turbinen </w:t>
      </w:r>
      <w:r w:rsidR="00A961DE">
        <w:t xml:space="preserve">arbeiten bisher stets mit </w:t>
      </w:r>
      <w:r w:rsidR="00123144" w:rsidRPr="002351DC">
        <w:t xml:space="preserve">einem Überschuss von Strahlmittel </w:t>
      </w:r>
      <w:r w:rsidR="00A961DE">
        <w:t xml:space="preserve">im Kreislauf, um sicherzustellen, dass alle Teile perfekt gestrahlt werden. </w:t>
      </w:r>
    </w:p>
    <w:p w14:paraId="516E9C44" w14:textId="46260C48" w:rsidR="00123144" w:rsidRDefault="00123144" w:rsidP="009C56BE">
      <w:pPr>
        <w:ind w:right="1557"/>
      </w:pPr>
      <w:r>
        <w:t>Für die</w:t>
      </w:r>
      <w:r w:rsidR="000A589D" w:rsidRPr="002351DC">
        <w:t xml:space="preserve"> </w:t>
      </w:r>
      <w:r w:rsidR="00CB0A1B">
        <w:t>Strahlanlagen</w:t>
      </w:r>
      <w:r w:rsidR="000A589D" w:rsidRPr="002351DC">
        <w:t xml:space="preserve"> THM 700 und THM 900</w:t>
      </w:r>
      <w:r>
        <w:t>,</w:t>
      </w:r>
      <w:r w:rsidR="000A589D" w:rsidRPr="002351DC">
        <w:t xml:space="preserve"> </w:t>
      </w:r>
      <w:r>
        <w:t xml:space="preserve">die </w:t>
      </w:r>
      <w:r w:rsidR="000A589D" w:rsidRPr="002351DC">
        <w:t xml:space="preserve">mit </w:t>
      </w:r>
      <w:r w:rsidR="00EB587C">
        <w:t xml:space="preserve">bis zu </w:t>
      </w:r>
      <w:r w:rsidR="001411F1">
        <w:t>vier</w:t>
      </w:r>
      <w:r w:rsidR="000A589D" w:rsidRPr="002351DC">
        <w:t xml:space="preserve"> Turbinen</w:t>
      </w:r>
      <w:r>
        <w:t xml:space="preserve"> ausgestattet sind, hat </w:t>
      </w:r>
      <w:r w:rsidR="000A589D" w:rsidRPr="002351DC">
        <w:t xml:space="preserve">Walther Trowal </w:t>
      </w:r>
      <w:r w:rsidR="00293A43">
        <w:t xml:space="preserve">jetzt </w:t>
      </w:r>
      <w:r>
        <w:t xml:space="preserve">die </w:t>
      </w:r>
      <w:r w:rsidR="000A589D" w:rsidRPr="002351DC">
        <w:t xml:space="preserve">Smart </w:t>
      </w:r>
      <w:r w:rsidR="00657C42">
        <w:t>A</w:t>
      </w:r>
      <w:r w:rsidR="001411F1">
        <w:t>brasive</w:t>
      </w:r>
      <w:r w:rsidR="000A589D" w:rsidRPr="002351DC">
        <w:t xml:space="preserve"> </w:t>
      </w:r>
      <w:r>
        <w:t>Option entwickelt. Sie passt die Fördermenge des Strahlmittels</w:t>
      </w:r>
      <w:r w:rsidR="007545CB" w:rsidRPr="007545CB">
        <w:t xml:space="preserve"> </w:t>
      </w:r>
      <w:r w:rsidR="007545CB">
        <w:t>im</w:t>
      </w:r>
      <w:r w:rsidR="007545CB" w:rsidRPr="002351DC">
        <w:t xml:space="preserve"> gesamten Kreislauf</w:t>
      </w:r>
      <w:r w:rsidR="007545CB">
        <w:t xml:space="preserve"> an die Charakteristik </w:t>
      </w:r>
      <w:r w:rsidR="007545CB" w:rsidRPr="002351DC">
        <w:t>jede</w:t>
      </w:r>
      <w:r w:rsidR="007545CB">
        <w:t>s</w:t>
      </w:r>
      <w:r w:rsidR="007545CB" w:rsidRPr="002351DC">
        <w:t xml:space="preserve"> Werkstücktyp</w:t>
      </w:r>
      <w:r w:rsidR="007545CB">
        <w:t>s an.</w:t>
      </w:r>
      <w:r w:rsidR="007545CB" w:rsidRPr="007545CB">
        <w:t xml:space="preserve"> </w:t>
      </w:r>
      <w:r w:rsidR="007545CB">
        <w:t>W</w:t>
      </w:r>
      <w:r w:rsidR="007545CB" w:rsidRPr="002351DC">
        <w:t xml:space="preserve">enn aus verfahrenstechnischen Gründen </w:t>
      </w:r>
      <w:r w:rsidR="00EB587C">
        <w:t xml:space="preserve">nur </w:t>
      </w:r>
      <w:r w:rsidR="007545CB">
        <w:t>eine geringere</w:t>
      </w:r>
      <w:r w:rsidR="007545CB" w:rsidRPr="002351DC">
        <w:t xml:space="preserve"> </w:t>
      </w:r>
      <w:r w:rsidR="00CB0A1B">
        <w:t>Strahll</w:t>
      </w:r>
      <w:r w:rsidR="007545CB" w:rsidRPr="002351DC">
        <w:t xml:space="preserve">eistung </w:t>
      </w:r>
      <w:r w:rsidR="00EB587C">
        <w:t>erforderlich ist</w:t>
      </w:r>
      <w:r w:rsidR="007545CB" w:rsidRPr="002351DC">
        <w:t xml:space="preserve">, </w:t>
      </w:r>
      <w:r w:rsidR="00036E56">
        <w:t>reduziert sie</w:t>
      </w:r>
      <w:r w:rsidR="007545CB">
        <w:t xml:space="preserve"> die Fördermenge über die </w:t>
      </w:r>
      <w:r w:rsidR="0091674D">
        <w:t xml:space="preserve">Turbinen und zusätzlich </w:t>
      </w:r>
      <w:r w:rsidR="0012604F">
        <w:t xml:space="preserve">die </w:t>
      </w:r>
      <w:r w:rsidR="007545CB">
        <w:t>Dre</w:t>
      </w:r>
      <w:r w:rsidR="005F000D">
        <w:t xml:space="preserve">hzahl der Förderschnecken </w:t>
      </w:r>
      <w:r w:rsidR="00CB0A1B">
        <w:t>entsprechend</w:t>
      </w:r>
      <w:r w:rsidR="005F000D">
        <w:t>.</w:t>
      </w:r>
    </w:p>
    <w:p w14:paraId="4C104F16" w14:textId="0F602F9A" w:rsidR="007545CB" w:rsidRDefault="00EB587C" w:rsidP="009C56BE">
      <w:pPr>
        <w:ind w:right="1557"/>
      </w:pPr>
      <w:r>
        <w:t>Diese Regelung</w:t>
      </w:r>
      <w:r w:rsidR="005F000D" w:rsidRPr="002351DC">
        <w:t xml:space="preserve"> spart </w:t>
      </w:r>
      <w:r w:rsidR="00763986">
        <w:t>auf der einen Seite</w:t>
      </w:r>
      <w:r>
        <w:t xml:space="preserve"> </w:t>
      </w:r>
      <w:r w:rsidR="005F000D" w:rsidRPr="002351DC">
        <w:t>Energie.</w:t>
      </w:r>
      <w:r w:rsidR="005F000D">
        <w:t xml:space="preserve"> </w:t>
      </w:r>
      <w:r>
        <w:t>Au</w:t>
      </w:r>
      <w:r w:rsidR="00763986">
        <w:t xml:space="preserve">f der anderen </w:t>
      </w:r>
      <w:r>
        <w:t xml:space="preserve">verlängert </w:t>
      </w:r>
      <w:r w:rsidR="00763986">
        <w:t>sie</w:t>
      </w:r>
      <w:r>
        <w:t xml:space="preserve"> </w:t>
      </w:r>
      <w:r w:rsidR="00926C37">
        <w:t xml:space="preserve">die Lebensdauer </w:t>
      </w:r>
      <w:r>
        <w:t xml:space="preserve">des Strahlmittels, denn es wird seltener im System umgewälzt. </w:t>
      </w:r>
      <w:r w:rsidR="00926C37">
        <w:t xml:space="preserve">Aus demselben Grund erhöht </w:t>
      </w:r>
      <w:r w:rsidR="00CB0A1B">
        <w:t>sie</w:t>
      </w:r>
      <w:r w:rsidR="00926C37">
        <w:t xml:space="preserve"> die Standzeit der gesamten Anlage und reduziert den Wartungsaufwand.</w:t>
      </w:r>
      <w:r w:rsidR="00B2600D">
        <w:t xml:space="preserve"> </w:t>
      </w:r>
    </w:p>
    <w:p w14:paraId="060B9B7D" w14:textId="4FBC336F" w:rsidR="008718BE" w:rsidRDefault="00257538" w:rsidP="009C56BE">
      <w:pPr>
        <w:ind w:right="1557"/>
      </w:pPr>
      <w:r>
        <w:t>Für jeden Werkstücktyp wird a</w:t>
      </w:r>
      <w:r w:rsidR="00AF369C" w:rsidRPr="002351DC">
        <w:t>nhand von Versuchen</w:t>
      </w:r>
      <w:r w:rsidR="00AF369C">
        <w:t xml:space="preserve"> ermittelt, </w:t>
      </w:r>
      <w:r w:rsidR="00AF369C" w:rsidRPr="002351DC">
        <w:t xml:space="preserve">welche </w:t>
      </w:r>
      <w:r w:rsidR="00AF369C">
        <w:t>Parameter</w:t>
      </w:r>
      <w:r w:rsidR="00036E56">
        <w:t xml:space="preserve"> –</w:t>
      </w:r>
      <w:r w:rsidR="00AF369C">
        <w:t xml:space="preserve"> unter anderem </w:t>
      </w:r>
      <w:r w:rsidR="00AF369C" w:rsidRPr="002351DC">
        <w:t>Drehzahl</w:t>
      </w:r>
      <w:r w:rsidR="00AF369C">
        <w:t xml:space="preserve"> der Turbinen</w:t>
      </w:r>
      <w:r w:rsidR="00AF369C" w:rsidRPr="002351DC">
        <w:t xml:space="preserve"> und </w:t>
      </w:r>
      <w:r w:rsidR="00AF369C">
        <w:t>Strahlmitteld</w:t>
      </w:r>
      <w:r w:rsidR="00AF369C" w:rsidRPr="002351DC">
        <w:t>urchsatz</w:t>
      </w:r>
      <w:r w:rsidR="00036E56">
        <w:t xml:space="preserve"> –</w:t>
      </w:r>
      <w:r w:rsidR="00AF369C" w:rsidRPr="002351DC">
        <w:t xml:space="preserve"> </w:t>
      </w:r>
      <w:r w:rsidR="00AF369C">
        <w:t>zum</w:t>
      </w:r>
      <w:r w:rsidR="00AF369C" w:rsidRPr="002351DC">
        <w:t xml:space="preserve"> </w:t>
      </w:r>
      <w:r w:rsidR="00AF369C">
        <w:t xml:space="preserve">gewünschten </w:t>
      </w:r>
      <w:r>
        <w:t>E</w:t>
      </w:r>
      <w:r w:rsidR="00AF369C" w:rsidRPr="002351DC">
        <w:t xml:space="preserve">rgebnis </w:t>
      </w:r>
      <w:r w:rsidR="00AF369C">
        <w:t>führ</w:t>
      </w:r>
      <w:r>
        <w:t>en</w:t>
      </w:r>
      <w:r w:rsidR="00AF369C" w:rsidRPr="002351DC">
        <w:t xml:space="preserve">. </w:t>
      </w:r>
      <w:r w:rsidR="00AF369C">
        <w:t>Daraus entstehen</w:t>
      </w:r>
      <w:r w:rsidR="00AF369C" w:rsidRPr="002351DC">
        <w:t xml:space="preserve"> Rezeptfamilie</w:t>
      </w:r>
      <w:r w:rsidR="00AF369C">
        <w:t xml:space="preserve">n, die in der Anlage hinterlegt </w:t>
      </w:r>
      <w:r w:rsidR="00036E56">
        <w:t>werden</w:t>
      </w:r>
      <w:r w:rsidR="00AF369C" w:rsidRPr="002351DC">
        <w:t>.</w:t>
      </w:r>
    </w:p>
    <w:p w14:paraId="414B6693" w14:textId="287303FE" w:rsidR="00AF369C" w:rsidRPr="007A1FCA" w:rsidRDefault="00AD7C6E" w:rsidP="009C56BE">
      <w:pPr>
        <w:ind w:right="1557"/>
      </w:pPr>
      <w:r>
        <w:t xml:space="preserve">Typische </w:t>
      </w:r>
      <w:r w:rsidRPr="002351DC">
        <w:t>Anwendung</w:t>
      </w:r>
      <w:r w:rsidR="00036E56">
        <w:t>sgebiete</w:t>
      </w:r>
      <w:r>
        <w:t xml:space="preserve"> </w:t>
      </w:r>
      <w:r w:rsidR="00036E56">
        <w:t xml:space="preserve">der THM-Anlagen </w:t>
      </w:r>
      <w:r>
        <w:t xml:space="preserve">sind Teile für die </w:t>
      </w:r>
      <w:r w:rsidRPr="002351DC">
        <w:t>Automo</w:t>
      </w:r>
      <w:r>
        <w:t>bilindustrie</w:t>
      </w:r>
      <w:r w:rsidRPr="002351DC">
        <w:t xml:space="preserve">, </w:t>
      </w:r>
      <w:r>
        <w:t xml:space="preserve">zum Beispiel </w:t>
      </w:r>
      <w:r w:rsidRPr="002351DC">
        <w:t xml:space="preserve">geschmiedete Fahrwerksteile </w:t>
      </w:r>
      <w:r>
        <w:t xml:space="preserve">aus </w:t>
      </w:r>
      <w:r w:rsidRPr="002351DC">
        <w:t>Aluminium</w:t>
      </w:r>
      <w:r>
        <w:t xml:space="preserve"> wie</w:t>
      </w:r>
      <w:r w:rsidRPr="002351DC">
        <w:t xml:space="preserve"> Querlenker</w:t>
      </w:r>
      <w:r w:rsidR="00036E56">
        <w:t>,</w:t>
      </w:r>
      <w:r w:rsidR="00036E56" w:rsidRPr="00036E56">
        <w:t xml:space="preserve"> </w:t>
      </w:r>
      <w:r w:rsidR="00036E56" w:rsidRPr="007A1FCA">
        <w:t>Achsschenkel oder Schwenklager</w:t>
      </w:r>
      <w:r w:rsidRPr="002351DC">
        <w:t>.</w:t>
      </w:r>
      <w:r w:rsidR="00763986">
        <w:t xml:space="preserve"> </w:t>
      </w:r>
      <w:r w:rsidR="00036E56">
        <w:t xml:space="preserve">Für diese Werkstücke setzen </w:t>
      </w:r>
      <w:r w:rsidR="00250519">
        <w:t xml:space="preserve">immer mehr Hersteller von </w:t>
      </w:r>
      <w:r w:rsidR="00AF369C" w:rsidRPr="007A1FCA">
        <w:t xml:space="preserve">Druckguss- oder Schmiedeteilen aus Aluminium </w:t>
      </w:r>
      <w:r w:rsidR="00250519">
        <w:t>diesen Werkstoff</w:t>
      </w:r>
      <w:r w:rsidR="00AF369C" w:rsidRPr="007A1FCA">
        <w:t xml:space="preserve"> auch als Strahlmittel </w:t>
      </w:r>
      <w:r w:rsidR="00250519">
        <w:t>ein</w:t>
      </w:r>
      <w:r w:rsidR="00AF369C" w:rsidRPr="007A1FCA">
        <w:t xml:space="preserve">. Mit </w:t>
      </w:r>
      <w:r w:rsidR="00250519">
        <w:t>ihm</w:t>
      </w:r>
      <w:r w:rsidR="00AF369C" w:rsidRPr="007A1FCA">
        <w:t xml:space="preserve"> lässt sich die Oberfläche der Werkstücke </w:t>
      </w:r>
      <w:r w:rsidR="00036E56">
        <w:t>sehr</w:t>
      </w:r>
      <w:r w:rsidR="00AF369C" w:rsidRPr="007A1FCA">
        <w:t xml:space="preserve"> schonend bearbeiten. </w:t>
      </w:r>
    </w:p>
    <w:p w14:paraId="312320BF" w14:textId="38F42851" w:rsidR="00CE6A37" w:rsidRPr="002351DC" w:rsidRDefault="00250519" w:rsidP="009C56BE">
      <w:pPr>
        <w:ind w:right="1557"/>
      </w:pPr>
      <w:r>
        <w:t xml:space="preserve">Meik Seidler, </w:t>
      </w:r>
      <w:r w:rsidR="00763986">
        <w:t>Verkaufsleiter Gleitschleiftechnik und Strahltechnik</w:t>
      </w:r>
      <w:r w:rsidR="008718BE" w:rsidRPr="002351DC">
        <w:t xml:space="preserve"> bei Walther Trowal, sieht </w:t>
      </w:r>
      <w:r w:rsidR="00763986">
        <w:t>einen steigenden Bedarf</w:t>
      </w:r>
      <w:r w:rsidR="00257538">
        <w:t xml:space="preserve"> für die großen Strahlanlagen</w:t>
      </w:r>
      <w:r w:rsidR="008718BE" w:rsidRPr="002351DC">
        <w:t>: „</w:t>
      </w:r>
      <w:r w:rsidR="007A148D">
        <w:t>Mit de</w:t>
      </w:r>
      <w:r w:rsidR="005A1EE4">
        <w:t>m steigenden Anteil an</w:t>
      </w:r>
      <w:r w:rsidR="007A148D">
        <w:t xml:space="preserve"> </w:t>
      </w:r>
      <w:r w:rsidR="007E0D32">
        <w:t>Hybrid</w:t>
      </w:r>
      <w:r w:rsidR="009718B4">
        <w:t xml:space="preserve">- und </w:t>
      </w:r>
      <w:r w:rsidR="007A148D">
        <w:t xml:space="preserve">Elektrofahrzeugen </w:t>
      </w:r>
      <w:r w:rsidR="00257538">
        <w:t>werden in Zukunft</w:t>
      </w:r>
      <w:r w:rsidR="007A148D">
        <w:t xml:space="preserve"> </w:t>
      </w:r>
      <w:r w:rsidR="005A1EE4">
        <w:t xml:space="preserve">mehr </w:t>
      </w:r>
      <w:r w:rsidR="00C25631">
        <w:t>hochfeste</w:t>
      </w:r>
      <w:r w:rsidR="007A148D">
        <w:t xml:space="preserve"> </w:t>
      </w:r>
      <w:r w:rsidR="007A148D" w:rsidRPr="002351DC">
        <w:t>Fahrwerksteile</w:t>
      </w:r>
      <w:r w:rsidR="005A1EE4">
        <w:t xml:space="preserve"> hergestellt</w:t>
      </w:r>
      <w:r w:rsidR="007A148D">
        <w:t xml:space="preserve">, denn </w:t>
      </w:r>
      <w:r w:rsidR="00CE6A37" w:rsidRPr="002351DC">
        <w:t xml:space="preserve">wegen des höheren </w:t>
      </w:r>
      <w:r w:rsidR="007A148D">
        <w:t>Fahrzeugg</w:t>
      </w:r>
      <w:r w:rsidR="00CE6A37" w:rsidRPr="002351DC">
        <w:t>ewichtes und de</w:t>
      </w:r>
      <w:r w:rsidR="007A148D">
        <w:t>r</w:t>
      </w:r>
      <w:r w:rsidR="00CE6A37" w:rsidRPr="002351DC">
        <w:t xml:space="preserve"> </w:t>
      </w:r>
      <w:r w:rsidR="00257538">
        <w:t>größ</w:t>
      </w:r>
      <w:r w:rsidR="00CE6A37" w:rsidRPr="002351DC">
        <w:t>eren Drehmoment</w:t>
      </w:r>
      <w:r w:rsidR="007A148D">
        <w:t xml:space="preserve">e im Antriebsstrang werden mehr starke Teile gebraucht. Hier </w:t>
      </w:r>
      <w:r w:rsidR="005A1EE4">
        <w:t>sind</w:t>
      </w:r>
      <w:r w:rsidR="007A148D">
        <w:t xml:space="preserve"> die </w:t>
      </w:r>
      <w:r w:rsidR="005A1EE4">
        <w:t xml:space="preserve">Smart </w:t>
      </w:r>
      <w:r w:rsidR="009718B4">
        <w:t>Abrasive</w:t>
      </w:r>
      <w:r w:rsidR="005A1EE4">
        <w:t xml:space="preserve"> </w:t>
      </w:r>
      <w:r w:rsidR="007A148D">
        <w:t xml:space="preserve">THMs </w:t>
      </w:r>
      <w:r w:rsidR="005A1EE4">
        <w:t xml:space="preserve">die </w:t>
      </w:r>
      <w:r w:rsidR="007A148D">
        <w:t>wirtschaftlich</w:t>
      </w:r>
      <w:r w:rsidR="005A1EE4">
        <w:t>e Lösung</w:t>
      </w:r>
      <w:r w:rsidR="00CE6A37" w:rsidRPr="002351DC">
        <w:t>.</w:t>
      </w:r>
      <w:r w:rsidR="007A148D">
        <w:t>“</w:t>
      </w:r>
    </w:p>
    <w:bookmarkEnd w:id="1"/>
    <w:p w14:paraId="04E86BB4" w14:textId="132BA2FD" w:rsidR="00407E2D" w:rsidRDefault="00F14F52" w:rsidP="009C56BE">
      <w:pPr>
        <w:ind w:right="1557"/>
        <w:rPr>
          <w:b/>
          <w:bCs/>
        </w:rPr>
      </w:pPr>
      <w:r w:rsidRPr="002351DC">
        <w:rPr>
          <w:b/>
          <w:bCs/>
        </w:rPr>
        <w:t>2.</w:t>
      </w:r>
      <w:r w:rsidR="00763986">
        <w:rPr>
          <w:b/>
          <w:bCs/>
        </w:rPr>
        <w:t>4</w:t>
      </w:r>
      <w:r w:rsidR="00407E2D" w:rsidRPr="002351DC">
        <w:rPr>
          <w:b/>
          <w:bCs/>
        </w:rPr>
        <w:t>00 Zeichen einschließlich Vorspann und Leerzeichen</w:t>
      </w:r>
    </w:p>
    <w:p w14:paraId="38D6C5D6" w14:textId="1EC45209" w:rsidR="000B3859" w:rsidRPr="000B3859" w:rsidRDefault="00250519" w:rsidP="00763986">
      <w:pPr>
        <w:keepNext/>
        <w:ind w:right="1276"/>
        <w:rPr>
          <w:b/>
          <w:bCs/>
          <w:sz w:val="24"/>
          <w:szCs w:val="24"/>
        </w:rPr>
      </w:pPr>
      <w:r>
        <w:rPr>
          <w:b/>
          <w:bCs/>
          <w:sz w:val="24"/>
          <w:szCs w:val="24"/>
        </w:rPr>
        <w:lastRenderedPageBreak/>
        <w:t xml:space="preserve">Die Technik: </w:t>
      </w:r>
      <w:proofErr w:type="gramStart"/>
      <w:r w:rsidR="000B3859" w:rsidRPr="000B3859">
        <w:rPr>
          <w:b/>
          <w:bCs/>
          <w:sz w:val="24"/>
          <w:szCs w:val="24"/>
        </w:rPr>
        <w:t>THM Muldenbandanlagen</w:t>
      </w:r>
      <w:proofErr w:type="gramEnd"/>
    </w:p>
    <w:p w14:paraId="3B434CE9" w14:textId="62B0EF3C" w:rsidR="007A1FCA" w:rsidRPr="002351DC" w:rsidRDefault="007A1FCA" w:rsidP="007A1FCA">
      <w:pPr>
        <w:ind w:right="1273"/>
      </w:pPr>
      <w:r w:rsidRPr="007A1FCA">
        <w:t xml:space="preserve">Die </w:t>
      </w:r>
      <w:proofErr w:type="gramStart"/>
      <w:r w:rsidRPr="007A1FCA">
        <w:t>THM Muldenbandanlagen</w:t>
      </w:r>
      <w:proofErr w:type="gramEnd"/>
      <w:r w:rsidRPr="007A1FCA">
        <w:t xml:space="preserve"> sind sowohl für Schüttgut als auch für komplexe, empfindliche Einzelteile konzipiert. Besonders bei empfindlichen Werkstücken haben THM-Durchlaufanlagen deutliche Vorteile: In der Maschine werden die Werkstücke über die Länge der Mulde verteilt. Die einzelnen Teile kollidieren nicht miteinander, sondern </w:t>
      </w:r>
      <w:r>
        <w:t>berühren sich</w:t>
      </w:r>
      <w:r w:rsidRPr="007A1FCA">
        <w:t xml:space="preserve"> höchstens leicht. Außerdem fallen sie nicht aufeinander, sondern rollen sanft auf der Polyurethan-Beschichtung der Muldenstäbe ab. </w:t>
      </w:r>
      <w:r w:rsidR="000B3859">
        <w:t xml:space="preserve">So </w:t>
      </w:r>
      <w:r w:rsidR="000B3859" w:rsidRPr="007A1FCA">
        <w:t xml:space="preserve">gewährleistet </w:t>
      </w:r>
      <w:r w:rsidR="000B3859">
        <w:t>d</w:t>
      </w:r>
      <w:r w:rsidRPr="007A1FCA">
        <w:t>as Muldenband-System, dass die Werkstücke die Anlage ohne Beschädigungen verlassen.</w:t>
      </w:r>
    </w:p>
    <w:p w14:paraId="2FF0776D" w14:textId="534F5179" w:rsidR="004C79F5" w:rsidRPr="002351DC" w:rsidRDefault="004C79F5" w:rsidP="00884703">
      <w:pPr>
        <w:tabs>
          <w:tab w:val="clear" w:pos="180"/>
        </w:tabs>
        <w:ind w:right="0"/>
        <w:jc w:val="center"/>
        <w:rPr>
          <w:b/>
          <w:bCs/>
          <w:sz w:val="24"/>
          <w:szCs w:val="20"/>
        </w:rPr>
      </w:pPr>
      <w:r w:rsidRPr="002351DC">
        <w:rPr>
          <w:b/>
          <w:bCs/>
          <w:sz w:val="24"/>
          <w:szCs w:val="20"/>
        </w:rPr>
        <w:t xml:space="preserve">Walther Trowal auf der </w:t>
      </w:r>
      <w:r w:rsidR="009F5DD2" w:rsidRPr="002351DC">
        <w:rPr>
          <w:b/>
          <w:bCs/>
          <w:sz w:val="24"/>
          <w:szCs w:val="20"/>
        </w:rPr>
        <w:t>GIFA</w:t>
      </w:r>
      <w:r w:rsidRPr="002351DC">
        <w:rPr>
          <w:b/>
          <w:bCs/>
          <w:sz w:val="24"/>
          <w:szCs w:val="20"/>
        </w:rPr>
        <w:t xml:space="preserve"> 202</w:t>
      </w:r>
      <w:r w:rsidR="009F5DD2" w:rsidRPr="002351DC">
        <w:rPr>
          <w:b/>
          <w:bCs/>
          <w:sz w:val="24"/>
          <w:szCs w:val="20"/>
        </w:rPr>
        <w:t>3</w:t>
      </w:r>
      <w:r w:rsidR="009D0F3E" w:rsidRPr="002351DC">
        <w:rPr>
          <w:b/>
          <w:bCs/>
          <w:sz w:val="24"/>
          <w:szCs w:val="20"/>
        </w:rPr>
        <w:br/>
      </w:r>
      <w:r w:rsidR="00C018ED" w:rsidRPr="002351DC">
        <w:rPr>
          <w:b/>
          <w:bCs/>
          <w:sz w:val="24"/>
          <w:szCs w:val="20"/>
        </w:rPr>
        <w:t>Düsseldorf</w:t>
      </w:r>
      <w:r w:rsidR="00C018ED">
        <w:rPr>
          <w:b/>
          <w:bCs/>
          <w:sz w:val="24"/>
          <w:szCs w:val="20"/>
        </w:rPr>
        <w:t>,</w:t>
      </w:r>
      <w:r w:rsidR="00C018ED" w:rsidRPr="002351DC">
        <w:rPr>
          <w:b/>
          <w:bCs/>
          <w:sz w:val="24"/>
          <w:szCs w:val="20"/>
        </w:rPr>
        <w:t xml:space="preserve"> </w:t>
      </w:r>
      <w:r w:rsidR="00D23B14" w:rsidRPr="002351DC">
        <w:rPr>
          <w:b/>
          <w:bCs/>
          <w:sz w:val="24"/>
          <w:szCs w:val="20"/>
        </w:rPr>
        <w:t>1</w:t>
      </w:r>
      <w:r w:rsidR="009F5DD2" w:rsidRPr="002351DC">
        <w:rPr>
          <w:b/>
          <w:bCs/>
          <w:sz w:val="24"/>
          <w:szCs w:val="20"/>
        </w:rPr>
        <w:t>2</w:t>
      </w:r>
      <w:r w:rsidRPr="002351DC">
        <w:rPr>
          <w:b/>
          <w:bCs/>
          <w:sz w:val="24"/>
          <w:szCs w:val="20"/>
        </w:rPr>
        <w:t xml:space="preserve">. bis </w:t>
      </w:r>
      <w:r w:rsidR="00D23B14" w:rsidRPr="002351DC">
        <w:rPr>
          <w:b/>
          <w:bCs/>
          <w:sz w:val="24"/>
          <w:szCs w:val="20"/>
        </w:rPr>
        <w:t>1</w:t>
      </w:r>
      <w:r w:rsidR="009F5DD2" w:rsidRPr="002351DC">
        <w:rPr>
          <w:b/>
          <w:bCs/>
          <w:sz w:val="24"/>
          <w:szCs w:val="20"/>
        </w:rPr>
        <w:t>6</w:t>
      </w:r>
      <w:r w:rsidRPr="002351DC">
        <w:rPr>
          <w:b/>
          <w:bCs/>
          <w:sz w:val="24"/>
          <w:szCs w:val="20"/>
        </w:rPr>
        <w:t xml:space="preserve">. </w:t>
      </w:r>
      <w:r w:rsidR="009F5DD2" w:rsidRPr="002351DC">
        <w:rPr>
          <w:b/>
          <w:bCs/>
          <w:sz w:val="24"/>
          <w:szCs w:val="20"/>
        </w:rPr>
        <w:t>Juni</w:t>
      </w:r>
      <w:r w:rsidRPr="002351DC">
        <w:rPr>
          <w:b/>
          <w:bCs/>
          <w:sz w:val="24"/>
          <w:szCs w:val="20"/>
        </w:rPr>
        <w:t xml:space="preserve"> 202</w:t>
      </w:r>
      <w:r w:rsidR="009F5DD2" w:rsidRPr="002351DC">
        <w:rPr>
          <w:b/>
          <w:bCs/>
          <w:sz w:val="24"/>
          <w:szCs w:val="20"/>
        </w:rPr>
        <w:t>3</w:t>
      </w:r>
      <w:r w:rsidRPr="002351DC">
        <w:rPr>
          <w:b/>
          <w:bCs/>
          <w:sz w:val="24"/>
          <w:szCs w:val="20"/>
        </w:rPr>
        <w:br/>
        <w:t xml:space="preserve">Halle </w:t>
      </w:r>
      <w:r w:rsidR="00F44338" w:rsidRPr="00F44338">
        <w:rPr>
          <w:b/>
          <w:bCs/>
          <w:sz w:val="24"/>
          <w:szCs w:val="20"/>
        </w:rPr>
        <w:t xml:space="preserve">15 / </w:t>
      </w:r>
      <w:r w:rsidR="00F44338">
        <w:rPr>
          <w:b/>
          <w:bCs/>
          <w:sz w:val="24"/>
          <w:szCs w:val="20"/>
        </w:rPr>
        <w:t xml:space="preserve">Stand </w:t>
      </w:r>
      <w:r w:rsidR="00F44338" w:rsidRPr="00F44338">
        <w:rPr>
          <w:b/>
          <w:bCs/>
          <w:sz w:val="24"/>
          <w:szCs w:val="20"/>
        </w:rPr>
        <w:t>D15</w:t>
      </w:r>
    </w:p>
    <w:tbl>
      <w:tblPr>
        <w:tblStyle w:val="Tabellenraster"/>
        <w:tblW w:w="0" w:type="auto"/>
        <w:tblLook w:val="04A0" w:firstRow="1" w:lastRow="0" w:firstColumn="1" w:lastColumn="0" w:noHBand="0" w:noVBand="1"/>
      </w:tblPr>
      <w:tblGrid>
        <w:gridCol w:w="3823"/>
        <w:gridCol w:w="4677"/>
      </w:tblGrid>
      <w:tr w:rsidR="008A799E" w:rsidRPr="002351DC" w14:paraId="7B7B1D10" w14:textId="77777777" w:rsidTr="00884703">
        <w:tc>
          <w:tcPr>
            <w:tcW w:w="3823" w:type="dxa"/>
          </w:tcPr>
          <w:p w14:paraId="21D76EE2" w14:textId="77777777" w:rsidR="008A799E" w:rsidRPr="002351DC" w:rsidRDefault="008A799E" w:rsidP="00EC55F2">
            <w:pPr>
              <w:keepNext/>
              <w:keepLines/>
              <w:spacing w:before="60"/>
              <w:ind w:right="0"/>
              <w:rPr>
                <w:b/>
                <w:bCs/>
                <w:sz w:val="20"/>
                <w:szCs w:val="18"/>
              </w:rPr>
            </w:pPr>
            <w:r w:rsidRPr="002351DC">
              <w:rPr>
                <w:b/>
                <w:bCs/>
                <w:sz w:val="20"/>
                <w:szCs w:val="18"/>
              </w:rPr>
              <w:t>Kontakt:</w:t>
            </w:r>
          </w:p>
          <w:p w14:paraId="60C591C4" w14:textId="61DA082D" w:rsidR="008A799E" w:rsidRPr="002351DC" w:rsidRDefault="008A799E" w:rsidP="00EC55F2">
            <w:pPr>
              <w:keepLines/>
              <w:ind w:right="0"/>
              <w:rPr>
                <w:b/>
                <w:bCs/>
                <w:sz w:val="20"/>
                <w:szCs w:val="18"/>
              </w:rPr>
            </w:pPr>
            <w:r w:rsidRPr="002351DC">
              <w:rPr>
                <w:sz w:val="20"/>
                <w:szCs w:val="18"/>
              </w:rPr>
              <w:t>Walther Trowal GmbH &amp; Co. KG</w:t>
            </w:r>
            <w:r w:rsidR="007F3B65" w:rsidRPr="002351DC">
              <w:rPr>
                <w:sz w:val="20"/>
                <w:szCs w:val="18"/>
              </w:rPr>
              <w:br/>
            </w:r>
            <w:r w:rsidR="007F3B65" w:rsidRPr="002351DC">
              <w:rPr>
                <w:sz w:val="20"/>
                <w:szCs w:val="18"/>
              </w:rPr>
              <w:br/>
            </w:r>
            <w:r w:rsidRPr="002351DC">
              <w:rPr>
                <w:sz w:val="20"/>
                <w:szCs w:val="18"/>
              </w:rPr>
              <w:br/>
            </w:r>
            <w:r w:rsidR="00293A43">
              <w:rPr>
                <w:sz w:val="20"/>
                <w:szCs w:val="18"/>
              </w:rPr>
              <w:t>Georg Harnau</w:t>
            </w:r>
            <w:r w:rsidRPr="002351DC">
              <w:rPr>
                <w:sz w:val="20"/>
                <w:szCs w:val="18"/>
              </w:rPr>
              <w:br/>
              <w:t>Rheinische Str. 35-37</w:t>
            </w:r>
            <w:r w:rsidRPr="002351DC">
              <w:rPr>
                <w:sz w:val="20"/>
                <w:szCs w:val="18"/>
              </w:rPr>
              <w:br/>
              <w:t>42781 Haan</w:t>
            </w:r>
            <w:r w:rsidRPr="002351DC">
              <w:rPr>
                <w:sz w:val="20"/>
                <w:szCs w:val="18"/>
              </w:rPr>
              <w:br/>
              <w:t>Tel: +49 2129</w:t>
            </w:r>
            <w:r w:rsidR="00884703" w:rsidRPr="002351DC">
              <w:rPr>
                <w:sz w:val="20"/>
                <w:szCs w:val="18"/>
              </w:rPr>
              <w:t xml:space="preserve"> </w:t>
            </w:r>
            <w:r w:rsidRPr="002351DC">
              <w:rPr>
                <w:sz w:val="20"/>
                <w:szCs w:val="18"/>
              </w:rPr>
              <w:t>571-</w:t>
            </w:r>
            <w:r w:rsidR="00293A43">
              <w:rPr>
                <w:sz w:val="20"/>
                <w:szCs w:val="18"/>
              </w:rPr>
              <w:t>209</w:t>
            </w:r>
            <w:r w:rsidRPr="002351DC">
              <w:rPr>
                <w:sz w:val="20"/>
                <w:szCs w:val="18"/>
              </w:rPr>
              <w:br/>
              <w:t>www.walther-trowal.de</w:t>
            </w:r>
            <w:r w:rsidRPr="002351DC">
              <w:rPr>
                <w:sz w:val="20"/>
                <w:szCs w:val="18"/>
              </w:rPr>
              <w:br/>
            </w:r>
            <w:r w:rsidR="00293A43">
              <w:rPr>
                <w:sz w:val="20"/>
                <w:szCs w:val="18"/>
              </w:rPr>
              <w:t>g.harnau</w:t>
            </w:r>
            <w:r w:rsidRPr="002351DC">
              <w:rPr>
                <w:sz w:val="20"/>
                <w:szCs w:val="18"/>
              </w:rPr>
              <w:t>@walther-trowal.de</w:t>
            </w:r>
          </w:p>
        </w:tc>
        <w:tc>
          <w:tcPr>
            <w:tcW w:w="4677" w:type="dxa"/>
          </w:tcPr>
          <w:p w14:paraId="1675F8DA" w14:textId="77777777" w:rsidR="008A799E" w:rsidRPr="002351DC" w:rsidRDefault="008A799E" w:rsidP="00EC55F2">
            <w:pPr>
              <w:keepNext/>
              <w:keepLines/>
              <w:spacing w:before="60"/>
              <w:ind w:right="178"/>
              <w:rPr>
                <w:b/>
                <w:bCs/>
                <w:sz w:val="20"/>
                <w:szCs w:val="18"/>
              </w:rPr>
            </w:pPr>
            <w:r w:rsidRPr="002351DC">
              <w:rPr>
                <w:b/>
                <w:bCs/>
                <w:sz w:val="20"/>
                <w:szCs w:val="18"/>
              </w:rPr>
              <w:t>Ansprechpartner für die Redaktion:</w:t>
            </w:r>
          </w:p>
          <w:p w14:paraId="46D88535" w14:textId="2E91EDC8" w:rsidR="008A799E" w:rsidRPr="002351DC" w:rsidRDefault="008A799E" w:rsidP="00EC55F2">
            <w:pPr>
              <w:keepLines/>
              <w:ind w:right="176"/>
              <w:rPr>
                <w:b/>
                <w:bCs/>
                <w:sz w:val="20"/>
                <w:szCs w:val="18"/>
              </w:rPr>
            </w:pPr>
            <w:proofErr w:type="gramStart"/>
            <w:r w:rsidRPr="002351DC">
              <w:rPr>
                <w:sz w:val="20"/>
                <w:szCs w:val="18"/>
              </w:rPr>
              <w:t>VIP Kommunikation</w:t>
            </w:r>
            <w:proofErr w:type="gramEnd"/>
            <w:r w:rsidR="007F3B65" w:rsidRPr="002351DC">
              <w:rPr>
                <w:sz w:val="20"/>
                <w:szCs w:val="18"/>
              </w:rPr>
              <w:br/>
              <w:t>Die Content-Agentur für die komplexen Technik-Themen</w:t>
            </w:r>
            <w:r w:rsidRPr="002351DC">
              <w:rPr>
                <w:sz w:val="20"/>
                <w:szCs w:val="18"/>
              </w:rPr>
              <w:br/>
              <w:t>Dr.-Ing. Uwe Stein</w:t>
            </w:r>
            <w:r w:rsidRPr="002351DC">
              <w:rPr>
                <w:sz w:val="20"/>
                <w:szCs w:val="18"/>
              </w:rPr>
              <w:br/>
              <w:t>Dennewartstraße 25-27</w:t>
            </w:r>
            <w:r w:rsidRPr="002351DC">
              <w:rPr>
                <w:sz w:val="20"/>
                <w:szCs w:val="18"/>
              </w:rPr>
              <w:br/>
              <w:t>52068 Aachen</w:t>
            </w:r>
            <w:r w:rsidRPr="002351DC">
              <w:rPr>
                <w:sz w:val="20"/>
                <w:szCs w:val="18"/>
              </w:rPr>
              <w:br/>
              <w:t>Tel: +49</w:t>
            </w:r>
            <w:r w:rsidR="00884703" w:rsidRPr="002351DC">
              <w:rPr>
                <w:sz w:val="20"/>
                <w:szCs w:val="18"/>
              </w:rPr>
              <w:t xml:space="preserve"> </w:t>
            </w:r>
            <w:r w:rsidRPr="002351DC">
              <w:rPr>
                <w:sz w:val="20"/>
                <w:szCs w:val="18"/>
              </w:rPr>
              <w:t>241</w:t>
            </w:r>
            <w:r w:rsidR="00884703" w:rsidRPr="002351DC">
              <w:rPr>
                <w:sz w:val="20"/>
                <w:szCs w:val="18"/>
              </w:rPr>
              <w:t xml:space="preserve"> </w:t>
            </w:r>
            <w:r w:rsidRPr="002351DC">
              <w:rPr>
                <w:sz w:val="20"/>
                <w:szCs w:val="18"/>
              </w:rPr>
              <w:t>89468-55</w:t>
            </w:r>
            <w:r w:rsidRPr="002351DC">
              <w:rPr>
                <w:sz w:val="20"/>
                <w:szCs w:val="18"/>
              </w:rPr>
              <w:br/>
            </w:r>
            <w:hyperlink r:id="rId8" w:history="1">
              <w:r w:rsidRPr="002351DC">
                <w:rPr>
                  <w:sz w:val="20"/>
                  <w:szCs w:val="18"/>
                </w:rPr>
                <w:t>www.vip-kommunikation.de</w:t>
              </w:r>
            </w:hyperlink>
            <w:r w:rsidRPr="002351DC">
              <w:rPr>
                <w:sz w:val="20"/>
                <w:szCs w:val="18"/>
              </w:rPr>
              <w:br/>
              <w:t>stein@vip-kommunikation.de</w:t>
            </w:r>
          </w:p>
        </w:tc>
      </w:tr>
    </w:tbl>
    <w:p w14:paraId="51FB746D" w14:textId="77777777" w:rsidR="008A799E" w:rsidRPr="002351DC" w:rsidRDefault="008A799E" w:rsidP="008A799E">
      <w:pPr>
        <w:rPr>
          <w:sz w:val="14"/>
          <w:szCs w:val="14"/>
        </w:rPr>
      </w:pPr>
    </w:p>
    <w:p w14:paraId="27C0054A" w14:textId="0DB3EC83" w:rsidR="00376381" w:rsidRPr="002351DC" w:rsidRDefault="00376381" w:rsidP="00EB7D8E">
      <w:pPr>
        <w:pStyle w:val="MMTopic1"/>
        <w:numPr>
          <w:ilvl w:val="0"/>
          <w:numId w:val="0"/>
        </w:numPr>
        <w:tabs>
          <w:tab w:val="left" w:pos="708"/>
        </w:tabs>
        <w:spacing w:before="120" w:after="120"/>
        <w:ind w:right="1418"/>
        <w:rPr>
          <w:sz w:val="36"/>
          <w:szCs w:val="36"/>
        </w:rPr>
      </w:pPr>
      <w:r w:rsidRPr="002351DC">
        <w:rPr>
          <w:sz w:val="36"/>
          <w:szCs w:val="36"/>
        </w:rPr>
        <w:t>Abbildungen:</w:t>
      </w:r>
    </w:p>
    <w:p w14:paraId="4A21BB4E" w14:textId="5D623A80" w:rsidR="0045035A" w:rsidRPr="002351DC" w:rsidRDefault="00406656" w:rsidP="00EB293F">
      <w:pPr>
        <w:keepNext/>
        <w:ind w:right="1415"/>
        <w:rPr>
          <w:b/>
          <w:bCs/>
          <w:color w:val="FF0000"/>
        </w:rPr>
      </w:pPr>
      <w:r w:rsidRPr="002351DC">
        <w:rPr>
          <w:b/>
          <w:bCs/>
          <w:color w:val="FF0000"/>
        </w:rPr>
        <w:t>Download von Bildmat</w:t>
      </w:r>
      <w:r w:rsidR="00ED7F4D" w:rsidRPr="002351DC">
        <w:rPr>
          <w:b/>
          <w:bCs/>
          <w:color w:val="FF0000"/>
        </w:rPr>
        <w:t>erial in druckfähiger Qualität:</w:t>
      </w:r>
    </w:p>
    <w:p w14:paraId="29052E06" w14:textId="1DA5F020" w:rsidR="00937F24" w:rsidRPr="002351DC" w:rsidRDefault="00917C1A" w:rsidP="00EB293F">
      <w:pPr>
        <w:keepNext/>
        <w:ind w:right="1415"/>
        <w:jc w:val="center"/>
        <w:rPr>
          <w:b/>
          <w:bCs/>
          <w:lang w:eastAsia="de-DE"/>
        </w:rPr>
      </w:pPr>
      <w:r w:rsidRPr="002351DC">
        <w:rPr>
          <w:sz w:val="20"/>
          <w:szCs w:val="20"/>
        </w:rPr>
        <w:t>B</w:t>
      </w:r>
      <w:r w:rsidR="00937F24" w:rsidRPr="002351DC">
        <w:rPr>
          <w:sz w:val="20"/>
          <w:szCs w:val="20"/>
        </w:rPr>
        <w:t xml:space="preserve">itte klicken Sie hier: </w:t>
      </w:r>
      <w:hyperlink r:id="rId9" w:history="1">
        <w:r w:rsidR="00937F24" w:rsidRPr="002351DC">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52"/>
        <w:gridCol w:w="3543"/>
      </w:tblGrid>
      <w:tr w:rsidR="00997051" w:rsidRPr="002351DC" w14:paraId="1A52D293" w14:textId="77777777" w:rsidTr="0009654B">
        <w:tc>
          <w:tcPr>
            <w:tcW w:w="4952" w:type="dxa"/>
            <w:tcMar>
              <w:top w:w="0" w:type="dxa"/>
              <w:left w:w="108" w:type="dxa"/>
              <w:bottom w:w="0" w:type="dxa"/>
              <w:right w:w="108" w:type="dxa"/>
            </w:tcMar>
          </w:tcPr>
          <w:p w14:paraId="2244ECD8" w14:textId="7A1B6510" w:rsidR="00997051" w:rsidRPr="002351DC" w:rsidRDefault="00997051" w:rsidP="00997051">
            <w:pPr>
              <w:spacing w:before="60"/>
              <w:ind w:right="0"/>
              <w:rPr>
                <w:szCs w:val="18"/>
              </w:rPr>
            </w:pPr>
            <w:r w:rsidRPr="002351DC">
              <w:rPr>
                <w:b/>
                <w:bCs/>
                <w:szCs w:val="18"/>
              </w:rPr>
              <w:t xml:space="preserve">Abb. </w:t>
            </w:r>
            <w:r w:rsidR="00671F6A" w:rsidRPr="002351DC">
              <w:rPr>
                <w:b/>
                <w:bCs/>
                <w:szCs w:val="18"/>
              </w:rPr>
              <w:t>1</w:t>
            </w:r>
            <w:r w:rsidRPr="002351DC">
              <w:rPr>
                <w:b/>
                <w:bCs/>
                <w:szCs w:val="18"/>
              </w:rPr>
              <w:t xml:space="preserve">: </w:t>
            </w:r>
            <w:r w:rsidR="00671F6A" w:rsidRPr="002351DC">
              <w:rPr>
                <w:szCs w:val="18"/>
              </w:rPr>
              <w:t>D</w:t>
            </w:r>
            <w:r w:rsidR="000B2BAD">
              <w:rPr>
                <w:szCs w:val="18"/>
              </w:rPr>
              <w:t xml:space="preserve">as </w:t>
            </w:r>
            <w:r w:rsidR="003F47B7">
              <w:rPr>
                <w:szCs w:val="18"/>
              </w:rPr>
              <w:t>S</w:t>
            </w:r>
            <w:r w:rsidR="000B2BAD">
              <w:rPr>
                <w:szCs w:val="18"/>
              </w:rPr>
              <w:t>mart Abrasive System reduziert den Energiebedarf der Muldenband-Durchlaufstrahlanlage</w:t>
            </w:r>
            <w:r w:rsidR="003F47B7">
              <w:rPr>
                <w:szCs w:val="18"/>
              </w:rPr>
              <w:t>n</w:t>
            </w:r>
            <w:r w:rsidR="000B2BAD">
              <w:rPr>
                <w:szCs w:val="18"/>
              </w:rPr>
              <w:t xml:space="preserve"> THM 700 und THM </w:t>
            </w:r>
            <w:r w:rsidR="003F47B7">
              <w:rPr>
                <w:szCs w:val="18"/>
              </w:rPr>
              <w:t xml:space="preserve">900 </w:t>
            </w:r>
            <w:r w:rsidR="000B2BAD">
              <w:rPr>
                <w:szCs w:val="18"/>
              </w:rPr>
              <w:t>deutlich</w:t>
            </w:r>
            <w:r w:rsidRPr="002351DC">
              <w:rPr>
                <w:szCs w:val="18"/>
              </w:rPr>
              <w:t>.</w:t>
            </w:r>
          </w:p>
          <w:p w14:paraId="6F49B53F" w14:textId="01149F4B" w:rsidR="00997051" w:rsidRPr="002351DC" w:rsidRDefault="00997051" w:rsidP="00997051">
            <w:pPr>
              <w:spacing w:before="60"/>
              <w:ind w:right="0"/>
              <w:rPr>
                <w:b/>
                <w:bCs/>
                <w:szCs w:val="18"/>
              </w:rPr>
            </w:pPr>
            <w:r w:rsidRPr="002351DC">
              <w:rPr>
                <w:szCs w:val="18"/>
              </w:rPr>
              <w:t xml:space="preserve">Dateiname: </w:t>
            </w:r>
            <w:r w:rsidRPr="002351DC">
              <w:rPr>
                <w:szCs w:val="18"/>
              </w:rPr>
              <w:br/>
            </w:r>
            <w:r w:rsidR="00E6475F" w:rsidRPr="00E6475F">
              <w:rPr>
                <w:szCs w:val="18"/>
              </w:rPr>
              <w:t>Trowal-THM-900</w:t>
            </w:r>
            <w:r w:rsidRPr="002351DC">
              <w:rPr>
                <w:szCs w:val="18"/>
              </w:rPr>
              <w:t>.jpg</w:t>
            </w:r>
          </w:p>
        </w:tc>
        <w:tc>
          <w:tcPr>
            <w:tcW w:w="3543" w:type="dxa"/>
            <w:tcMar>
              <w:top w:w="0" w:type="dxa"/>
              <w:left w:w="108" w:type="dxa"/>
              <w:bottom w:w="0" w:type="dxa"/>
              <w:right w:w="108" w:type="dxa"/>
            </w:tcMar>
          </w:tcPr>
          <w:p w14:paraId="79BB1CF5" w14:textId="222D3152" w:rsidR="00997051" w:rsidRPr="002351DC" w:rsidRDefault="00293A43" w:rsidP="00997051">
            <w:pPr>
              <w:keepNext/>
              <w:spacing w:before="60"/>
              <w:ind w:right="35"/>
              <w:jc w:val="center"/>
              <w:rPr>
                <w:b/>
                <w:bCs/>
                <w:sz w:val="20"/>
                <w:szCs w:val="20"/>
                <w:lang w:eastAsia="de-DE"/>
              </w:rPr>
            </w:pPr>
            <w:r>
              <w:rPr>
                <w:b/>
                <w:bCs/>
                <w:noProof/>
                <w:sz w:val="20"/>
                <w:szCs w:val="20"/>
                <w:lang w:eastAsia="de-DE"/>
              </w:rPr>
              <w:drawing>
                <wp:inline distT="0" distB="0" distL="0" distR="0" wp14:anchorId="3AC9E278" wp14:editId="01F9B70C">
                  <wp:extent cx="1881613" cy="1329266"/>
                  <wp:effectExtent l="0" t="0" r="444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email">
                            <a:extLst>
                              <a:ext uri="{28A0092B-C50C-407E-A947-70E740481C1C}">
                                <a14:useLocalDpi xmlns:a14="http://schemas.microsoft.com/office/drawing/2010/main"/>
                              </a:ext>
                            </a:extLst>
                          </a:blip>
                          <a:stretch>
                            <a:fillRect/>
                          </a:stretch>
                        </pic:blipFill>
                        <pic:spPr>
                          <a:xfrm>
                            <a:off x="0" y="0"/>
                            <a:ext cx="1901463" cy="1343289"/>
                          </a:xfrm>
                          <a:prstGeom prst="rect">
                            <a:avLst/>
                          </a:prstGeom>
                        </pic:spPr>
                      </pic:pic>
                    </a:graphicData>
                  </a:graphic>
                </wp:inline>
              </w:drawing>
            </w:r>
          </w:p>
        </w:tc>
      </w:tr>
      <w:tr w:rsidR="00671F6A" w:rsidRPr="002351DC" w14:paraId="382C3008" w14:textId="77777777" w:rsidTr="0009654B">
        <w:tc>
          <w:tcPr>
            <w:tcW w:w="4952" w:type="dxa"/>
            <w:tcMar>
              <w:top w:w="0" w:type="dxa"/>
              <w:left w:w="108" w:type="dxa"/>
              <w:bottom w:w="0" w:type="dxa"/>
              <w:right w:w="108" w:type="dxa"/>
            </w:tcMar>
          </w:tcPr>
          <w:p w14:paraId="576035F4" w14:textId="2AD80E68" w:rsidR="00671F6A" w:rsidRPr="002351DC" w:rsidRDefault="00671F6A" w:rsidP="00671F6A">
            <w:pPr>
              <w:spacing w:before="60"/>
              <w:ind w:right="0"/>
              <w:rPr>
                <w:bCs/>
                <w:szCs w:val="18"/>
              </w:rPr>
            </w:pPr>
            <w:r w:rsidRPr="002351DC">
              <w:rPr>
                <w:b/>
                <w:bCs/>
                <w:szCs w:val="18"/>
              </w:rPr>
              <w:t>Abb. 2</w:t>
            </w:r>
            <w:r w:rsidR="00C46116">
              <w:rPr>
                <w:b/>
                <w:bCs/>
                <w:szCs w:val="18"/>
              </w:rPr>
              <w:t>a</w:t>
            </w:r>
            <w:r w:rsidRPr="002351DC">
              <w:rPr>
                <w:b/>
                <w:bCs/>
                <w:szCs w:val="18"/>
              </w:rPr>
              <w:t>:</w:t>
            </w:r>
            <w:r w:rsidRPr="002351DC">
              <w:rPr>
                <w:szCs w:val="18"/>
              </w:rPr>
              <w:t xml:space="preserve"> </w:t>
            </w:r>
            <w:r w:rsidR="00877C4C">
              <w:rPr>
                <w:szCs w:val="18"/>
              </w:rPr>
              <w:t xml:space="preserve">Im </w:t>
            </w:r>
            <w:r w:rsidR="00877C4C" w:rsidRPr="00877C4C">
              <w:rPr>
                <w:szCs w:val="18"/>
              </w:rPr>
              <w:t>Trowal Test</w:t>
            </w:r>
            <w:r w:rsidR="003F47B7">
              <w:rPr>
                <w:szCs w:val="18"/>
              </w:rPr>
              <w:t>-</w:t>
            </w:r>
            <w:r w:rsidR="00877C4C" w:rsidRPr="00877C4C">
              <w:rPr>
                <w:szCs w:val="18"/>
              </w:rPr>
              <w:t xml:space="preserve"> und Traini</w:t>
            </w:r>
            <w:r w:rsidR="003F47B7">
              <w:rPr>
                <w:szCs w:val="18"/>
              </w:rPr>
              <w:t>n</w:t>
            </w:r>
            <w:r w:rsidR="00877C4C" w:rsidRPr="00877C4C">
              <w:rPr>
                <w:szCs w:val="18"/>
              </w:rPr>
              <w:t>gscenter in Haan stehen mehrere</w:t>
            </w:r>
            <w:r w:rsidR="00877C4C">
              <w:rPr>
                <w:szCs w:val="18"/>
              </w:rPr>
              <w:t xml:space="preserve"> </w:t>
            </w:r>
            <w:proofErr w:type="gramStart"/>
            <w:r w:rsidR="00877C4C">
              <w:rPr>
                <w:szCs w:val="18"/>
              </w:rPr>
              <w:t>THM Strahlanlagen</w:t>
            </w:r>
            <w:proofErr w:type="gramEnd"/>
            <w:r w:rsidR="00877C4C">
              <w:rPr>
                <w:szCs w:val="18"/>
              </w:rPr>
              <w:t xml:space="preserve"> für Versuche zur Verfügung. </w:t>
            </w:r>
          </w:p>
          <w:p w14:paraId="3EF34848" w14:textId="3076F3BC" w:rsidR="00671F6A" w:rsidRPr="002351DC" w:rsidRDefault="00671F6A" w:rsidP="00671F6A">
            <w:pPr>
              <w:spacing w:before="60"/>
              <w:ind w:right="0"/>
              <w:rPr>
                <w:b/>
                <w:bCs/>
                <w:szCs w:val="18"/>
              </w:rPr>
            </w:pPr>
            <w:r w:rsidRPr="002351DC">
              <w:rPr>
                <w:szCs w:val="18"/>
              </w:rPr>
              <w:t xml:space="preserve">Dateiname: </w:t>
            </w:r>
            <w:r w:rsidRPr="002351DC">
              <w:rPr>
                <w:szCs w:val="18"/>
              </w:rPr>
              <w:br/>
            </w:r>
            <w:r w:rsidR="00877C4C" w:rsidRPr="00877C4C">
              <w:rPr>
                <w:szCs w:val="18"/>
              </w:rPr>
              <w:t>Trowal-TTC-THM</w:t>
            </w:r>
            <w:r w:rsidR="00877C4C">
              <w:rPr>
                <w:szCs w:val="18"/>
              </w:rPr>
              <w:t>-</w:t>
            </w:r>
            <w:r w:rsidR="00AB751B">
              <w:rPr>
                <w:szCs w:val="18"/>
              </w:rPr>
              <w:t>3</w:t>
            </w:r>
            <w:r w:rsidR="00AB751B" w:rsidRPr="00877C4C">
              <w:rPr>
                <w:szCs w:val="18"/>
              </w:rPr>
              <w:t>00</w:t>
            </w:r>
            <w:r w:rsidR="00877C4C">
              <w:rPr>
                <w:szCs w:val="18"/>
              </w:rPr>
              <w:t>-</w:t>
            </w:r>
            <w:r w:rsidR="00877C4C" w:rsidRPr="00877C4C">
              <w:rPr>
                <w:szCs w:val="18"/>
              </w:rPr>
              <w:t>und</w:t>
            </w:r>
            <w:r w:rsidR="00877C4C">
              <w:rPr>
                <w:szCs w:val="18"/>
              </w:rPr>
              <w:t>-</w:t>
            </w:r>
            <w:r w:rsidR="00AB751B">
              <w:rPr>
                <w:szCs w:val="18"/>
              </w:rPr>
              <w:t>5</w:t>
            </w:r>
            <w:r w:rsidR="00AB751B" w:rsidRPr="00877C4C">
              <w:rPr>
                <w:szCs w:val="18"/>
              </w:rPr>
              <w:t>00</w:t>
            </w:r>
            <w:r w:rsidRPr="002351DC">
              <w:rPr>
                <w:szCs w:val="18"/>
              </w:rPr>
              <w:t>.jpg</w:t>
            </w:r>
          </w:p>
        </w:tc>
        <w:tc>
          <w:tcPr>
            <w:tcW w:w="3543" w:type="dxa"/>
            <w:tcMar>
              <w:top w:w="0" w:type="dxa"/>
              <w:left w:w="108" w:type="dxa"/>
              <w:bottom w:w="0" w:type="dxa"/>
              <w:right w:w="108" w:type="dxa"/>
            </w:tcMar>
          </w:tcPr>
          <w:p w14:paraId="1628D97C" w14:textId="302BE809" w:rsidR="00671F6A" w:rsidRPr="002351DC" w:rsidRDefault="00CC7FA1" w:rsidP="00671F6A">
            <w:pPr>
              <w:keepNext/>
              <w:spacing w:before="60"/>
              <w:ind w:right="35"/>
              <w:jc w:val="center"/>
              <w:rPr>
                <w:b/>
                <w:bCs/>
                <w:sz w:val="20"/>
                <w:szCs w:val="20"/>
                <w:lang w:eastAsia="de-DE"/>
              </w:rPr>
            </w:pPr>
            <w:r>
              <w:rPr>
                <w:noProof/>
              </w:rPr>
              <w:drawing>
                <wp:inline distT="0" distB="0" distL="0" distR="0" wp14:anchorId="2B3AD647" wp14:editId="662B1825">
                  <wp:extent cx="1919215" cy="1279477"/>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925878" cy="1283919"/>
                          </a:xfrm>
                          <a:prstGeom prst="rect">
                            <a:avLst/>
                          </a:prstGeom>
                          <a:noFill/>
                          <a:ln>
                            <a:noFill/>
                          </a:ln>
                        </pic:spPr>
                      </pic:pic>
                    </a:graphicData>
                  </a:graphic>
                </wp:inline>
              </w:drawing>
            </w:r>
          </w:p>
        </w:tc>
      </w:tr>
      <w:tr w:rsidR="004E6015" w:rsidRPr="002351DC" w14:paraId="14CDABAC" w14:textId="77777777" w:rsidTr="0009654B">
        <w:tc>
          <w:tcPr>
            <w:tcW w:w="4952" w:type="dxa"/>
            <w:tcMar>
              <w:top w:w="0" w:type="dxa"/>
              <w:left w:w="108" w:type="dxa"/>
              <w:bottom w:w="0" w:type="dxa"/>
              <w:right w:w="108" w:type="dxa"/>
            </w:tcMar>
          </w:tcPr>
          <w:p w14:paraId="56116DB0" w14:textId="2A00B407" w:rsidR="004E6015" w:rsidRPr="002351DC" w:rsidRDefault="004E6015" w:rsidP="004E6015">
            <w:pPr>
              <w:spacing w:before="60"/>
              <w:ind w:right="0"/>
              <w:rPr>
                <w:bCs/>
                <w:szCs w:val="18"/>
              </w:rPr>
            </w:pPr>
            <w:r w:rsidRPr="002351DC">
              <w:rPr>
                <w:b/>
                <w:bCs/>
                <w:szCs w:val="18"/>
              </w:rPr>
              <w:lastRenderedPageBreak/>
              <w:t>Abb. 2</w:t>
            </w:r>
            <w:r w:rsidR="00C46116">
              <w:rPr>
                <w:b/>
                <w:bCs/>
                <w:szCs w:val="18"/>
              </w:rPr>
              <w:t>b</w:t>
            </w:r>
            <w:r w:rsidRPr="002351DC">
              <w:rPr>
                <w:b/>
                <w:bCs/>
                <w:szCs w:val="18"/>
              </w:rPr>
              <w:t>:</w:t>
            </w:r>
            <w:r w:rsidRPr="002351DC">
              <w:rPr>
                <w:szCs w:val="18"/>
              </w:rPr>
              <w:t xml:space="preserve"> </w:t>
            </w:r>
            <w:r w:rsidR="003F47B7" w:rsidRPr="003F47B7">
              <w:t xml:space="preserve">Eine </w:t>
            </w:r>
            <w:r w:rsidRPr="003F47B7">
              <w:rPr>
                <w:szCs w:val="18"/>
              </w:rPr>
              <w:t xml:space="preserve">THM 500 </w:t>
            </w:r>
            <w:r w:rsidR="00E6475F">
              <w:rPr>
                <w:szCs w:val="18"/>
              </w:rPr>
              <w:t>Muldenband-Durchlaufstrahlanlagen</w:t>
            </w:r>
            <w:r w:rsidR="003F47B7" w:rsidRPr="003F47B7">
              <w:rPr>
                <w:szCs w:val="18"/>
              </w:rPr>
              <w:t xml:space="preserve"> im Trowal Test- und Trainingscenter in Haan</w:t>
            </w:r>
          </w:p>
          <w:p w14:paraId="624DFF20" w14:textId="2D6BF8EC" w:rsidR="004E6015" w:rsidRPr="002351DC" w:rsidRDefault="004E6015" w:rsidP="004E6015">
            <w:pPr>
              <w:spacing w:before="60"/>
              <w:ind w:right="0"/>
              <w:rPr>
                <w:b/>
                <w:bCs/>
                <w:szCs w:val="18"/>
              </w:rPr>
            </w:pPr>
            <w:r w:rsidRPr="002351DC">
              <w:rPr>
                <w:szCs w:val="18"/>
              </w:rPr>
              <w:t xml:space="preserve">Dateiname: </w:t>
            </w:r>
            <w:r w:rsidRPr="002351DC">
              <w:rPr>
                <w:szCs w:val="18"/>
              </w:rPr>
              <w:br/>
            </w:r>
            <w:r w:rsidRPr="004E6015">
              <w:rPr>
                <w:szCs w:val="18"/>
              </w:rPr>
              <w:t>Trowal-</w:t>
            </w:r>
            <w:r w:rsidR="003F47B7">
              <w:rPr>
                <w:szCs w:val="18"/>
              </w:rPr>
              <w:t>TTC</w:t>
            </w:r>
            <w:r w:rsidRPr="004E6015">
              <w:rPr>
                <w:szCs w:val="18"/>
              </w:rPr>
              <w:t>-THM-500</w:t>
            </w:r>
            <w:r w:rsidRPr="002351DC">
              <w:rPr>
                <w:szCs w:val="18"/>
              </w:rPr>
              <w:t>.jpg</w:t>
            </w:r>
          </w:p>
        </w:tc>
        <w:tc>
          <w:tcPr>
            <w:tcW w:w="3543" w:type="dxa"/>
            <w:tcMar>
              <w:top w:w="0" w:type="dxa"/>
              <w:left w:w="108" w:type="dxa"/>
              <w:bottom w:w="0" w:type="dxa"/>
              <w:right w:w="108" w:type="dxa"/>
            </w:tcMar>
          </w:tcPr>
          <w:p w14:paraId="65414A56" w14:textId="1C33EB96" w:rsidR="004E6015" w:rsidRDefault="004E6015" w:rsidP="00671F6A">
            <w:pPr>
              <w:keepNext/>
              <w:spacing w:before="60"/>
              <w:ind w:right="35"/>
              <w:jc w:val="center"/>
              <w:rPr>
                <w:noProof/>
              </w:rPr>
            </w:pPr>
            <w:r>
              <w:rPr>
                <w:noProof/>
              </w:rPr>
              <w:drawing>
                <wp:inline distT="0" distB="0" distL="0" distR="0" wp14:anchorId="0EE19417" wp14:editId="60A61BC9">
                  <wp:extent cx="1649584" cy="2003102"/>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email">
                            <a:extLst>
                              <a:ext uri="{28A0092B-C50C-407E-A947-70E740481C1C}">
                                <a14:useLocalDpi xmlns:a14="http://schemas.microsoft.com/office/drawing/2010/main"/>
                              </a:ext>
                            </a:extLst>
                          </a:blip>
                          <a:stretch>
                            <a:fillRect/>
                          </a:stretch>
                        </pic:blipFill>
                        <pic:spPr>
                          <a:xfrm>
                            <a:off x="0" y="0"/>
                            <a:ext cx="1660247" cy="2016050"/>
                          </a:xfrm>
                          <a:prstGeom prst="rect">
                            <a:avLst/>
                          </a:prstGeom>
                        </pic:spPr>
                      </pic:pic>
                    </a:graphicData>
                  </a:graphic>
                </wp:inline>
              </w:drawing>
            </w:r>
          </w:p>
        </w:tc>
      </w:tr>
      <w:tr w:rsidR="004E6015" w:rsidRPr="002351DC" w14:paraId="09E7C478" w14:textId="77777777" w:rsidTr="0009654B">
        <w:tc>
          <w:tcPr>
            <w:tcW w:w="4952" w:type="dxa"/>
            <w:tcMar>
              <w:top w:w="0" w:type="dxa"/>
              <w:left w:w="108" w:type="dxa"/>
              <w:bottom w:w="0" w:type="dxa"/>
              <w:right w:w="108" w:type="dxa"/>
            </w:tcMar>
          </w:tcPr>
          <w:p w14:paraId="413899C1" w14:textId="12EEA39A" w:rsidR="004E6015" w:rsidRPr="00672304" w:rsidRDefault="004E6015" w:rsidP="004E6015">
            <w:pPr>
              <w:spacing w:before="60"/>
              <w:ind w:right="0"/>
              <w:rPr>
                <w:szCs w:val="18"/>
                <w:lang w:val="en-GB"/>
              </w:rPr>
            </w:pPr>
            <w:r w:rsidRPr="00672304">
              <w:rPr>
                <w:b/>
                <w:bCs/>
                <w:szCs w:val="18"/>
                <w:lang w:val="en-GB"/>
              </w:rPr>
              <w:t xml:space="preserve">Abb. 3: </w:t>
            </w:r>
            <w:r w:rsidR="00E6475F">
              <w:rPr>
                <w:szCs w:val="18"/>
                <w:lang w:val="en-GB"/>
              </w:rPr>
              <w:t xml:space="preserve">Die </w:t>
            </w:r>
            <w:r w:rsidR="00E6475F">
              <w:rPr>
                <w:szCs w:val="18"/>
              </w:rPr>
              <w:t>Muldenband-Durchlaufstrahlanlagen von Walther Trowal werden oft für die Bearbeitung von geschmiedeten Fahrwerksteilen eingesetzt.</w:t>
            </w:r>
          </w:p>
          <w:p w14:paraId="702A86BD" w14:textId="20F00F4B" w:rsidR="004E6015" w:rsidRPr="002351DC" w:rsidRDefault="004E6015" w:rsidP="004E6015">
            <w:pPr>
              <w:spacing w:before="60"/>
              <w:ind w:right="0"/>
              <w:rPr>
                <w:b/>
                <w:bCs/>
                <w:szCs w:val="18"/>
              </w:rPr>
            </w:pPr>
            <w:r w:rsidRPr="003F20D9">
              <w:rPr>
                <w:szCs w:val="18"/>
                <w:lang w:val="en-GB"/>
              </w:rPr>
              <w:t xml:space="preserve">Dateiname: </w:t>
            </w:r>
            <w:r w:rsidRPr="003F20D9">
              <w:rPr>
                <w:szCs w:val="18"/>
                <w:lang w:val="en-GB"/>
              </w:rPr>
              <w:br/>
            </w:r>
            <w:r w:rsidRPr="004E6015">
              <w:rPr>
                <w:szCs w:val="18"/>
                <w:lang w:val="en-GB"/>
              </w:rPr>
              <w:t>Trowal-8102-Schmiedeteil</w:t>
            </w:r>
            <w:r w:rsidRPr="003F20D9">
              <w:rPr>
                <w:szCs w:val="18"/>
                <w:lang w:val="en-GB"/>
              </w:rPr>
              <w:t>.jpg</w:t>
            </w:r>
          </w:p>
        </w:tc>
        <w:tc>
          <w:tcPr>
            <w:tcW w:w="3543" w:type="dxa"/>
            <w:tcMar>
              <w:top w:w="0" w:type="dxa"/>
              <w:left w:w="108" w:type="dxa"/>
              <w:bottom w:w="0" w:type="dxa"/>
              <w:right w:w="108" w:type="dxa"/>
            </w:tcMar>
          </w:tcPr>
          <w:p w14:paraId="2A7FF507" w14:textId="44C698B6" w:rsidR="004E6015" w:rsidRDefault="004E6015" w:rsidP="00671F6A">
            <w:pPr>
              <w:keepNext/>
              <w:spacing w:before="60"/>
              <w:ind w:right="35"/>
              <w:jc w:val="center"/>
              <w:rPr>
                <w:noProof/>
              </w:rPr>
            </w:pPr>
            <w:r>
              <w:rPr>
                <w:noProof/>
              </w:rPr>
              <w:drawing>
                <wp:inline distT="0" distB="0" distL="0" distR="0" wp14:anchorId="11DD612D" wp14:editId="22604F13">
                  <wp:extent cx="1667169" cy="1668171"/>
                  <wp:effectExtent l="0" t="0" r="9525"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email">
                            <a:extLst>
                              <a:ext uri="{28A0092B-C50C-407E-A947-70E740481C1C}">
                                <a14:useLocalDpi xmlns:a14="http://schemas.microsoft.com/office/drawing/2010/main"/>
                              </a:ext>
                            </a:extLst>
                          </a:blip>
                          <a:stretch>
                            <a:fillRect/>
                          </a:stretch>
                        </pic:blipFill>
                        <pic:spPr>
                          <a:xfrm>
                            <a:off x="0" y="0"/>
                            <a:ext cx="1676630" cy="1677637"/>
                          </a:xfrm>
                          <a:prstGeom prst="rect">
                            <a:avLst/>
                          </a:prstGeom>
                        </pic:spPr>
                      </pic:pic>
                    </a:graphicData>
                  </a:graphic>
                </wp:inline>
              </w:drawing>
            </w:r>
          </w:p>
        </w:tc>
      </w:tr>
      <w:tr w:rsidR="004E6015" w:rsidRPr="002351DC" w14:paraId="605E8788" w14:textId="77777777" w:rsidTr="0009654B">
        <w:tc>
          <w:tcPr>
            <w:tcW w:w="4952" w:type="dxa"/>
            <w:tcMar>
              <w:top w:w="0" w:type="dxa"/>
              <w:left w:w="108" w:type="dxa"/>
              <w:bottom w:w="0" w:type="dxa"/>
              <w:right w:w="108" w:type="dxa"/>
            </w:tcMar>
          </w:tcPr>
          <w:p w14:paraId="07A6C033" w14:textId="53F38D1F" w:rsidR="004E6015" w:rsidRPr="00672304" w:rsidRDefault="004E6015" w:rsidP="004E6015">
            <w:pPr>
              <w:spacing w:before="60"/>
              <w:ind w:right="0"/>
              <w:rPr>
                <w:szCs w:val="18"/>
                <w:lang w:val="en-GB"/>
              </w:rPr>
            </w:pPr>
            <w:r w:rsidRPr="00672304">
              <w:rPr>
                <w:b/>
                <w:bCs/>
                <w:szCs w:val="18"/>
                <w:lang w:val="en-GB"/>
              </w:rPr>
              <w:t xml:space="preserve">Abb. </w:t>
            </w:r>
            <w:r w:rsidR="00C46116">
              <w:rPr>
                <w:b/>
                <w:bCs/>
                <w:szCs w:val="18"/>
                <w:lang w:val="en-GB"/>
              </w:rPr>
              <w:t>4</w:t>
            </w:r>
            <w:r w:rsidRPr="00672304">
              <w:rPr>
                <w:b/>
                <w:bCs/>
                <w:szCs w:val="18"/>
                <w:lang w:val="en-GB"/>
              </w:rPr>
              <w:t>:</w:t>
            </w:r>
            <w:r w:rsidRPr="003F20D9">
              <w:rPr>
                <w:szCs w:val="18"/>
                <w:lang w:val="en-GB"/>
              </w:rPr>
              <w:t xml:space="preserve"> </w:t>
            </w:r>
            <w:r w:rsidR="0069160F">
              <w:t xml:space="preserve">Typische </w:t>
            </w:r>
            <w:r w:rsidR="0069160F" w:rsidRPr="002351DC">
              <w:t>Anwendung</w:t>
            </w:r>
            <w:r w:rsidR="0069160F">
              <w:t xml:space="preserve">sgebiete der THM-Anlagen sind zum Beispiel </w:t>
            </w:r>
            <w:r w:rsidR="0069160F" w:rsidRPr="002351DC">
              <w:t xml:space="preserve">geschmiedete Fahrwerksteile </w:t>
            </w:r>
            <w:r w:rsidR="0069160F">
              <w:t xml:space="preserve">aus </w:t>
            </w:r>
            <w:r w:rsidR="0069160F" w:rsidRPr="002351DC">
              <w:t>Aluminium</w:t>
            </w:r>
            <w:r w:rsidR="0069160F">
              <w:t xml:space="preserve"> wie</w:t>
            </w:r>
            <w:r w:rsidR="0069160F" w:rsidRPr="002351DC">
              <w:t xml:space="preserve"> Querlenker</w:t>
            </w:r>
            <w:r w:rsidR="0069160F">
              <w:t>,</w:t>
            </w:r>
            <w:r w:rsidR="0069160F" w:rsidRPr="00036E56">
              <w:t xml:space="preserve"> </w:t>
            </w:r>
            <w:r w:rsidR="0069160F" w:rsidRPr="007A1FCA">
              <w:t>Achsschenkel oder Schwenklager</w:t>
            </w:r>
            <w:r w:rsidR="00AB751B">
              <w:t xml:space="preserve"> sowie Aluminium Druckgussteile</w:t>
            </w:r>
            <w:r w:rsidR="0069160F" w:rsidRPr="002351DC">
              <w:t>.</w:t>
            </w:r>
          </w:p>
          <w:p w14:paraId="4292D0FD" w14:textId="724F0318" w:rsidR="004E6015" w:rsidRPr="00672304" w:rsidRDefault="004E6015" w:rsidP="004E6015">
            <w:pPr>
              <w:spacing w:before="60"/>
              <w:ind w:right="0"/>
              <w:rPr>
                <w:b/>
                <w:bCs/>
                <w:szCs w:val="18"/>
                <w:lang w:val="en-GB"/>
              </w:rPr>
            </w:pPr>
            <w:r w:rsidRPr="003F20D9">
              <w:rPr>
                <w:szCs w:val="18"/>
                <w:lang w:val="en-GB"/>
              </w:rPr>
              <w:t xml:space="preserve">Dateiname: </w:t>
            </w:r>
            <w:r w:rsidRPr="003F20D9">
              <w:rPr>
                <w:szCs w:val="18"/>
                <w:lang w:val="en-GB"/>
              </w:rPr>
              <w:br/>
            </w:r>
            <w:r w:rsidRPr="004E6015">
              <w:rPr>
                <w:szCs w:val="18"/>
                <w:lang w:val="en-GB"/>
              </w:rPr>
              <w:t>Trowal-</w:t>
            </w:r>
            <w:r w:rsidR="006821AA">
              <w:rPr>
                <w:szCs w:val="18"/>
                <w:lang w:val="en-GB"/>
              </w:rPr>
              <w:t>8102-</w:t>
            </w:r>
            <w:r w:rsidRPr="004E6015">
              <w:rPr>
                <w:szCs w:val="18"/>
                <w:lang w:val="en-GB"/>
              </w:rPr>
              <w:t>Mitarbeiter-2</w:t>
            </w:r>
            <w:r w:rsidRPr="003F20D9">
              <w:rPr>
                <w:szCs w:val="18"/>
                <w:lang w:val="en-GB"/>
              </w:rPr>
              <w:t>.jpg</w:t>
            </w:r>
          </w:p>
        </w:tc>
        <w:tc>
          <w:tcPr>
            <w:tcW w:w="3543" w:type="dxa"/>
            <w:tcMar>
              <w:top w:w="0" w:type="dxa"/>
              <w:left w:w="108" w:type="dxa"/>
              <w:bottom w:w="0" w:type="dxa"/>
              <w:right w:w="108" w:type="dxa"/>
            </w:tcMar>
          </w:tcPr>
          <w:p w14:paraId="15686104" w14:textId="273A17C1" w:rsidR="004E6015" w:rsidRDefault="004E6015" w:rsidP="00671F6A">
            <w:pPr>
              <w:keepNext/>
              <w:spacing w:before="60"/>
              <w:ind w:right="35"/>
              <w:jc w:val="center"/>
              <w:rPr>
                <w:noProof/>
              </w:rPr>
            </w:pPr>
            <w:r>
              <w:rPr>
                <w:noProof/>
              </w:rPr>
              <w:drawing>
                <wp:inline distT="0" distB="0" distL="0" distR="0" wp14:anchorId="7AAE15DC" wp14:editId="242B2C23">
                  <wp:extent cx="1677618" cy="12954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4" cstate="email">
                            <a:extLst>
                              <a:ext uri="{28A0092B-C50C-407E-A947-70E740481C1C}">
                                <a14:useLocalDpi xmlns:a14="http://schemas.microsoft.com/office/drawing/2010/main"/>
                              </a:ext>
                            </a:extLst>
                          </a:blip>
                          <a:stretch>
                            <a:fillRect/>
                          </a:stretch>
                        </pic:blipFill>
                        <pic:spPr>
                          <a:xfrm>
                            <a:off x="0" y="0"/>
                            <a:ext cx="1691910" cy="1306436"/>
                          </a:xfrm>
                          <a:prstGeom prst="rect">
                            <a:avLst/>
                          </a:prstGeom>
                        </pic:spPr>
                      </pic:pic>
                    </a:graphicData>
                  </a:graphic>
                </wp:inline>
              </w:drawing>
            </w:r>
          </w:p>
        </w:tc>
      </w:tr>
      <w:tr w:rsidR="00671F6A" w:rsidRPr="002351DC" w14:paraId="12BEB2F5" w14:textId="77777777" w:rsidTr="0009654B">
        <w:tc>
          <w:tcPr>
            <w:tcW w:w="4952" w:type="dxa"/>
            <w:tcMar>
              <w:top w:w="0" w:type="dxa"/>
              <w:left w:w="108" w:type="dxa"/>
              <w:bottom w:w="0" w:type="dxa"/>
              <w:right w:w="108" w:type="dxa"/>
            </w:tcMar>
          </w:tcPr>
          <w:p w14:paraId="2F96DE25" w14:textId="7663D78A" w:rsidR="00671F6A" w:rsidRPr="008A657C" w:rsidRDefault="00671F6A" w:rsidP="00671F6A">
            <w:pPr>
              <w:spacing w:before="60"/>
              <w:ind w:right="0"/>
              <w:rPr>
                <w:szCs w:val="18"/>
              </w:rPr>
            </w:pPr>
            <w:r w:rsidRPr="00672304">
              <w:rPr>
                <w:b/>
                <w:bCs/>
                <w:szCs w:val="18"/>
                <w:lang w:val="en-GB"/>
              </w:rPr>
              <w:t xml:space="preserve">Abb. </w:t>
            </w:r>
            <w:r w:rsidR="00C46116" w:rsidRPr="008A657C">
              <w:rPr>
                <w:b/>
                <w:bCs/>
                <w:szCs w:val="18"/>
              </w:rPr>
              <w:t>5</w:t>
            </w:r>
            <w:r w:rsidRPr="008A657C">
              <w:rPr>
                <w:b/>
                <w:bCs/>
                <w:szCs w:val="18"/>
              </w:rPr>
              <w:t>:</w:t>
            </w:r>
            <w:r w:rsidR="003C6813" w:rsidRPr="008A657C">
              <w:rPr>
                <w:szCs w:val="18"/>
              </w:rPr>
              <w:t xml:space="preserve"> Eine </w:t>
            </w:r>
            <w:r w:rsidR="008A657C" w:rsidRPr="008A657C">
              <w:rPr>
                <w:szCs w:val="18"/>
              </w:rPr>
              <w:t xml:space="preserve">Strahlanlage THM 400 wird </w:t>
            </w:r>
            <w:r w:rsidR="00AB751B">
              <w:rPr>
                <w:szCs w:val="18"/>
              </w:rPr>
              <w:t>im TTC Test and Trainingscente</w:t>
            </w:r>
            <w:r w:rsidR="00FE3F54">
              <w:rPr>
                <w:szCs w:val="18"/>
              </w:rPr>
              <w:t>r</w:t>
            </w:r>
            <w:r w:rsidR="00AB751B">
              <w:rPr>
                <w:szCs w:val="18"/>
              </w:rPr>
              <w:t xml:space="preserve"> in Grand Rapids</w:t>
            </w:r>
            <w:r w:rsidR="0037297D">
              <w:rPr>
                <w:szCs w:val="18"/>
              </w:rPr>
              <w:t xml:space="preserve">/USA </w:t>
            </w:r>
            <w:r w:rsidR="008A657C" w:rsidRPr="008A657C">
              <w:rPr>
                <w:szCs w:val="18"/>
              </w:rPr>
              <w:t xml:space="preserve">mit </w:t>
            </w:r>
            <w:r w:rsidR="0037297D">
              <w:rPr>
                <w:szCs w:val="18"/>
              </w:rPr>
              <w:t>Aluminium-Druckgussteilen für die Automotive</w:t>
            </w:r>
            <w:r w:rsidR="00AE68BB">
              <w:rPr>
                <w:szCs w:val="18"/>
              </w:rPr>
              <w:t>-I</w:t>
            </w:r>
            <w:r w:rsidR="0037297D">
              <w:rPr>
                <w:szCs w:val="18"/>
              </w:rPr>
              <w:t>ndustrie</w:t>
            </w:r>
            <w:r w:rsidR="008A657C" w:rsidRPr="008A657C">
              <w:rPr>
                <w:szCs w:val="18"/>
              </w:rPr>
              <w:t xml:space="preserve"> beladen.</w:t>
            </w:r>
          </w:p>
          <w:p w14:paraId="09C032C4" w14:textId="5FD05ACA" w:rsidR="00671F6A" w:rsidRPr="003F20D9" w:rsidRDefault="00671F6A" w:rsidP="008A657C">
            <w:pPr>
              <w:spacing w:before="60"/>
              <w:ind w:right="0"/>
              <w:rPr>
                <w:b/>
                <w:bCs/>
                <w:szCs w:val="18"/>
                <w:lang w:val="en-GB"/>
              </w:rPr>
            </w:pPr>
            <w:r w:rsidRPr="003F20D9">
              <w:rPr>
                <w:szCs w:val="18"/>
                <w:lang w:val="en-GB"/>
              </w:rPr>
              <w:t xml:space="preserve">Dateiname: </w:t>
            </w:r>
            <w:r w:rsidRPr="003F20D9">
              <w:rPr>
                <w:szCs w:val="18"/>
                <w:lang w:val="en-GB"/>
              </w:rPr>
              <w:br/>
            </w:r>
            <w:r w:rsidR="003C6813" w:rsidRPr="003C6813">
              <w:rPr>
                <w:szCs w:val="18"/>
                <w:lang w:val="en-GB"/>
              </w:rPr>
              <w:t>Trowal-THM-4</w:t>
            </w:r>
            <w:r w:rsidR="0037297D">
              <w:rPr>
                <w:szCs w:val="18"/>
                <w:lang w:val="en-GB"/>
              </w:rPr>
              <w:t>00</w:t>
            </w:r>
            <w:r w:rsidRPr="003F20D9">
              <w:rPr>
                <w:szCs w:val="18"/>
                <w:lang w:val="en-GB"/>
              </w:rPr>
              <w:t>.jpg</w:t>
            </w:r>
          </w:p>
        </w:tc>
        <w:tc>
          <w:tcPr>
            <w:tcW w:w="3543" w:type="dxa"/>
            <w:tcMar>
              <w:top w:w="0" w:type="dxa"/>
              <w:left w:w="108" w:type="dxa"/>
              <w:bottom w:w="0" w:type="dxa"/>
              <w:right w:w="108" w:type="dxa"/>
            </w:tcMar>
          </w:tcPr>
          <w:p w14:paraId="2D683B7B" w14:textId="3273C690" w:rsidR="00671F6A" w:rsidRPr="002351DC" w:rsidRDefault="00E176CA" w:rsidP="00671F6A">
            <w:pPr>
              <w:keepNext/>
              <w:spacing w:before="60"/>
              <w:ind w:right="35"/>
              <w:jc w:val="center"/>
              <w:rPr>
                <w:b/>
                <w:bCs/>
                <w:sz w:val="20"/>
                <w:szCs w:val="20"/>
                <w:lang w:eastAsia="de-DE"/>
              </w:rPr>
            </w:pPr>
            <w:r>
              <w:rPr>
                <w:b/>
                <w:bCs/>
                <w:noProof/>
                <w:sz w:val="20"/>
                <w:szCs w:val="20"/>
                <w:lang w:eastAsia="de-DE"/>
              </w:rPr>
              <w:drawing>
                <wp:inline distT="0" distB="0" distL="0" distR="0" wp14:anchorId="1E954E98" wp14:editId="29411D44">
                  <wp:extent cx="1701800" cy="1276222"/>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5" cstate="email">
                            <a:extLst>
                              <a:ext uri="{28A0092B-C50C-407E-A947-70E740481C1C}">
                                <a14:useLocalDpi xmlns:a14="http://schemas.microsoft.com/office/drawing/2010/main"/>
                              </a:ext>
                            </a:extLst>
                          </a:blip>
                          <a:stretch>
                            <a:fillRect/>
                          </a:stretch>
                        </pic:blipFill>
                        <pic:spPr>
                          <a:xfrm>
                            <a:off x="0" y="0"/>
                            <a:ext cx="1714364" cy="1285644"/>
                          </a:xfrm>
                          <a:prstGeom prst="rect">
                            <a:avLst/>
                          </a:prstGeom>
                        </pic:spPr>
                      </pic:pic>
                    </a:graphicData>
                  </a:graphic>
                </wp:inline>
              </w:drawing>
            </w:r>
          </w:p>
        </w:tc>
      </w:tr>
    </w:tbl>
    <w:p w14:paraId="439D98DF" w14:textId="77777777" w:rsidR="00952375" w:rsidRPr="00E054EA" w:rsidRDefault="00952375" w:rsidP="00EB293F">
      <w:pPr>
        <w:spacing w:before="60"/>
        <w:ind w:right="1415"/>
        <w:rPr>
          <w:rFonts w:eastAsiaTheme="minorHAnsi"/>
          <w:sz w:val="18"/>
          <w:szCs w:val="12"/>
        </w:rPr>
      </w:pPr>
      <w:r w:rsidRPr="00E054EA">
        <w:rPr>
          <w:sz w:val="18"/>
          <w:szCs w:val="12"/>
        </w:rPr>
        <w:t>Bildrechte: Werksfotos Walther Trowal</w:t>
      </w:r>
    </w:p>
    <w:p w14:paraId="7BF9AB7F" w14:textId="77777777" w:rsidR="00561801" w:rsidRPr="002351DC" w:rsidRDefault="00561801" w:rsidP="00792921">
      <w:pPr>
        <w:keepNext/>
        <w:widowControl w:val="0"/>
        <w:tabs>
          <w:tab w:val="clear" w:pos="180"/>
          <w:tab w:val="left" w:pos="8280"/>
        </w:tabs>
        <w:spacing w:before="240"/>
        <w:ind w:right="992"/>
        <w:rPr>
          <w:b/>
          <w:bCs/>
          <w:sz w:val="28"/>
          <w:szCs w:val="28"/>
        </w:rPr>
      </w:pPr>
      <w:r w:rsidRPr="002351DC">
        <w:rPr>
          <w:b/>
          <w:bCs/>
          <w:sz w:val="28"/>
          <w:szCs w:val="28"/>
        </w:rPr>
        <w:t>Über Walther Trowal</w:t>
      </w:r>
    </w:p>
    <w:bookmarkEnd w:id="0"/>
    <w:p w14:paraId="3D7914AC" w14:textId="77777777" w:rsidR="000A7642" w:rsidRPr="002351DC" w:rsidRDefault="000A7642" w:rsidP="00792921">
      <w:pPr>
        <w:pStyle w:val="berschrift"/>
        <w:keepNext/>
        <w:ind w:right="990"/>
        <w:rPr>
          <w:rFonts w:ascii="Arial" w:hAnsi="Arial" w:cs="Arial"/>
          <w:b/>
          <w:bCs/>
          <w:sz w:val="24"/>
          <w:szCs w:val="28"/>
        </w:rPr>
      </w:pPr>
      <w:r w:rsidRPr="002351DC">
        <w:rPr>
          <w:rFonts w:ascii="Arial" w:hAnsi="Arial" w:cs="Arial"/>
          <w:b/>
          <w:bCs/>
          <w:sz w:val="24"/>
          <w:szCs w:val="28"/>
        </w:rPr>
        <w:t>Oberflächentechnologie vom Erfinder des Trowalisierens</w:t>
      </w:r>
    </w:p>
    <w:p w14:paraId="691AD3D6" w14:textId="77777777" w:rsidR="000A7642" w:rsidRPr="002351DC" w:rsidRDefault="000A7642" w:rsidP="00BA5A31">
      <w:pPr>
        <w:ind w:right="1557"/>
      </w:pPr>
      <w:r w:rsidRPr="002351DC">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453DB247" w14:textId="77777777" w:rsidR="000A7642" w:rsidRPr="002351DC" w:rsidRDefault="000A7642" w:rsidP="00BA5A31">
      <w:pPr>
        <w:ind w:right="1557"/>
      </w:pPr>
      <w:r w:rsidRPr="002351DC">
        <w:lastRenderedPageBreak/>
        <w:t xml:space="preserve">So entstand eine Vielfalt von Anlagen und Maschinen für das Gleitschleifen und Strahlen sowie für das Beschichten von Massenkleinteilen. </w:t>
      </w:r>
    </w:p>
    <w:p w14:paraId="6AED1918" w14:textId="77777777" w:rsidR="000A7642" w:rsidRPr="002351DC" w:rsidRDefault="000A7642" w:rsidP="00BA5A31">
      <w:pPr>
        <w:ind w:right="1557"/>
      </w:pPr>
      <w:r w:rsidRPr="002351DC">
        <w:t>Mit der Erfindung neuer Verfahren wie zum Beispiel dem Schleppschleifen oder Verfahren für die Bearbeitung additiv gefertigter Teile hat das Unternehmen immer wieder seine hohe Innovationsfähigkeit unter Beweis gestellt.</w:t>
      </w:r>
    </w:p>
    <w:p w14:paraId="24E89C9D" w14:textId="77777777" w:rsidR="000A7642" w:rsidRPr="002351DC" w:rsidRDefault="000A7642" w:rsidP="00BA5A31">
      <w:pPr>
        <w:ind w:right="1557"/>
      </w:pPr>
      <w:r w:rsidRPr="002351DC">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0ACD0649" w14:textId="77777777" w:rsidR="000A7642" w:rsidRPr="002351DC" w:rsidRDefault="000A7642" w:rsidP="00BA5A31">
      <w:pPr>
        <w:ind w:right="1557"/>
      </w:pPr>
      <w:r w:rsidRPr="002351DC">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7676CA6D" w14:textId="77777777" w:rsidR="000A7642" w:rsidRPr="002351DC" w:rsidRDefault="000A7642" w:rsidP="00BA5A31">
      <w:pPr>
        <w:ind w:right="1557"/>
      </w:pPr>
      <w:r w:rsidRPr="002351DC">
        <w:t>Walther Trowal zählt zu den wenigen Herstellern, die sowohl die Maschinen als auch alle Verfahrensmittel für die Gleitschleiftechnik selber entwickeln und herstellen … zum einen die Schleifkörper aus Kunststoff oder Keramik, zum anderen die Compounds.</w:t>
      </w:r>
    </w:p>
    <w:p w14:paraId="4640A25F" w14:textId="77777777" w:rsidR="000A7642" w:rsidRPr="002351DC" w:rsidRDefault="000A7642" w:rsidP="00BA5A31">
      <w:pPr>
        <w:ind w:right="1557"/>
      </w:pPr>
      <w:r w:rsidRPr="002351DC">
        <w:t>Das Produktspektrum umfasst auch die Peripherieeinrichtungen für das Handling der Werkstücke wie Hebe- und Kippgeräte, Förderbänder oder Rollengänge, außerdem für die Gleitschleifanlagen Trockner und Anlagen zur Aufbereitung des Prozesswassers.</w:t>
      </w:r>
    </w:p>
    <w:p w14:paraId="38A1EA35" w14:textId="77777777" w:rsidR="000A7642" w:rsidRPr="002351DC" w:rsidRDefault="000A7642" w:rsidP="00BA5A31">
      <w:pPr>
        <w:ind w:right="1557"/>
      </w:pPr>
      <w:r w:rsidRPr="002351DC">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7DAF1C8C" w14:textId="12497D7E" w:rsidR="00561801" w:rsidRPr="002351DC" w:rsidRDefault="000A7642" w:rsidP="00BA5A31">
      <w:pPr>
        <w:ind w:right="1557"/>
      </w:pPr>
      <w:r w:rsidRPr="002351DC">
        <w:t>Walther Trowal beliefert Kunden in unterschiedlichsten Branchen in aller Welt, so beispielsweise in der Automobil- und Flugzeugindustrie, der Medizintechnik und der Windenergieindustrie.</w:t>
      </w:r>
    </w:p>
    <w:sectPr w:rsidR="00561801" w:rsidRPr="002351DC" w:rsidSect="00E054EA">
      <w:headerReference w:type="default" r:id="rId16"/>
      <w:footerReference w:type="default" r:id="rId17"/>
      <w:type w:val="continuous"/>
      <w:pgSz w:w="11906" w:h="16838" w:code="9"/>
      <w:pgMar w:top="2410"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9FC9" w14:textId="77777777" w:rsidR="00837723" w:rsidRDefault="00837723">
      <w:r>
        <w:separator/>
      </w:r>
    </w:p>
    <w:p w14:paraId="664B963E" w14:textId="77777777" w:rsidR="00837723" w:rsidRDefault="00837723"/>
  </w:endnote>
  <w:endnote w:type="continuationSeparator" w:id="0">
    <w:p w14:paraId="480CD37F" w14:textId="77777777" w:rsidR="00837723" w:rsidRDefault="00837723">
      <w:r>
        <w:continuationSeparator/>
      </w:r>
    </w:p>
    <w:p w14:paraId="2F1A812F" w14:textId="77777777" w:rsidR="00837723" w:rsidRDefault="00837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108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7610094C"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E054EA">
      <w:rPr>
        <w:noProof/>
        <w:color w:val="808080" w:themeColor="background1" w:themeShade="80"/>
        <w:sz w:val="12"/>
        <w:szCs w:val="16"/>
        <w:lang w:val="en-US" w:eastAsia="de-DE"/>
      </w:rPr>
      <w:t>WT-GIFA-2023-PM-D-230302-fr.docx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D16C" w14:textId="77777777" w:rsidR="00837723" w:rsidRDefault="00837723">
      <w:r>
        <w:separator/>
      </w:r>
    </w:p>
    <w:p w14:paraId="7A13FBC4" w14:textId="77777777" w:rsidR="00837723" w:rsidRDefault="00837723"/>
  </w:footnote>
  <w:footnote w:type="continuationSeparator" w:id="0">
    <w:p w14:paraId="204138A2" w14:textId="77777777" w:rsidR="00837723" w:rsidRDefault="00837723">
      <w:r>
        <w:continuationSeparator/>
      </w:r>
    </w:p>
    <w:p w14:paraId="01267134" w14:textId="77777777" w:rsidR="00837723" w:rsidRDefault="00837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23816E3D" w:rsidR="00026D8A" w:rsidRPr="0067378A" w:rsidRDefault="00026D8A" w:rsidP="00026D8A">
    <w:pPr>
      <w:pStyle w:val="KeinLeerraum"/>
      <w:rPr>
        <w:sz w:val="36"/>
        <w:szCs w:val="24"/>
      </w:rPr>
    </w:pPr>
    <w:r w:rsidRPr="0067378A">
      <w:rPr>
        <w:noProof/>
        <w:color w:val="404040" w:themeColor="text1" w:themeTint="BF"/>
        <w:sz w:val="36"/>
        <w:szCs w:val="24"/>
        <w:lang w:eastAsia="de-DE"/>
      </w:rPr>
      <w:drawing>
        <wp:anchor distT="0" distB="0" distL="114300" distR="114300" simplePos="0" relativeHeight="251658752" behindDoc="0" locked="0" layoutInCell="1" allowOverlap="1" wp14:anchorId="18EC200C" wp14:editId="429054AA">
          <wp:simplePos x="0" y="0"/>
          <wp:positionH relativeFrom="column">
            <wp:posOffset>3730625</wp:posOffset>
          </wp:positionH>
          <wp:positionV relativeFrom="paragraph">
            <wp:posOffset>-205105</wp:posOffset>
          </wp:positionV>
          <wp:extent cx="2269490" cy="833120"/>
          <wp:effectExtent l="0" t="0" r="0" b="508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69490"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Pr="0067378A">
      <w:rPr>
        <w:color w:val="404040" w:themeColor="text1" w:themeTint="BF"/>
        <w:sz w:val="36"/>
        <w:szCs w:val="24"/>
      </w:rPr>
      <w:t>Pressemeldung zur</w:t>
    </w:r>
    <w:r w:rsidRPr="0067378A">
      <w:rPr>
        <w:color w:val="404040" w:themeColor="text1" w:themeTint="BF"/>
        <w:sz w:val="36"/>
        <w:szCs w:val="24"/>
      </w:rPr>
      <w:br/>
    </w:r>
    <w:r w:rsidR="009F5DD2">
      <w:rPr>
        <w:color w:val="404040" w:themeColor="text1" w:themeTint="BF"/>
        <w:sz w:val="36"/>
        <w:szCs w:val="24"/>
      </w:rPr>
      <w:t>GIFA</w:t>
    </w:r>
    <w:r w:rsidRPr="0067378A">
      <w:rPr>
        <w:color w:val="404040" w:themeColor="text1" w:themeTint="BF"/>
        <w:sz w:val="36"/>
        <w:szCs w:val="24"/>
      </w:rPr>
      <w:t xml:space="preserve"> 20</w:t>
    </w:r>
    <w:bookmarkEnd w:id="2"/>
    <w:r w:rsidR="00644C02" w:rsidRPr="0067378A">
      <w:rPr>
        <w:color w:val="404040" w:themeColor="text1" w:themeTint="BF"/>
        <w:sz w:val="36"/>
        <w:szCs w:val="24"/>
      </w:rPr>
      <w:t>2</w:t>
    </w:r>
    <w:r w:rsidR="009F5DD2">
      <w:rPr>
        <w:color w:val="404040" w:themeColor="text1" w:themeTint="BF"/>
        <w:sz w:val="36"/>
        <w:szCs w:val="24"/>
      </w:rPr>
      <w:t>3</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7740C6B"/>
    <w:multiLevelType w:val="multilevel"/>
    <w:tmpl w:val="408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275066502">
    <w:abstractNumId w:val="6"/>
  </w:num>
  <w:num w:numId="2" w16cid:durableId="1066418276">
    <w:abstractNumId w:val="12"/>
  </w:num>
  <w:num w:numId="3" w16cid:durableId="1029186767">
    <w:abstractNumId w:val="10"/>
  </w:num>
  <w:num w:numId="4" w16cid:durableId="901259629">
    <w:abstractNumId w:val="10"/>
  </w:num>
  <w:num w:numId="5" w16cid:durableId="1754626283">
    <w:abstractNumId w:val="4"/>
  </w:num>
  <w:num w:numId="6" w16cid:durableId="760181319">
    <w:abstractNumId w:val="4"/>
  </w:num>
  <w:num w:numId="7" w16cid:durableId="986324221">
    <w:abstractNumId w:val="14"/>
  </w:num>
  <w:num w:numId="8" w16cid:durableId="918292723">
    <w:abstractNumId w:val="8"/>
  </w:num>
  <w:num w:numId="9" w16cid:durableId="427384073">
    <w:abstractNumId w:val="13"/>
  </w:num>
  <w:num w:numId="10" w16cid:durableId="480925088">
    <w:abstractNumId w:val="0"/>
  </w:num>
  <w:num w:numId="11" w16cid:durableId="1273976500">
    <w:abstractNumId w:val="16"/>
  </w:num>
  <w:num w:numId="12" w16cid:durableId="740518484">
    <w:abstractNumId w:val="17"/>
  </w:num>
  <w:num w:numId="13" w16cid:durableId="1971403024">
    <w:abstractNumId w:val="7"/>
  </w:num>
  <w:num w:numId="14" w16cid:durableId="1728214559">
    <w:abstractNumId w:val="8"/>
  </w:num>
  <w:num w:numId="15" w16cid:durableId="2009550476">
    <w:abstractNumId w:val="5"/>
  </w:num>
  <w:num w:numId="16" w16cid:durableId="318657076">
    <w:abstractNumId w:val="1"/>
  </w:num>
  <w:num w:numId="17" w16cid:durableId="674191003">
    <w:abstractNumId w:val="8"/>
  </w:num>
  <w:num w:numId="18" w16cid:durableId="195167132">
    <w:abstractNumId w:val="8"/>
  </w:num>
  <w:num w:numId="19" w16cid:durableId="816727882">
    <w:abstractNumId w:val="8"/>
  </w:num>
  <w:num w:numId="20" w16cid:durableId="1058430369">
    <w:abstractNumId w:val="8"/>
  </w:num>
  <w:num w:numId="21" w16cid:durableId="622886865">
    <w:abstractNumId w:val="8"/>
  </w:num>
  <w:num w:numId="22" w16cid:durableId="467209987">
    <w:abstractNumId w:val="8"/>
  </w:num>
  <w:num w:numId="23" w16cid:durableId="1956863894">
    <w:abstractNumId w:val="8"/>
  </w:num>
  <w:num w:numId="24" w16cid:durableId="83579364">
    <w:abstractNumId w:val="8"/>
  </w:num>
  <w:num w:numId="25" w16cid:durableId="1399550869">
    <w:abstractNumId w:val="8"/>
  </w:num>
  <w:num w:numId="26" w16cid:durableId="922956279">
    <w:abstractNumId w:val="8"/>
  </w:num>
  <w:num w:numId="27" w16cid:durableId="60099419">
    <w:abstractNumId w:val="8"/>
  </w:num>
  <w:num w:numId="28" w16cid:durableId="473376329">
    <w:abstractNumId w:val="8"/>
  </w:num>
  <w:num w:numId="29" w16cid:durableId="1275137469">
    <w:abstractNumId w:val="8"/>
  </w:num>
  <w:num w:numId="30" w16cid:durableId="733086459">
    <w:abstractNumId w:val="8"/>
  </w:num>
  <w:num w:numId="31" w16cid:durableId="320888878">
    <w:abstractNumId w:val="8"/>
  </w:num>
  <w:num w:numId="32" w16cid:durableId="314067881">
    <w:abstractNumId w:val="8"/>
  </w:num>
  <w:num w:numId="33" w16cid:durableId="586961324">
    <w:abstractNumId w:val="8"/>
  </w:num>
  <w:num w:numId="34" w16cid:durableId="607466442">
    <w:abstractNumId w:val="8"/>
  </w:num>
  <w:num w:numId="35" w16cid:durableId="2093240672">
    <w:abstractNumId w:val="8"/>
  </w:num>
  <w:num w:numId="36" w16cid:durableId="1414665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7880841">
    <w:abstractNumId w:val="2"/>
  </w:num>
  <w:num w:numId="38" w16cid:durableId="578052868">
    <w:abstractNumId w:val="3"/>
  </w:num>
  <w:num w:numId="39" w16cid:durableId="1022362827">
    <w:abstractNumId w:val="15"/>
  </w:num>
  <w:num w:numId="40" w16cid:durableId="513812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31818"/>
    <w:rsid w:val="000330A0"/>
    <w:rsid w:val="00035DDC"/>
    <w:rsid w:val="00036791"/>
    <w:rsid w:val="00036E56"/>
    <w:rsid w:val="0003723E"/>
    <w:rsid w:val="00037ED8"/>
    <w:rsid w:val="00040CE3"/>
    <w:rsid w:val="00040FC1"/>
    <w:rsid w:val="00041DD7"/>
    <w:rsid w:val="00045D2F"/>
    <w:rsid w:val="0004781F"/>
    <w:rsid w:val="000510BB"/>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54B"/>
    <w:rsid w:val="00096DD9"/>
    <w:rsid w:val="000A0A66"/>
    <w:rsid w:val="000A1D62"/>
    <w:rsid w:val="000A2E2E"/>
    <w:rsid w:val="000A575B"/>
    <w:rsid w:val="000A589D"/>
    <w:rsid w:val="000A7642"/>
    <w:rsid w:val="000B0208"/>
    <w:rsid w:val="000B1503"/>
    <w:rsid w:val="000B1C49"/>
    <w:rsid w:val="000B2BAD"/>
    <w:rsid w:val="000B3859"/>
    <w:rsid w:val="000B4319"/>
    <w:rsid w:val="000B4BBA"/>
    <w:rsid w:val="000C1178"/>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4164"/>
    <w:rsid w:val="00117D85"/>
    <w:rsid w:val="00121E17"/>
    <w:rsid w:val="001222AC"/>
    <w:rsid w:val="0012311A"/>
    <w:rsid w:val="00123144"/>
    <w:rsid w:val="00123A91"/>
    <w:rsid w:val="00124601"/>
    <w:rsid w:val="001246D9"/>
    <w:rsid w:val="001248A3"/>
    <w:rsid w:val="0012604F"/>
    <w:rsid w:val="00126755"/>
    <w:rsid w:val="00127C2E"/>
    <w:rsid w:val="0013034A"/>
    <w:rsid w:val="00135182"/>
    <w:rsid w:val="00135388"/>
    <w:rsid w:val="001359D4"/>
    <w:rsid w:val="00136550"/>
    <w:rsid w:val="00136C02"/>
    <w:rsid w:val="00137263"/>
    <w:rsid w:val="001411F1"/>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0E9"/>
    <w:rsid w:val="0018144A"/>
    <w:rsid w:val="001824F1"/>
    <w:rsid w:val="00186F38"/>
    <w:rsid w:val="001873D6"/>
    <w:rsid w:val="0019005F"/>
    <w:rsid w:val="001922A5"/>
    <w:rsid w:val="0019387E"/>
    <w:rsid w:val="00194BE7"/>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5B2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6ED5"/>
    <w:rsid w:val="002079DB"/>
    <w:rsid w:val="00210304"/>
    <w:rsid w:val="0021036B"/>
    <w:rsid w:val="0021089E"/>
    <w:rsid w:val="00211603"/>
    <w:rsid w:val="00211619"/>
    <w:rsid w:val="00211A9A"/>
    <w:rsid w:val="00213C60"/>
    <w:rsid w:val="0021552E"/>
    <w:rsid w:val="00220E19"/>
    <w:rsid w:val="00221A9F"/>
    <w:rsid w:val="00224BC8"/>
    <w:rsid w:val="00225CFC"/>
    <w:rsid w:val="00227FFB"/>
    <w:rsid w:val="00231747"/>
    <w:rsid w:val="00234157"/>
    <w:rsid w:val="002351DC"/>
    <w:rsid w:val="002356CC"/>
    <w:rsid w:val="00237808"/>
    <w:rsid w:val="00241E94"/>
    <w:rsid w:val="00243FFE"/>
    <w:rsid w:val="00247A9B"/>
    <w:rsid w:val="00250519"/>
    <w:rsid w:val="00250E49"/>
    <w:rsid w:val="00252C32"/>
    <w:rsid w:val="00253568"/>
    <w:rsid w:val="00255DE8"/>
    <w:rsid w:val="00256BAE"/>
    <w:rsid w:val="00256C8C"/>
    <w:rsid w:val="00257538"/>
    <w:rsid w:val="00261A19"/>
    <w:rsid w:val="002624D5"/>
    <w:rsid w:val="002641ED"/>
    <w:rsid w:val="0026576C"/>
    <w:rsid w:val="00273268"/>
    <w:rsid w:val="00273531"/>
    <w:rsid w:val="0027503A"/>
    <w:rsid w:val="002756ED"/>
    <w:rsid w:val="002765C1"/>
    <w:rsid w:val="00277429"/>
    <w:rsid w:val="00283F89"/>
    <w:rsid w:val="002873FD"/>
    <w:rsid w:val="00287A95"/>
    <w:rsid w:val="002916C7"/>
    <w:rsid w:val="002916EC"/>
    <w:rsid w:val="002932D5"/>
    <w:rsid w:val="00293956"/>
    <w:rsid w:val="00293A43"/>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C7496"/>
    <w:rsid w:val="002D224B"/>
    <w:rsid w:val="002D46D6"/>
    <w:rsid w:val="002D7125"/>
    <w:rsid w:val="002D72CB"/>
    <w:rsid w:val="002E12AE"/>
    <w:rsid w:val="002E1725"/>
    <w:rsid w:val="002E3B07"/>
    <w:rsid w:val="002E3F8B"/>
    <w:rsid w:val="002E46FA"/>
    <w:rsid w:val="002E4BD9"/>
    <w:rsid w:val="002E6B96"/>
    <w:rsid w:val="002F13DB"/>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544D"/>
    <w:rsid w:val="003257CB"/>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297D"/>
    <w:rsid w:val="003739C0"/>
    <w:rsid w:val="003743A5"/>
    <w:rsid w:val="003745CA"/>
    <w:rsid w:val="003745E5"/>
    <w:rsid w:val="00374E48"/>
    <w:rsid w:val="00375EB5"/>
    <w:rsid w:val="00375FCE"/>
    <w:rsid w:val="00376381"/>
    <w:rsid w:val="00376482"/>
    <w:rsid w:val="00376766"/>
    <w:rsid w:val="003830BE"/>
    <w:rsid w:val="003855DD"/>
    <w:rsid w:val="003907B8"/>
    <w:rsid w:val="00391C6D"/>
    <w:rsid w:val="00393040"/>
    <w:rsid w:val="00393D7C"/>
    <w:rsid w:val="0039627E"/>
    <w:rsid w:val="0039691C"/>
    <w:rsid w:val="003A0C31"/>
    <w:rsid w:val="003A1BB8"/>
    <w:rsid w:val="003A230F"/>
    <w:rsid w:val="003A41BA"/>
    <w:rsid w:val="003A4E43"/>
    <w:rsid w:val="003A5C5B"/>
    <w:rsid w:val="003A660F"/>
    <w:rsid w:val="003A68C7"/>
    <w:rsid w:val="003A6962"/>
    <w:rsid w:val="003B1126"/>
    <w:rsid w:val="003B493A"/>
    <w:rsid w:val="003B4F74"/>
    <w:rsid w:val="003B5157"/>
    <w:rsid w:val="003B56C7"/>
    <w:rsid w:val="003B5CA4"/>
    <w:rsid w:val="003B67CC"/>
    <w:rsid w:val="003B740B"/>
    <w:rsid w:val="003B7997"/>
    <w:rsid w:val="003B7A61"/>
    <w:rsid w:val="003C011F"/>
    <w:rsid w:val="003C343E"/>
    <w:rsid w:val="003C452E"/>
    <w:rsid w:val="003C65FF"/>
    <w:rsid w:val="003C6661"/>
    <w:rsid w:val="003C6813"/>
    <w:rsid w:val="003D10D1"/>
    <w:rsid w:val="003D1BB6"/>
    <w:rsid w:val="003D1F59"/>
    <w:rsid w:val="003D72C2"/>
    <w:rsid w:val="003D73A5"/>
    <w:rsid w:val="003D7864"/>
    <w:rsid w:val="003D7C33"/>
    <w:rsid w:val="003E0872"/>
    <w:rsid w:val="003E5AF2"/>
    <w:rsid w:val="003F20D9"/>
    <w:rsid w:val="003F3F68"/>
    <w:rsid w:val="003F43CF"/>
    <w:rsid w:val="003F47B7"/>
    <w:rsid w:val="003F6980"/>
    <w:rsid w:val="003F7AC2"/>
    <w:rsid w:val="003F7E1B"/>
    <w:rsid w:val="00400562"/>
    <w:rsid w:val="004011BD"/>
    <w:rsid w:val="00401507"/>
    <w:rsid w:val="00406656"/>
    <w:rsid w:val="00407E2D"/>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4DF"/>
    <w:rsid w:val="00430943"/>
    <w:rsid w:val="004327AE"/>
    <w:rsid w:val="0043288C"/>
    <w:rsid w:val="00433EA3"/>
    <w:rsid w:val="004347EE"/>
    <w:rsid w:val="00435059"/>
    <w:rsid w:val="00435112"/>
    <w:rsid w:val="00436363"/>
    <w:rsid w:val="0043780F"/>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978A8"/>
    <w:rsid w:val="004A12A1"/>
    <w:rsid w:val="004A15B9"/>
    <w:rsid w:val="004A3838"/>
    <w:rsid w:val="004A5D25"/>
    <w:rsid w:val="004A7053"/>
    <w:rsid w:val="004A72F7"/>
    <w:rsid w:val="004B0309"/>
    <w:rsid w:val="004B111A"/>
    <w:rsid w:val="004B25F9"/>
    <w:rsid w:val="004B38BB"/>
    <w:rsid w:val="004B4040"/>
    <w:rsid w:val="004B467A"/>
    <w:rsid w:val="004B5102"/>
    <w:rsid w:val="004C043A"/>
    <w:rsid w:val="004C0C92"/>
    <w:rsid w:val="004C13F5"/>
    <w:rsid w:val="004C3970"/>
    <w:rsid w:val="004C6007"/>
    <w:rsid w:val="004C6957"/>
    <w:rsid w:val="004C76EE"/>
    <w:rsid w:val="004C79F5"/>
    <w:rsid w:val="004D1589"/>
    <w:rsid w:val="004D1C73"/>
    <w:rsid w:val="004D24E7"/>
    <w:rsid w:val="004D3F6B"/>
    <w:rsid w:val="004D4031"/>
    <w:rsid w:val="004D6E3B"/>
    <w:rsid w:val="004E2563"/>
    <w:rsid w:val="004E6015"/>
    <w:rsid w:val="004E6A51"/>
    <w:rsid w:val="004F0191"/>
    <w:rsid w:val="004F0C47"/>
    <w:rsid w:val="004F0CDA"/>
    <w:rsid w:val="004F12A3"/>
    <w:rsid w:val="004F1ABC"/>
    <w:rsid w:val="004F1B78"/>
    <w:rsid w:val="004F4646"/>
    <w:rsid w:val="004F7512"/>
    <w:rsid w:val="005008E3"/>
    <w:rsid w:val="00501EA6"/>
    <w:rsid w:val="0050259E"/>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36"/>
    <w:rsid w:val="00536CBD"/>
    <w:rsid w:val="00536E1E"/>
    <w:rsid w:val="005376C7"/>
    <w:rsid w:val="0054197A"/>
    <w:rsid w:val="005425AF"/>
    <w:rsid w:val="005428E8"/>
    <w:rsid w:val="00542CA6"/>
    <w:rsid w:val="005430BF"/>
    <w:rsid w:val="00543B88"/>
    <w:rsid w:val="00543CD7"/>
    <w:rsid w:val="005451F0"/>
    <w:rsid w:val="005463B0"/>
    <w:rsid w:val="00547169"/>
    <w:rsid w:val="0054766D"/>
    <w:rsid w:val="00551078"/>
    <w:rsid w:val="00552CA7"/>
    <w:rsid w:val="005601D7"/>
    <w:rsid w:val="00560227"/>
    <w:rsid w:val="005610A5"/>
    <w:rsid w:val="00561801"/>
    <w:rsid w:val="0056388E"/>
    <w:rsid w:val="00567D21"/>
    <w:rsid w:val="0057018D"/>
    <w:rsid w:val="00574E3A"/>
    <w:rsid w:val="00575474"/>
    <w:rsid w:val="005769C3"/>
    <w:rsid w:val="005773C0"/>
    <w:rsid w:val="00582D5F"/>
    <w:rsid w:val="00582E70"/>
    <w:rsid w:val="0058419E"/>
    <w:rsid w:val="00586E3E"/>
    <w:rsid w:val="0059095F"/>
    <w:rsid w:val="005909AE"/>
    <w:rsid w:val="00596AC5"/>
    <w:rsid w:val="00596F2A"/>
    <w:rsid w:val="0059724D"/>
    <w:rsid w:val="005976F6"/>
    <w:rsid w:val="005A1EE4"/>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00D"/>
    <w:rsid w:val="005F0FC9"/>
    <w:rsid w:val="005F7C32"/>
    <w:rsid w:val="00600ECB"/>
    <w:rsid w:val="0060190E"/>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2F8C"/>
    <w:rsid w:val="00643383"/>
    <w:rsid w:val="006440B4"/>
    <w:rsid w:val="00644C02"/>
    <w:rsid w:val="0064512F"/>
    <w:rsid w:val="0064617E"/>
    <w:rsid w:val="00647990"/>
    <w:rsid w:val="00647EAE"/>
    <w:rsid w:val="006513BF"/>
    <w:rsid w:val="00651BF3"/>
    <w:rsid w:val="00651CF1"/>
    <w:rsid w:val="00653645"/>
    <w:rsid w:val="006538E7"/>
    <w:rsid w:val="00653D30"/>
    <w:rsid w:val="00654BEF"/>
    <w:rsid w:val="00654ECE"/>
    <w:rsid w:val="0065575B"/>
    <w:rsid w:val="006558FC"/>
    <w:rsid w:val="00656A74"/>
    <w:rsid w:val="00657C42"/>
    <w:rsid w:val="006615CA"/>
    <w:rsid w:val="00661894"/>
    <w:rsid w:val="00661D9E"/>
    <w:rsid w:val="00663B67"/>
    <w:rsid w:val="00664106"/>
    <w:rsid w:val="006645A2"/>
    <w:rsid w:val="00666177"/>
    <w:rsid w:val="00670CDD"/>
    <w:rsid w:val="006719ED"/>
    <w:rsid w:val="00671F6A"/>
    <w:rsid w:val="00672304"/>
    <w:rsid w:val="0067234F"/>
    <w:rsid w:val="0067378A"/>
    <w:rsid w:val="00673D0B"/>
    <w:rsid w:val="00676E79"/>
    <w:rsid w:val="00677089"/>
    <w:rsid w:val="00677433"/>
    <w:rsid w:val="00680DE8"/>
    <w:rsid w:val="00681415"/>
    <w:rsid w:val="006821AA"/>
    <w:rsid w:val="006838DE"/>
    <w:rsid w:val="00684829"/>
    <w:rsid w:val="00684BBE"/>
    <w:rsid w:val="0068546C"/>
    <w:rsid w:val="00686F82"/>
    <w:rsid w:val="00687B93"/>
    <w:rsid w:val="0069160F"/>
    <w:rsid w:val="00691A59"/>
    <w:rsid w:val="00691E44"/>
    <w:rsid w:val="006922A9"/>
    <w:rsid w:val="006922B9"/>
    <w:rsid w:val="00694A59"/>
    <w:rsid w:val="00696283"/>
    <w:rsid w:val="00697351"/>
    <w:rsid w:val="006A075B"/>
    <w:rsid w:val="006A0ABE"/>
    <w:rsid w:val="006A387D"/>
    <w:rsid w:val="006A3DEA"/>
    <w:rsid w:val="006A3EE7"/>
    <w:rsid w:val="006A76EA"/>
    <w:rsid w:val="006B0ABC"/>
    <w:rsid w:val="006B0B65"/>
    <w:rsid w:val="006B0D76"/>
    <w:rsid w:val="006B2CD0"/>
    <w:rsid w:val="006B5366"/>
    <w:rsid w:val="006B5973"/>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BDB"/>
    <w:rsid w:val="006F0FEC"/>
    <w:rsid w:val="006F1887"/>
    <w:rsid w:val="006F5278"/>
    <w:rsid w:val="006F542C"/>
    <w:rsid w:val="006F7A57"/>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09C4"/>
    <w:rsid w:val="0075196D"/>
    <w:rsid w:val="00753C66"/>
    <w:rsid w:val="007545CB"/>
    <w:rsid w:val="00755E1F"/>
    <w:rsid w:val="0075681E"/>
    <w:rsid w:val="00757D34"/>
    <w:rsid w:val="00760624"/>
    <w:rsid w:val="00763986"/>
    <w:rsid w:val="00763A4B"/>
    <w:rsid w:val="00767889"/>
    <w:rsid w:val="0077090A"/>
    <w:rsid w:val="00771418"/>
    <w:rsid w:val="00771811"/>
    <w:rsid w:val="00771F4D"/>
    <w:rsid w:val="0077222C"/>
    <w:rsid w:val="00772B4F"/>
    <w:rsid w:val="00773173"/>
    <w:rsid w:val="007745EC"/>
    <w:rsid w:val="00781530"/>
    <w:rsid w:val="00782775"/>
    <w:rsid w:val="007836F3"/>
    <w:rsid w:val="007848DE"/>
    <w:rsid w:val="007849C5"/>
    <w:rsid w:val="00786902"/>
    <w:rsid w:val="007921A6"/>
    <w:rsid w:val="00792921"/>
    <w:rsid w:val="00797873"/>
    <w:rsid w:val="00797AD3"/>
    <w:rsid w:val="00797CE1"/>
    <w:rsid w:val="007A148D"/>
    <w:rsid w:val="007A1BD4"/>
    <w:rsid w:val="007A1FCA"/>
    <w:rsid w:val="007A3294"/>
    <w:rsid w:val="007A3611"/>
    <w:rsid w:val="007B0266"/>
    <w:rsid w:val="007B0879"/>
    <w:rsid w:val="007B102B"/>
    <w:rsid w:val="007B1D7D"/>
    <w:rsid w:val="007B5C52"/>
    <w:rsid w:val="007C11D9"/>
    <w:rsid w:val="007C2FE8"/>
    <w:rsid w:val="007C3992"/>
    <w:rsid w:val="007C532F"/>
    <w:rsid w:val="007C5588"/>
    <w:rsid w:val="007C575D"/>
    <w:rsid w:val="007D3D41"/>
    <w:rsid w:val="007D476C"/>
    <w:rsid w:val="007D65D1"/>
    <w:rsid w:val="007D700E"/>
    <w:rsid w:val="007E0D32"/>
    <w:rsid w:val="007E1E04"/>
    <w:rsid w:val="007E285A"/>
    <w:rsid w:val="007E31BF"/>
    <w:rsid w:val="007E4786"/>
    <w:rsid w:val="007F07A8"/>
    <w:rsid w:val="007F1997"/>
    <w:rsid w:val="007F2299"/>
    <w:rsid w:val="007F2AD9"/>
    <w:rsid w:val="007F3B65"/>
    <w:rsid w:val="007F44E1"/>
    <w:rsid w:val="007F7AB8"/>
    <w:rsid w:val="0080017C"/>
    <w:rsid w:val="00801A56"/>
    <w:rsid w:val="00801B67"/>
    <w:rsid w:val="00801DB7"/>
    <w:rsid w:val="00802FD3"/>
    <w:rsid w:val="00804884"/>
    <w:rsid w:val="008067D1"/>
    <w:rsid w:val="00807712"/>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37723"/>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18BE"/>
    <w:rsid w:val="0087280A"/>
    <w:rsid w:val="00874BE7"/>
    <w:rsid w:val="00877C4C"/>
    <w:rsid w:val="0088351E"/>
    <w:rsid w:val="00884703"/>
    <w:rsid w:val="00884B42"/>
    <w:rsid w:val="00884F65"/>
    <w:rsid w:val="0088552C"/>
    <w:rsid w:val="008909BC"/>
    <w:rsid w:val="00892A60"/>
    <w:rsid w:val="0089431F"/>
    <w:rsid w:val="00894D0D"/>
    <w:rsid w:val="008A2FEA"/>
    <w:rsid w:val="008A30F3"/>
    <w:rsid w:val="008A5799"/>
    <w:rsid w:val="008A619E"/>
    <w:rsid w:val="008A657C"/>
    <w:rsid w:val="008A6D82"/>
    <w:rsid w:val="008A799E"/>
    <w:rsid w:val="008B066B"/>
    <w:rsid w:val="008B0B37"/>
    <w:rsid w:val="008B0D20"/>
    <w:rsid w:val="008B3633"/>
    <w:rsid w:val="008B3E05"/>
    <w:rsid w:val="008B43A9"/>
    <w:rsid w:val="008B491C"/>
    <w:rsid w:val="008B5941"/>
    <w:rsid w:val="008C0D22"/>
    <w:rsid w:val="008C2F78"/>
    <w:rsid w:val="008C3F36"/>
    <w:rsid w:val="008D3748"/>
    <w:rsid w:val="008D3D3D"/>
    <w:rsid w:val="008D40AA"/>
    <w:rsid w:val="008D4442"/>
    <w:rsid w:val="008E12DA"/>
    <w:rsid w:val="008E27F2"/>
    <w:rsid w:val="008E31EE"/>
    <w:rsid w:val="008E32DD"/>
    <w:rsid w:val="008E4832"/>
    <w:rsid w:val="008F149C"/>
    <w:rsid w:val="008F25BD"/>
    <w:rsid w:val="008F2EB3"/>
    <w:rsid w:val="008F46BD"/>
    <w:rsid w:val="008F4F8A"/>
    <w:rsid w:val="008F53EA"/>
    <w:rsid w:val="008F6DB9"/>
    <w:rsid w:val="008F7A38"/>
    <w:rsid w:val="009017CD"/>
    <w:rsid w:val="009026F4"/>
    <w:rsid w:val="00903A2D"/>
    <w:rsid w:val="00903A98"/>
    <w:rsid w:val="00906C97"/>
    <w:rsid w:val="009079FE"/>
    <w:rsid w:val="009106AE"/>
    <w:rsid w:val="00910822"/>
    <w:rsid w:val="00911749"/>
    <w:rsid w:val="009117CF"/>
    <w:rsid w:val="009151B3"/>
    <w:rsid w:val="0091538A"/>
    <w:rsid w:val="0091674D"/>
    <w:rsid w:val="009172C5"/>
    <w:rsid w:val="00917C1A"/>
    <w:rsid w:val="009200FC"/>
    <w:rsid w:val="00921508"/>
    <w:rsid w:val="00924B3F"/>
    <w:rsid w:val="00925B06"/>
    <w:rsid w:val="00926863"/>
    <w:rsid w:val="00926C37"/>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8B4"/>
    <w:rsid w:val="009719DA"/>
    <w:rsid w:val="009724A2"/>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97051"/>
    <w:rsid w:val="009A0A27"/>
    <w:rsid w:val="009A2A80"/>
    <w:rsid w:val="009A3215"/>
    <w:rsid w:val="009A477B"/>
    <w:rsid w:val="009A48F1"/>
    <w:rsid w:val="009A4BDB"/>
    <w:rsid w:val="009A4ECA"/>
    <w:rsid w:val="009A51FC"/>
    <w:rsid w:val="009A572B"/>
    <w:rsid w:val="009A6EBF"/>
    <w:rsid w:val="009B3C00"/>
    <w:rsid w:val="009B7DF7"/>
    <w:rsid w:val="009C085D"/>
    <w:rsid w:val="009C08FB"/>
    <w:rsid w:val="009C21ED"/>
    <w:rsid w:val="009C4444"/>
    <w:rsid w:val="009C486A"/>
    <w:rsid w:val="009C49D2"/>
    <w:rsid w:val="009C4AF7"/>
    <w:rsid w:val="009C56BE"/>
    <w:rsid w:val="009C68F4"/>
    <w:rsid w:val="009C71E9"/>
    <w:rsid w:val="009D0C56"/>
    <w:rsid w:val="009D0F3E"/>
    <w:rsid w:val="009D506B"/>
    <w:rsid w:val="009D5B64"/>
    <w:rsid w:val="009D5C81"/>
    <w:rsid w:val="009D7367"/>
    <w:rsid w:val="009E0F37"/>
    <w:rsid w:val="009E1DA9"/>
    <w:rsid w:val="009E1E4C"/>
    <w:rsid w:val="009E1E83"/>
    <w:rsid w:val="009E1F49"/>
    <w:rsid w:val="009E3959"/>
    <w:rsid w:val="009E4050"/>
    <w:rsid w:val="009E52EB"/>
    <w:rsid w:val="009E5C46"/>
    <w:rsid w:val="009E69BE"/>
    <w:rsid w:val="009E7A8F"/>
    <w:rsid w:val="009F22F2"/>
    <w:rsid w:val="009F503D"/>
    <w:rsid w:val="009F531D"/>
    <w:rsid w:val="009F5DD2"/>
    <w:rsid w:val="00A00EBB"/>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73B98"/>
    <w:rsid w:val="00A74D06"/>
    <w:rsid w:val="00A82314"/>
    <w:rsid w:val="00A86B66"/>
    <w:rsid w:val="00A86B9A"/>
    <w:rsid w:val="00A86FD5"/>
    <w:rsid w:val="00A874C2"/>
    <w:rsid w:val="00A91FE5"/>
    <w:rsid w:val="00A93D91"/>
    <w:rsid w:val="00A94ABB"/>
    <w:rsid w:val="00A961DE"/>
    <w:rsid w:val="00A96355"/>
    <w:rsid w:val="00A9708B"/>
    <w:rsid w:val="00A9732C"/>
    <w:rsid w:val="00AA034F"/>
    <w:rsid w:val="00AA0643"/>
    <w:rsid w:val="00AA74E7"/>
    <w:rsid w:val="00AB104C"/>
    <w:rsid w:val="00AB234F"/>
    <w:rsid w:val="00AB4977"/>
    <w:rsid w:val="00AB57FC"/>
    <w:rsid w:val="00AB69A2"/>
    <w:rsid w:val="00AB6CEC"/>
    <w:rsid w:val="00AB751B"/>
    <w:rsid w:val="00AC037D"/>
    <w:rsid w:val="00AC2639"/>
    <w:rsid w:val="00AC29AA"/>
    <w:rsid w:val="00AC2D5B"/>
    <w:rsid w:val="00AC3659"/>
    <w:rsid w:val="00AC5994"/>
    <w:rsid w:val="00AD34AE"/>
    <w:rsid w:val="00AD44A0"/>
    <w:rsid w:val="00AD5AB9"/>
    <w:rsid w:val="00AD73C0"/>
    <w:rsid w:val="00AD7C6E"/>
    <w:rsid w:val="00AE0119"/>
    <w:rsid w:val="00AE32A9"/>
    <w:rsid w:val="00AE3543"/>
    <w:rsid w:val="00AE517E"/>
    <w:rsid w:val="00AE62EB"/>
    <w:rsid w:val="00AE68BB"/>
    <w:rsid w:val="00AE6CD4"/>
    <w:rsid w:val="00AE724D"/>
    <w:rsid w:val="00AE75BC"/>
    <w:rsid w:val="00AF175E"/>
    <w:rsid w:val="00AF1F24"/>
    <w:rsid w:val="00AF2642"/>
    <w:rsid w:val="00AF2BE4"/>
    <w:rsid w:val="00AF369C"/>
    <w:rsid w:val="00AF3ECB"/>
    <w:rsid w:val="00AF41ED"/>
    <w:rsid w:val="00AF7939"/>
    <w:rsid w:val="00AF7F36"/>
    <w:rsid w:val="00B00D28"/>
    <w:rsid w:val="00B02DC8"/>
    <w:rsid w:val="00B03979"/>
    <w:rsid w:val="00B05B8F"/>
    <w:rsid w:val="00B05CC1"/>
    <w:rsid w:val="00B07D37"/>
    <w:rsid w:val="00B103CF"/>
    <w:rsid w:val="00B10638"/>
    <w:rsid w:val="00B10E68"/>
    <w:rsid w:val="00B10F53"/>
    <w:rsid w:val="00B11D9A"/>
    <w:rsid w:val="00B134A7"/>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600D"/>
    <w:rsid w:val="00B27541"/>
    <w:rsid w:val="00B27C13"/>
    <w:rsid w:val="00B27F27"/>
    <w:rsid w:val="00B30178"/>
    <w:rsid w:val="00B312A5"/>
    <w:rsid w:val="00B31381"/>
    <w:rsid w:val="00B35E1B"/>
    <w:rsid w:val="00B405B8"/>
    <w:rsid w:val="00B40D7A"/>
    <w:rsid w:val="00B42625"/>
    <w:rsid w:val="00B452F9"/>
    <w:rsid w:val="00B45508"/>
    <w:rsid w:val="00B503B7"/>
    <w:rsid w:val="00B547D7"/>
    <w:rsid w:val="00B54809"/>
    <w:rsid w:val="00B55479"/>
    <w:rsid w:val="00B56B27"/>
    <w:rsid w:val="00B56FB4"/>
    <w:rsid w:val="00B57485"/>
    <w:rsid w:val="00B615AC"/>
    <w:rsid w:val="00B61964"/>
    <w:rsid w:val="00B61CCC"/>
    <w:rsid w:val="00B62232"/>
    <w:rsid w:val="00B62414"/>
    <w:rsid w:val="00B62670"/>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A31"/>
    <w:rsid w:val="00BA6109"/>
    <w:rsid w:val="00BB35D8"/>
    <w:rsid w:val="00BB42DA"/>
    <w:rsid w:val="00BB5A99"/>
    <w:rsid w:val="00BB6B50"/>
    <w:rsid w:val="00BB7C87"/>
    <w:rsid w:val="00BB7EA8"/>
    <w:rsid w:val="00BC0613"/>
    <w:rsid w:val="00BC0BB5"/>
    <w:rsid w:val="00BC1EB8"/>
    <w:rsid w:val="00BC4BE5"/>
    <w:rsid w:val="00BC515B"/>
    <w:rsid w:val="00BC6A6F"/>
    <w:rsid w:val="00BD06E2"/>
    <w:rsid w:val="00BD2F79"/>
    <w:rsid w:val="00BE0EB9"/>
    <w:rsid w:val="00BE1BFD"/>
    <w:rsid w:val="00BE2224"/>
    <w:rsid w:val="00BE2343"/>
    <w:rsid w:val="00BE66D8"/>
    <w:rsid w:val="00BE7C26"/>
    <w:rsid w:val="00BF2F44"/>
    <w:rsid w:val="00BF4C76"/>
    <w:rsid w:val="00BF4ED7"/>
    <w:rsid w:val="00BF583C"/>
    <w:rsid w:val="00BF69BB"/>
    <w:rsid w:val="00BF726A"/>
    <w:rsid w:val="00C00417"/>
    <w:rsid w:val="00C018ED"/>
    <w:rsid w:val="00C01CB5"/>
    <w:rsid w:val="00C02C7E"/>
    <w:rsid w:val="00C030DA"/>
    <w:rsid w:val="00C0322D"/>
    <w:rsid w:val="00C03B10"/>
    <w:rsid w:val="00C0526C"/>
    <w:rsid w:val="00C06CA1"/>
    <w:rsid w:val="00C12017"/>
    <w:rsid w:val="00C140C6"/>
    <w:rsid w:val="00C14CAB"/>
    <w:rsid w:val="00C15006"/>
    <w:rsid w:val="00C158C0"/>
    <w:rsid w:val="00C15C53"/>
    <w:rsid w:val="00C15E8B"/>
    <w:rsid w:val="00C15F82"/>
    <w:rsid w:val="00C1777F"/>
    <w:rsid w:val="00C207AD"/>
    <w:rsid w:val="00C21B03"/>
    <w:rsid w:val="00C21B67"/>
    <w:rsid w:val="00C25631"/>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116"/>
    <w:rsid w:val="00C46567"/>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0A1B"/>
    <w:rsid w:val="00CB13E4"/>
    <w:rsid w:val="00CB21F7"/>
    <w:rsid w:val="00CB31DA"/>
    <w:rsid w:val="00CB456A"/>
    <w:rsid w:val="00CB507E"/>
    <w:rsid w:val="00CB5747"/>
    <w:rsid w:val="00CB7B48"/>
    <w:rsid w:val="00CC037C"/>
    <w:rsid w:val="00CC3598"/>
    <w:rsid w:val="00CC539E"/>
    <w:rsid w:val="00CC5747"/>
    <w:rsid w:val="00CC75A3"/>
    <w:rsid w:val="00CC7FA1"/>
    <w:rsid w:val="00CD017A"/>
    <w:rsid w:val="00CD057A"/>
    <w:rsid w:val="00CD1861"/>
    <w:rsid w:val="00CD2485"/>
    <w:rsid w:val="00CD30AA"/>
    <w:rsid w:val="00CD39A9"/>
    <w:rsid w:val="00CD42D5"/>
    <w:rsid w:val="00CD5C0F"/>
    <w:rsid w:val="00CD621A"/>
    <w:rsid w:val="00CD72CF"/>
    <w:rsid w:val="00CD7980"/>
    <w:rsid w:val="00CE3824"/>
    <w:rsid w:val="00CE6A37"/>
    <w:rsid w:val="00CE7B77"/>
    <w:rsid w:val="00CF17BC"/>
    <w:rsid w:val="00CF2521"/>
    <w:rsid w:val="00CF2D80"/>
    <w:rsid w:val="00CF3703"/>
    <w:rsid w:val="00CF3DD3"/>
    <w:rsid w:val="00CF57D6"/>
    <w:rsid w:val="00D00BE5"/>
    <w:rsid w:val="00D00C5A"/>
    <w:rsid w:val="00D01482"/>
    <w:rsid w:val="00D03075"/>
    <w:rsid w:val="00D0517A"/>
    <w:rsid w:val="00D053F3"/>
    <w:rsid w:val="00D0654B"/>
    <w:rsid w:val="00D07169"/>
    <w:rsid w:val="00D104C8"/>
    <w:rsid w:val="00D10D48"/>
    <w:rsid w:val="00D12079"/>
    <w:rsid w:val="00D123FC"/>
    <w:rsid w:val="00D13058"/>
    <w:rsid w:val="00D13BBD"/>
    <w:rsid w:val="00D17F05"/>
    <w:rsid w:val="00D22946"/>
    <w:rsid w:val="00D236F7"/>
    <w:rsid w:val="00D23B14"/>
    <w:rsid w:val="00D25616"/>
    <w:rsid w:val="00D27AD5"/>
    <w:rsid w:val="00D31F26"/>
    <w:rsid w:val="00D3266C"/>
    <w:rsid w:val="00D32F78"/>
    <w:rsid w:val="00D36334"/>
    <w:rsid w:val="00D36CD1"/>
    <w:rsid w:val="00D4482D"/>
    <w:rsid w:val="00D44BCC"/>
    <w:rsid w:val="00D44FD1"/>
    <w:rsid w:val="00D4599A"/>
    <w:rsid w:val="00D463DC"/>
    <w:rsid w:val="00D50094"/>
    <w:rsid w:val="00D51AE6"/>
    <w:rsid w:val="00D569EE"/>
    <w:rsid w:val="00D56D1A"/>
    <w:rsid w:val="00D60097"/>
    <w:rsid w:val="00D610B8"/>
    <w:rsid w:val="00D634A9"/>
    <w:rsid w:val="00D636B4"/>
    <w:rsid w:val="00D637E9"/>
    <w:rsid w:val="00D6536E"/>
    <w:rsid w:val="00D6655A"/>
    <w:rsid w:val="00D70274"/>
    <w:rsid w:val="00D70E5C"/>
    <w:rsid w:val="00D72A21"/>
    <w:rsid w:val="00D73758"/>
    <w:rsid w:val="00D73FF4"/>
    <w:rsid w:val="00D76220"/>
    <w:rsid w:val="00D77F5A"/>
    <w:rsid w:val="00D806A3"/>
    <w:rsid w:val="00D80A35"/>
    <w:rsid w:val="00D80C72"/>
    <w:rsid w:val="00D81DCA"/>
    <w:rsid w:val="00D82D8D"/>
    <w:rsid w:val="00D8332C"/>
    <w:rsid w:val="00D87530"/>
    <w:rsid w:val="00D877DD"/>
    <w:rsid w:val="00D93B18"/>
    <w:rsid w:val="00D96018"/>
    <w:rsid w:val="00D9661A"/>
    <w:rsid w:val="00D9714A"/>
    <w:rsid w:val="00D972D2"/>
    <w:rsid w:val="00DA105B"/>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4832"/>
    <w:rsid w:val="00E04FBE"/>
    <w:rsid w:val="00E054EA"/>
    <w:rsid w:val="00E061D4"/>
    <w:rsid w:val="00E06C69"/>
    <w:rsid w:val="00E077C8"/>
    <w:rsid w:val="00E118CA"/>
    <w:rsid w:val="00E12851"/>
    <w:rsid w:val="00E1286D"/>
    <w:rsid w:val="00E13ADC"/>
    <w:rsid w:val="00E14ACF"/>
    <w:rsid w:val="00E15607"/>
    <w:rsid w:val="00E176CA"/>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0E81"/>
    <w:rsid w:val="00E4205D"/>
    <w:rsid w:val="00E433BE"/>
    <w:rsid w:val="00E46193"/>
    <w:rsid w:val="00E46BD0"/>
    <w:rsid w:val="00E501E7"/>
    <w:rsid w:val="00E56ED3"/>
    <w:rsid w:val="00E60304"/>
    <w:rsid w:val="00E62C89"/>
    <w:rsid w:val="00E6475F"/>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01A2"/>
    <w:rsid w:val="00E9113C"/>
    <w:rsid w:val="00E91A7A"/>
    <w:rsid w:val="00E92375"/>
    <w:rsid w:val="00E92BA9"/>
    <w:rsid w:val="00E9516D"/>
    <w:rsid w:val="00E95562"/>
    <w:rsid w:val="00EB06AC"/>
    <w:rsid w:val="00EB0EF5"/>
    <w:rsid w:val="00EB25E3"/>
    <w:rsid w:val="00EB293F"/>
    <w:rsid w:val="00EB4F21"/>
    <w:rsid w:val="00EB587C"/>
    <w:rsid w:val="00EB6D95"/>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4F52"/>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4338"/>
    <w:rsid w:val="00F457DF"/>
    <w:rsid w:val="00F46BC5"/>
    <w:rsid w:val="00F4727E"/>
    <w:rsid w:val="00F50A3E"/>
    <w:rsid w:val="00F52CFA"/>
    <w:rsid w:val="00F533BE"/>
    <w:rsid w:val="00F54640"/>
    <w:rsid w:val="00F55299"/>
    <w:rsid w:val="00F56CFD"/>
    <w:rsid w:val="00F57253"/>
    <w:rsid w:val="00F60FAD"/>
    <w:rsid w:val="00F62A69"/>
    <w:rsid w:val="00F63C81"/>
    <w:rsid w:val="00F6466B"/>
    <w:rsid w:val="00F669C3"/>
    <w:rsid w:val="00F66D42"/>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6397"/>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E42"/>
    <w:rsid w:val="00FC69C1"/>
    <w:rsid w:val="00FC7429"/>
    <w:rsid w:val="00FD4C81"/>
    <w:rsid w:val="00FD4CBA"/>
    <w:rsid w:val="00FD5964"/>
    <w:rsid w:val="00FD5971"/>
    <w:rsid w:val="00FD642E"/>
    <w:rsid w:val="00FD64EC"/>
    <w:rsid w:val="00FD7E0D"/>
    <w:rsid w:val="00FE00BB"/>
    <w:rsid w:val="00FE0B41"/>
    <w:rsid w:val="00FE22C4"/>
    <w:rsid w:val="00FE2854"/>
    <w:rsid w:val="00FE396F"/>
    <w:rsid w:val="00FE3F40"/>
    <w:rsid w:val="00FE3F54"/>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10"/>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paragraph" w:customStyle="1" w:styleId="Zwischentitel">
    <w:name w:val="Zwischentitel"/>
    <w:basedOn w:val="Standard"/>
    <w:next w:val="Standard"/>
    <w:link w:val="ZwischentitelZchn"/>
    <w:qFormat/>
    <w:rsid w:val="00206ED5"/>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206ED5"/>
    <w:rPr>
      <w:rFonts w:asciiTheme="minorHAnsi" w:hAnsiTheme="minorHAnsi" w:cs="Arial"/>
      <w:b/>
      <w:sz w:val="28"/>
      <w:szCs w:val="22"/>
    </w:rPr>
  </w:style>
  <w:style w:type="paragraph" w:customStyle="1" w:styleId="Bullitpoint">
    <w:name w:val="Bullitpoint"/>
    <w:basedOn w:val="Listenabsatz"/>
    <w:rsid w:val="00206ED5"/>
    <w:pPr>
      <w:numPr>
        <w:numId w:val="39"/>
      </w:numPr>
      <w:tabs>
        <w:tab w:val="num" w:pos="720"/>
      </w:tabs>
      <w:spacing w:after="60"/>
      <w:contextualSpacing w:val="0"/>
    </w:pPr>
    <w:rPr>
      <w:rFonts w:asciiTheme="minorHAnsi" w:hAnsiTheme="minorHAnsi"/>
      <w:lang w:eastAsia="de-DE"/>
    </w:rPr>
  </w:style>
  <w:style w:type="paragraph" w:styleId="Listenabsatz">
    <w:name w:val="List Paragraph"/>
    <w:basedOn w:val="Standard"/>
    <w:uiPriority w:val="34"/>
    <w:qFormat/>
    <w:rsid w:val="00206ED5"/>
    <w:pPr>
      <w:ind w:left="720"/>
      <w:contextualSpacing/>
    </w:pPr>
  </w:style>
  <w:style w:type="character" w:customStyle="1" w:styleId="ex-contact-boxcontainer-location-category">
    <w:name w:val="ex-contact-box__container-location-category"/>
    <w:basedOn w:val="Absatz-Standardschriftart"/>
    <w:rsid w:val="009D0F3E"/>
  </w:style>
  <w:style w:type="character" w:customStyle="1" w:styleId="ex-contact-boxcontainer-location-hall">
    <w:name w:val="ex-contact-box__container-location-hall"/>
    <w:basedOn w:val="Absatz-Standardschriftart"/>
    <w:rsid w:val="009D0F3E"/>
  </w:style>
  <w:style w:type="character" w:customStyle="1" w:styleId="ex-contact-boxcontainer-location-stand">
    <w:name w:val="ex-contact-box__container-location-stand"/>
    <w:basedOn w:val="Absatz-Standardschriftart"/>
    <w:rsid w:val="009D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805">
      <w:bodyDiv w:val="1"/>
      <w:marLeft w:val="0"/>
      <w:marRight w:val="0"/>
      <w:marTop w:val="0"/>
      <w:marBottom w:val="0"/>
      <w:divBdr>
        <w:top w:val="none" w:sz="0" w:space="0" w:color="auto"/>
        <w:left w:val="none" w:sz="0" w:space="0" w:color="auto"/>
        <w:bottom w:val="none" w:sz="0" w:space="0" w:color="auto"/>
        <w:right w:val="none" w:sz="0" w:space="0" w:color="auto"/>
      </w:divBdr>
    </w:div>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45778660">
      <w:bodyDiv w:val="1"/>
      <w:marLeft w:val="0"/>
      <w:marRight w:val="0"/>
      <w:marTop w:val="0"/>
      <w:marBottom w:val="0"/>
      <w:divBdr>
        <w:top w:val="none" w:sz="0" w:space="0" w:color="auto"/>
        <w:left w:val="none" w:sz="0" w:space="0" w:color="auto"/>
        <w:bottom w:val="none" w:sz="0" w:space="0" w:color="auto"/>
        <w:right w:val="none" w:sz="0" w:space="0" w:color="auto"/>
      </w:divBdr>
      <w:divsChild>
        <w:div w:id="1741322137">
          <w:marLeft w:val="0"/>
          <w:marRight w:val="0"/>
          <w:marTop w:val="0"/>
          <w:marBottom w:val="0"/>
          <w:divBdr>
            <w:top w:val="none" w:sz="0" w:space="0" w:color="auto"/>
            <w:left w:val="none" w:sz="0" w:space="0" w:color="auto"/>
            <w:bottom w:val="none" w:sz="0" w:space="0" w:color="auto"/>
            <w:right w:val="none" w:sz="0" w:space="0" w:color="auto"/>
          </w:divBdr>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6624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7515</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6</cp:revision>
  <cp:lastPrinted>2023-03-06T10:29:00Z</cp:lastPrinted>
  <dcterms:created xsi:type="dcterms:W3CDTF">2023-03-02T15:03:00Z</dcterms:created>
  <dcterms:modified xsi:type="dcterms:W3CDTF">2023-03-06T10:30:00Z</dcterms:modified>
</cp:coreProperties>
</file>