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77777777" w:rsidR="00026D8A" w:rsidRPr="009C68F4" w:rsidRDefault="00026D8A" w:rsidP="00F76727">
      <w:pPr>
        <w:ind w:right="1415"/>
        <w:rPr>
          <w:b/>
          <w:sz w:val="40"/>
        </w:rPr>
      </w:pPr>
      <w:bookmarkStart w:id="0" w:name="_Hlk509213196"/>
      <w:r w:rsidRPr="009C68F4">
        <w:rPr>
          <w:b/>
          <w:sz w:val="40"/>
        </w:rPr>
        <w:t>Presse Fakten</w:t>
      </w:r>
    </w:p>
    <w:p w14:paraId="2002C563" w14:textId="5524E866" w:rsidR="00BA56D1" w:rsidRPr="003F6A90" w:rsidRDefault="009C01BC" w:rsidP="00F76727">
      <w:pPr>
        <w:tabs>
          <w:tab w:val="clear" w:pos="180"/>
          <w:tab w:val="left" w:pos="8280"/>
        </w:tabs>
        <w:ind w:right="1415"/>
        <w:rPr>
          <w:bCs/>
          <w:szCs w:val="20"/>
        </w:rPr>
      </w:pPr>
      <w:r>
        <w:rPr>
          <w:bCs/>
          <w:szCs w:val="20"/>
        </w:rPr>
        <w:t>Oberflächenbearbeit</w:t>
      </w:r>
      <w:r w:rsidR="00D7503F">
        <w:rPr>
          <w:bCs/>
          <w:szCs w:val="20"/>
        </w:rPr>
        <w:t>ung</w:t>
      </w:r>
      <w:r>
        <w:rPr>
          <w:bCs/>
          <w:szCs w:val="20"/>
        </w:rPr>
        <w:t xml:space="preserve"> von Stanz- oder Gussteilen</w:t>
      </w:r>
      <w:r w:rsidR="00BA56D1" w:rsidRPr="003F6A90">
        <w:rPr>
          <w:bCs/>
          <w:szCs w:val="20"/>
        </w:rPr>
        <w:t xml:space="preserve"> </w:t>
      </w:r>
    </w:p>
    <w:p w14:paraId="272766F6" w14:textId="5FBFB318" w:rsidR="00BD7468" w:rsidRPr="006446B4" w:rsidRDefault="00BD7468" w:rsidP="00F76727">
      <w:pPr>
        <w:tabs>
          <w:tab w:val="clear" w:pos="180"/>
        </w:tabs>
        <w:autoSpaceDE w:val="0"/>
        <w:autoSpaceDN w:val="0"/>
        <w:adjustRightInd w:val="0"/>
        <w:ind w:right="1415"/>
        <w:rPr>
          <w:b/>
          <w:bCs/>
          <w:sz w:val="28"/>
          <w:szCs w:val="28"/>
        </w:rPr>
      </w:pPr>
      <w:bookmarkStart w:id="1" w:name="_Hlk509213182"/>
      <w:r w:rsidRPr="006446B4">
        <w:rPr>
          <w:b/>
          <w:bCs/>
          <w:sz w:val="28"/>
          <w:szCs w:val="28"/>
        </w:rPr>
        <w:t xml:space="preserve">Premiere auf der AMB: </w:t>
      </w:r>
      <w:r w:rsidRPr="006446B4">
        <w:rPr>
          <w:b/>
          <w:bCs/>
          <w:sz w:val="28"/>
          <w:szCs w:val="28"/>
        </w:rPr>
        <w:br/>
      </w:r>
      <w:r w:rsidR="009C01BC" w:rsidRPr="006446B4">
        <w:rPr>
          <w:b/>
          <w:bCs/>
          <w:sz w:val="28"/>
          <w:szCs w:val="28"/>
        </w:rPr>
        <w:t xml:space="preserve">Walther Trowal erstmals </w:t>
      </w:r>
      <w:r w:rsidR="00B7358C">
        <w:rPr>
          <w:b/>
          <w:bCs/>
          <w:sz w:val="28"/>
          <w:szCs w:val="28"/>
        </w:rPr>
        <w:t xml:space="preserve">auch </w:t>
      </w:r>
      <w:r w:rsidR="00D7503F">
        <w:rPr>
          <w:b/>
          <w:bCs/>
          <w:sz w:val="28"/>
          <w:szCs w:val="28"/>
        </w:rPr>
        <w:t>mit Strahlanlagen auf der Messe</w:t>
      </w:r>
    </w:p>
    <w:p w14:paraId="40DFA937" w14:textId="3C439D06" w:rsidR="008F1699" w:rsidRPr="004C682D" w:rsidRDefault="00EB293F" w:rsidP="00F76727">
      <w:pPr>
        <w:ind w:right="1415"/>
        <w:rPr>
          <w:b/>
          <w:bCs/>
        </w:rPr>
      </w:pPr>
      <w:r w:rsidRPr="009C68F4">
        <w:rPr>
          <w:b/>
          <w:bCs/>
        </w:rPr>
        <w:t xml:space="preserve">Haan, </w:t>
      </w:r>
      <w:r w:rsidR="00FA01DF">
        <w:rPr>
          <w:b/>
          <w:bCs/>
        </w:rPr>
        <w:t>19</w:t>
      </w:r>
      <w:r w:rsidR="00375EB5">
        <w:rPr>
          <w:b/>
          <w:bCs/>
        </w:rPr>
        <w:t>.</w:t>
      </w:r>
      <w:r w:rsidRPr="009C68F4">
        <w:rPr>
          <w:b/>
          <w:bCs/>
        </w:rPr>
        <w:t xml:space="preserve"> </w:t>
      </w:r>
      <w:r w:rsidR="00BC5796">
        <w:rPr>
          <w:b/>
          <w:bCs/>
        </w:rPr>
        <w:t>Jul</w:t>
      </w:r>
      <w:r w:rsidR="004D7DA8">
        <w:rPr>
          <w:b/>
          <w:bCs/>
        </w:rPr>
        <w:t>i</w:t>
      </w:r>
      <w:r w:rsidR="004D24E7" w:rsidRPr="009C68F4">
        <w:rPr>
          <w:b/>
          <w:bCs/>
        </w:rPr>
        <w:t xml:space="preserve"> </w:t>
      </w:r>
      <w:r w:rsidRPr="009C68F4">
        <w:rPr>
          <w:b/>
          <w:bCs/>
        </w:rPr>
        <w:t xml:space="preserve">2022    </w:t>
      </w:r>
      <w:bookmarkEnd w:id="1"/>
      <w:r w:rsidR="005D5974">
        <w:rPr>
          <w:b/>
          <w:bCs/>
        </w:rPr>
        <w:t>Z</w:t>
      </w:r>
      <w:r w:rsidR="009C01BC">
        <w:rPr>
          <w:b/>
          <w:bCs/>
        </w:rPr>
        <w:t xml:space="preserve">um ersten Mal auf der </w:t>
      </w:r>
      <w:r w:rsidR="00BC5796">
        <w:rPr>
          <w:b/>
          <w:bCs/>
        </w:rPr>
        <w:t>AMB</w:t>
      </w:r>
      <w:r w:rsidR="00AA034F" w:rsidRPr="009C68F4">
        <w:rPr>
          <w:b/>
          <w:bCs/>
        </w:rPr>
        <w:t xml:space="preserve"> </w:t>
      </w:r>
      <w:r w:rsidR="005D5974">
        <w:rPr>
          <w:b/>
          <w:bCs/>
        </w:rPr>
        <w:t>zeigt</w:t>
      </w:r>
      <w:r w:rsidRPr="009C68F4">
        <w:rPr>
          <w:b/>
          <w:bCs/>
        </w:rPr>
        <w:t xml:space="preserve"> Walther Trowal </w:t>
      </w:r>
      <w:r w:rsidR="005D5974">
        <w:rPr>
          <w:b/>
          <w:bCs/>
        </w:rPr>
        <w:t xml:space="preserve">sowohl seine Maschinen für das </w:t>
      </w:r>
      <w:r w:rsidR="00987D3E">
        <w:rPr>
          <w:b/>
          <w:bCs/>
        </w:rPr>
        <w:t xml:space="preserve">Gleitschleifen </w:t>
      </w:r>
      <w:r w:rsidR="005D5974">
        <w:rPr>
          <w:b/>
          <w:bCs/>
        </w:rPr>
        <w:t>als auch für das</w:t>
      </w:r>
      <w:r w:rsidR="00987D3E">
        <w:rPr>
          <w:b/>
          <w:bCs/>
        </w:rPr>
        <w:t xml:space="preserve"> Strahlen</w:t>
      </w:r>
      <w:r w:rsidR="005D5974">
        <w:rPr>
          <w:b/>
          <w:bCs/>
        </w:rPr>
        <w:t xml:space="preserve"> von Stanz- und Gussteilen</w:t>
      </w:r>
      <w:r w:rsidR="00987D3E">
        <w:rPr>
          <w:b/>
          <w:bCs/>
        </w:rPr>
        <w:t>.</w:t>
      </w:r>
      <w:r w:rsidR="0059076F">
        <w:rPr>
          <w:b/>
          <w:bCs/>
        </w:rPr>
        <w:t xml:space="preserve"> </w:t>
      </w:r>
      <w:r w:rsidR="00F76727">
        <w:rPr>
          <w:b/>
          <w:bCs/>
        </w:rPr>
        <w:t>Die neue Muldenband-Strahlanlage zeichnet sich durch geringen Platzbedarf aus, die TT-Gleitschleifanlage durch ihren um 20 Prozent geringeren Energiebedarf</w:t>
      </w:r>
      <w:r w:rsidR="00610D67" w:rsidRPr="004C682D">
        <w:rPr>
          <w:b/>
          <w:bCs/>
        </w:rPr>
        <w:t xml:space="preserve">. </w:t>
      </w:r>
    </w:p>
    <w:p w14:paraId="5E6BCBB0" w14:textId="5D6368CC" w:rsidR="00C70B1F" w:rsidRPr="00C8576B" w:rsidRDefault="00C70B1F" w:rsidP="00F76727">
      <w:pPr>
        <w:ind w:right="1415"/>
        <w:rPr>
          <w:b/>
          <w:bCs/>
        </w:rPr>
      </w:pPr>
      <w:r w:rsidRPr="00C8576B">
        <w:rPr>
          <w:b/>
          <w:bCs/>
        </w:rPr>
        <w:t xml:space="preserve">Muldenband-Strahlanlage fügt sich nahtlos in </w:t>
      </w:r>
      <w:r w:rsidR="00C8576B">
        <w:rPr>
          <w:b/>
          <w:bCs/>
        </w:rPr>
        <w:t>Fertigungsp</w:t>
      </w:r>
      <w:r w:rsidRPr="00C8576B">
        <w:rPr>
          <w:b/>
          <w:bCs/>
        </w:rPr>
        <w:t>rozesse ein</w:t>
      </w:r>
    </w:p>
    <w:p w14:paraId="7802B4B8" w14:textId="67D69E1A" w:rsidR="00C70B1F" w:rsidRPr="006446B4" w:rsidRDefault="00B7358C" w:rsidP="00F76727">
      <w:pPr>
        <w:widowControl w:val="0"/>
        <w:ind w:right="1415"/>
      </w:pPr>
      <w:r>
        <w:rPr>
          <w:bCs/>
        </w:rPr>
        <w:t>A</w:t>
      </w:r>
      <w:r w:rsidR="00C70B1F" w:rsidRPr="006446B4">
        <w:rPr>
          <w:bCs/>
        </w:rPr>
        <w:t xml:space="preserve">uf der </w:t>
      </w:r>
      <w:r w:rsidR="002F0148" w:rsidRPr="006446B4">
        <w:rPr>
          <w:bCs/>
        </w:rPr>
        <w:t>AMB</w:t>
      </w:r>
      <w:r w:rsidR="00C70B1F" w:rsidRPr="006446B4">
        <w:rPr>
          <w:bCs/>
        </w:rPr>
        <w:t xml:space="preserve"> </w:t>
      </w:r>
      <w:r>
        <w:rPr>
          <w:bCs/>
        </w:rPr>
        <w:t>stellt</w:t>
      </w:r>
      <w:r w:rsidR="00C70B1F" w:rsidRPr="006446B4">
        <w:rPr>
          <w:bCs/>
        </w:rPr>
        <w:t xml:space="preserve"> Walther Trowal die </w:t>
      </w:r>
      <w:r w:rsidR="00C70B1F" w:rsidRPr="002F0EC5">
        <w:rPr>
          <w:bCs/>
        </w:rPr>
        <w:t xml:space="preserve">kompakte </w:t>
      </w:r>
      <w:r w:rsidR="009E4505" w:rsidRPr="002F0EC5">
        <w:rPr>
          <w:bCs/>
        </w:rPr>
        <w:t>Durchlauf-</w:t>
      </w:r>
      <w:r w:rsidR="00C70B1F" w:rsidRPr="002F0EC5">
        <w:rPr>
          <w:bCs/>
        </w:rPr>
        <w:t>Muldenband</w:t>
      </w:r>
      <w:r w:rsidR="00C70B1F" w:rsidRPr="006446B4">
        <w:rPr>
          <w:bCs/>
        </w:rPr>
        <w:t>-Strahlanlage THM 300/1</w:t>
      </w:r>
      <w:r>
        <w:rPr>
          <w:bCs/>
        </w:rPr>
        <w:t xml:space="preserve"> vor</w:t>
      </w:r>
      <w:r w:rsidR="00816E70">
        <w:rPr>
          <w:bCs/>
        </w:rPr>
        <w:t>. Das</w:t>
      </w:r>
      <w:r w:rsidR="00C70B1F" w:rsidRPr="006446B4">
        <w:rPr>
          <w:bCs/>
        </w:rPr>
        <w:t xml:space="preserve"> Unternehmen </w:t>
      </w:r>
      <w:r w:rsidR="00C70B1F" w:rsidRPr="006446B4">
        <w:t xml:space="preserve">hat </w:t>
      </w:r>
      <w:r w:rsidR="00816E70" w:rsidRPr="006446B4">
        <w:t xml:space="preserve">sie </w:t>
      </w:r>
      <w:r w:rsidR="00816E70" w:rsidRPr="006446B4">
        <w:rPr>
          <w:bCs/>
        </w:rPr>
        <w:t xml:space="preserve">speziell </w:t>
      </w:r>
      <w:r w:rsidR="00816E70">
        <w:rPr>
          <w:bCs/>
        </w:rPr>
        <w:t xml:space="preserve">für </w:t>
      </w:r>
      <w:r w:rsidR="00816E70" w:rsidRPr="006446B4">
        <w:rPr>
          <w:bCs/>
        </w:rPr>
        <w:t xml:space="preserve">hohen Durchsatz </w:t>
      </w:r>
      <w:r w:rsidR="00C70B1F" w:rsidRPr="006446B4">
        <w:t>kleine</w:t>
      </w:r>
      <w:r w:rsidR="00816E70">
        <w:t>r</w:t>
      </w:r>
      <w:r w:rsidR="00C70B1F" w:rsidRPr="006446B4">
        <w:t>, filigrane</w:t>
      </w:r>
      <w:r w:rsidR="00816E70">
        <w:t>r</w:t>
      </w:r>
      <w:r w:rsidR="00C70B1F" w:rsidRPr="006446B4">
        <w:t xml:space="preserve"> oder dünnwandige</w:t>
      </w:r>
      <w:r w:rsidR="00816E70">
        <w:t>r</w:t>
      </w:r>
      <w:r w:rsidR="00C70B1F" w:rsidRPr="006446B4">
        <w:t xml:space="preserve"> </w:t>
      </w:r>
      <w:r>
        <w:t>T</w:t>
      </w:r>
      <w:r w:rsidR="00C70B1F" w:rsidRPr="006446B4">
        <w:t xml:space="preserve">eile konzipiert, </w:t>
      </w:r>
      <w:r w:rsidR="00816E70" w:rsidRPr="00B7358C">
        <w:t>b</w:t>
      </w:r>
      <w:r w:rsidR="00C70B1F" w:rsidRPr="00B7358C">
        <w:t>eispiel</w:t>
      </w:r>
      <w:r w:rsidR="00816E70" w:rsidRPr="00B7358C">
        <w:t>sweise</w:t>
      </w:r>
      <w:r w:rsidR="00C70B1F" w:rsidRPr="006446B4">
        <w:t xml:space="preserve"> für Teile aus Aluminium- oder Zinkdruckguss mit Diagonalen zwischen 20 und 150 mm. </w:t>
      </w:r>
      <w:r>
        <w:t>Dazu zähl</w:t>
      </w:r>
      <w:r w:rsidR="00F65EA9">
        <w:t>e</w:t>
      </w:r>
      <w:r>
        <w:t>n</w:t>
      </w:r>
      <w:r w:rsidR="00C70B1F" w:rsidRPr="006446B4">
        <w:t xml:space="preserve"> Teile für Modellautos, </w:t>
      </w:r>
      <w:r w:rsidR="00C8576B" w:rsidRPr="006446B4">
        <w:t xml:space="preserve">die </w:t>
      </w:r>
      <w:r w:rsidR="00C70B1F" w:rsidRPr="006446B4">
        <w:t xml:space="preserve">Unterhaltungselektronik oder Beschläge für die Möbelindustrie. </w:t>
      </w:r>
    </w:p>
    <w:p w14:paraId="1ADBF600" w14:textId="234E01B5" w:rsidR="00C70B1F" w:rsidRPr="006446B4" w:rsidRDefault="00C70B1F" w:rsidP="00F76727">
      <w:pPr>
        <w:widowControl w:val="0"/>
        <w:ind w:right="1415"/>
      </w:pPr>
      <w:r w:rsidRPr="006446B4">
        <w:t xml:space="preserve">Neu ist, dass jetzt erstmals </w:t>
      </w:r>
      <w:r w:rsidRPr="002F0EC5">
        <w:t xml:space="preserve">eine </w:t>
      </w:r>
      <w:r w:rsidR="009E4505" w:rsidRPr="002F0EC5">
        <w:t>kontinuierlich arbeitende</w:t>
      </w:r>
      <w:r w:rsidR="009E4505">
        <w:t xml:space="preserve"> </w:t>
      </w:r>
      <w:r w:rsidR="00C37733" w:rsidRPr="007358F9">
        <w:t>Durchlaufs</w:t>
      </w:r>
      <w:r w:rsidRPr="007358F9">
        <w:t xml:space="preserve">trahlanlage </w:t>
      </w:r>
      <w:r w:rsidRPr="006446B4">
        <w:t xml:space="preserve">für kleine Teile verfügbar ist, die nur eine Grundfläche von lediglich 1,4 × 2,7 m </w:t>
      </w:r>
      <w:r w:rsidR="00C8576B" w:rsidRPr="006446B4">
        <w:t xml:space="preserve">beansprucht </w:t>
      </w:r>
      <w:r w:rsidRPr="006446B4">
        <w:t>und leicht in vorhandene Produktionslinien integrierbar</w:t>
      </w:r>
      <w:r w:rsidR="00C11624" w:rsidRPr="006446B4">
        <w:t xml:space="preserve"> ist</w:t>
      </w:r>
      <w:r w:rsidRPr="006446B4">
        <w:t xml:space="preserve">. </w:t>
      </w:r>
    </w:p>
    <w:p w14:paraId="580A76B2" w14:textId="12D4B71F" w:rsidR="00C70B1F" w:rsidRPr="006446B4" w:rsidRDefault="00C70B1F" w:rsidP="00F76727">
      <w:pPr>
        <w:widowControl w:val="0"/>
        <w:ind w:right="1415"/>
      </w:pPr>
      <w:r w:rsidRPr="002F0EC5">
        <w:t xml:space="preserve">Das </w:t>
      </w:r>
      <w:r w:rsidR="009E4505" w:rsidRPr="002F0EC5">
        <w:t xml:space="preserve">einzigartige </w:t>
      </w:r>
      <w:r w:rsidRPr="002F0EC5">
        <w:t>Muldenband</w:t>
      </w:r>
      <w:r w:rsidRPr="006446B4">
        <w:t>-Transportsystem fördert die Werkstücke besonders schonend in einer Spiralbewegung durch die Maschine. Dabei werden die Teile kontinuierlich umgewälzt und von allen Seiten gleichmäßig gestrahlt.</w:t>
      </w:r>
    </w:p>
    <w:p w14:paraId="247875E3" w14:textId="26836E30" w:rsidR="00C70B1F" w:rsidRDefault="00C70B1F" w:rsidP="00F76727">
      <w:pPr>
        <w:widowControl w:val="0"/>
        <w:ind w:right="1415"/>
      </w:pPr>
      <w:r w:rsidRPr="006446B4">
        <w:t xml:space="preserve">Meik Seidler, Vertriebsleiter Strahltechnik bei Walther Trowal, sieht einen deutlichen Trend beim Strahlen: „Die THM-Durchlaufanlagen mit dem einzigartigen Muldenband-Prinzip </w:t>
      </w:r>
      <w:r w:rsidR="0008451A" w:rsidRPr="006446B4">
        <w:t>lassen sich leicht in verkettete Prozessabläufe integrieren</w:t>
      </w:r>
      <w:r w:rsidR="0008451A">
        <w:t>. So</w:t>
      </w:r>
      <w:r w:rsidR="0008451A" w:rsidRPr="006446B4">
        <w:t xml:space="preserve"> </w:t>
      </w:r>
      <w:r w:rsidRPr="006446B4">
        <w:t xml:space="preserve">ersetzen </w:t>
      </w:r>
      <w:r w:rsidR="0008451A">
        <w:t xml:space="preserve">sie </w:t>
      </w:r>
      <w:r w:rsidRPr="006446B4">
        <w:t xml:space="preserve">mehr und mehr die bisher üblichen Chargenanlagen. Die Teile </w:t>
      </w:r>
      <w:r w:rsidR="00AF3FA3" w:rsidRPr="006446B4">
        <w:t>gelangen</w:t>
      </w:r>
      <w:r w:rsidRPr="006446B4">
        <w:t xml:space="preserve"> in dem Takt in die Maschine, in dem sie in der Produktion anfallen</w:t>
      </w:r>
      <w:r w:rsidR="000D4BB8">
        <w:t>, auch de</w:t>
      </w:r>
      <w:r w:rsidRPr="006446B4">
        <w:t>r Zwischentransport von einer Prozessstufe zur nächsten und das Zwischenlagern von Teilen entfallen ersatzlos.“</w:t>
      </w:r>
    </w:p>
    <w:p w14:paraId="1B26E5DB" w14:textId="528E12E3" w:rsidR="007046AA" w:rsidRPr="009E4505" w:rsidRDefault="003C1C62" w:rsidP="00F76727">
      <w:pPr>
        <w:widowControl w:val="0"/>
        <w:ind w:right="1415"/>
      </w:pPr>
      <w:r w:rsidRPr="002F0EC5">
        <w:t>Interessenten, die die Maschine</w:t>
      </w:r>
      <w:r w:rsidR="00ED4111" w:rsidRPr="002F0EC5">
        <w:t>n</w:t>
      </w:r>
      <w:r w:rsidRPr="002F0EC5">
        <w:t xml:space="preserve"> auf der Messe gesehen haben, </w:t>
      </w:r>
      <w:r w:rsidR="00ED4111" w:rsidRPr="002F0EC5">
        <w:t>können i</w:t>
      </w:r>
      <w:r w:rsidR="00842293" w:rsidRPr="002F0EC5">
        <w:t>n den neuen Test und Trainings</w:t>
      </w:r>
      <w:r w:rsidR="00EF11DB" w:rsidRPr="002F0EC5">
        <w:t>c</w:t>
      </w:r>
      <w:r w:rsidR="00842293" w:rsidRPr="002F0EC5">
        <w:t>entren</w:t>
      </w:r>
      <w:r w:rsidR="004470C2" w:rsidRPr="002F0EC5">
        <w:t xml:space="preserve"> </w:t>
      </w:r>
      <w:r w:rsidR="00090645" w:rsidRPr="002F0EC5">
        <w:t xml:space="preserve">TTC </w:t>
      </w:r>
      <w:r w:rsidR="00842293" w:rsidRPr="002F0EC5">
        <w:t>bei Walter Trowa</w:t>
      </w:r>
      <w:r w:rsidR="0054025E" w:rsidRPr="002F0EC5">
        <w:t xml:space="preserve">l </w:t>
      </w:r>
      <w:r w:rsidR="00ED4111" w:rsidRPr="002F0EC5">
        <w:t>in Haan/</w:t>
      </w:r>
      <w:r w:rsidR="00F6591C" w:rsidRPr="002F0EC5">
        <w:t>Deutschland und</w:t>
      </w:r>
      <w:r w:rsidR="00ED4111" w:rsidRPr="002F0EC5">
        <w:t xml:space="preserve"> </w:t>
      </w:r>
      <w:r w:rsidR="006A5CEE" w:rsidRPr="006A5CEE">
        <w:t>Grand Rapids MI</w:t>
      </w:r>
      <w:r w:rsidR="00ED4111" w:rsidRPr="002F0EC5">
        <w:t>/</w:t>
      </w:r>
      <w:r w:rsidR="00F6591C" w:rsidRPr="002F0EC5">
        <w:t>USA</w:t>
      </w:r>
      <w:r w:rsidR="0054025E" w:rsidRPr="002F0EC5">
        <w:t xml:space="preserve"> </w:t>
      </w:r>
      <w:r w:rsidR="00ED4111" w:rsidRPr="002F0EC5">
        <w:t>V</w:t>
      </w:r>
      <w:r w:rsidR="00CC3DCE" w:rsidRPr="002F0EC5">
        <w:t>ersuche</w:t>
      </w:r>
      <w:r w:rsidR="00ED4111" w:rsidRPr="002F0EC5">
        <w:t xml:space="preserve"> mit eigenen Werkstücken </w:t>
      </w:r>
      <w:r w:rsidR="009E4505" w:rsidRPr="002F0EC5">
        <w:t>durchführen.</w:t>
      </w:r>
    </w:p>
    <w:p w14:paraId="6C46EBF1" w14:textId="5B62992D" w:rsidR="00C11624" w:rsidRPr="00C11624" w:rsidRDefault="00C11624" w:rsidP="00F76727">
      <w:pPr>
        <w:ind w:right="1415"/>
        <w:rPr>
          <w:b/>
          <w:bCs/>
        </w:rPr>
      </w:pPr>
      <w:r w:rsidRPr="00C11624">
        <w:rPr>
          <w:b/>
          <w:bCs/>
        </w:rPr>
        <w:t>Neue Turbotron-Fliehkraftanlage mit bis zu 20 Prozent geringerem Energiebedarf</w:t>
      </w:r>
    </w:p>
    <w:p w14:paraId="5A504225" w14:textId="7DD99EE0" w:rsidR="0011113E" w:rsidRPr="00314905" w:rsidRDefault="0011113E" w:rsidP="00F76727">
      <w:pPr>
        <w:ind w:right="1415"/>
        <w:rPr>
          <w:bCs/>
          <w:szCs w:val="20"/>
        </w:rPr>
      </w:pPr>
      <w:r w:rsidRPr="00314905">
        <w:rPr>
          <w:bCs/>
          <w:szCs w:val="20"/>
        </w:rPr>
        <w:t xml:space="preserve">Mit </w:t>
      </w:r>
      <w:r w:rsidRPr="002F0EC5">
        <w:rPr>
          <w:bCs/>
          <w:szCs w:val="20"/>
        </w:rPr>
        <w:t>neuen</w:t>
      </w:r>
      <w:r w:rsidR="009E4505" w:rsidRPr="002F0EC5">
        <w:rPr>
          <w:bCs/>
          <w:szCs w:val="20"/>
        </w:rPr>
        <w:t>, energieeffizienten</w:t>
      </w:r>
      <w:r w:rsidRPr="00314905">
        <w:rPr>
          <w:bCs/>
          <w:szCs w:val="20"/>
        </w:rPr>
        <w:t xml:space="preserve"> Elektromotoren senkt Walther Trowal b</w:t>
      </w:r>
      <w:r w:rsidR="007F7D61" w:rsidRPr="00314905">
        <w:rPr>
          <w:bCs/>
          <w:szCs w:val="20"/>
        </w:rPr>
        <w:t>ei den</w:t>
      </w:r>
      <w:r w:rsidR="00C11624" w:rsidRPr="00314905">
        <w:rPr>
          <w:bCs/>
          <w:szCs w:val="20"/>
        </w:rPr>
        <w:t xml:space="preserve"> Turbotron-Fliehkraftanlagen </w:t>
      </w:r>
      <w:r w:rsidR="00F76727">
        <w:t>TT 90...A/2C</w:t>
      </w:r>
      <w:r w:rsidR="00F76727">
        <w:rPr>
          <w:bCs/>
          <w:szCs w:val="20"/>
        </w:rPr>
        <w:t xml:space="preserve"> </w:t>
      </w:r>
      <w:r w:rsidR="00C11624" w:rsidRPr="00314905">
        <w:rPr>
          <w:bCs/>
          <w:szCs w:val="20"/>
        </w:rPr>
        <w:t xml:space="preserve">für das </w:t>
      </w:r>
      <w:r w:rsidR="007F7D61" w:rsidRPr="00314905">
        <w:t>Entgraten, Verrunden, Glätten und Polieren von Massenteilen</w:t>
      </w:r>
      <w:r w:rsidR="00C11624" w:rsidRPr="00314905">
        <w:rPr>
          <w:bCs/>
          <w:szCs w:val="20"/>
        </w:rPr>
        <w:t xml:space="preserve"> von kleinen und mittelgroßen Werkstücken </w:t>
      </w:r>
      <w:r w:rsidR="007F7D61" w:rsidRPr="00314905">
        <w:rPr>
          <w:bCs/>
          <w:szCs w:val="20"/>
        </w:rPr>
        <w:t xml:space="preserve">den Energiebedarf beim Gleitschleifen um bis zu 20 Prozent. </w:t>
      </w:r>
    </w:p>
    <w:p w14:paraId="68133D9E" w14:textId="220A8A19" w:rsidR="00C11624" w:rsidRPr="00314905" w:rsidRDefault="007F7D61" w:rsidP="00F76727">
      <w:pPr>
        <w:ind w:right="1415"/>
        <w:rPr>
          <w:bCs/>
          <w:szCs w:val="20"/>
        </w:rPr>
      </w:pPr>
      <w:r w:rsidRPr="00314905">
        <w:rPr>
          <w:bCs/>
          <w:szCs w:val="20"/>
        </w:rPr>
        <w:t>Mit der neuen Option „Spaltspülung</w:t>
      </w:r>
      <w:r w:rsidR="0011113E" w:rsidRPr="00314905">
        <w:rPr>
          <w:bCs/>
          <w:szCs w:val="20"/>
        </w:rPr>
        <w:t xml:space="preserve"> und automatische Einstellung des Ringspaltes</w:t>
      </w:r>
      <w:r w:rsidRPr="00314905">
        <w:rPr>
          <w:bCs/>
          <w:szCs w:val="20"/>
        </w:rPr>
        <w:t xml:space="preserve">“ </w:t>
      </w:r>
      <w:r w:rsidR="00C11624" w:rsidRPr="00314905">
        <w:rPr>
          <w:bCs/>
          <w:szCs w:val="20"/>
        </w:rPr>
        <w:t xml:space="preserve">eignen </w:t>
      </w:r>
      <w:r w:rsidRPr="00314905">
        <w:rPr>
          <w:bCs/>
          <w:szCs w:val="20"/>
        </w:rPr>
        <w:t xml:space="preserve">sie </w:t>
      </w:r>
      <w:r w:rsidR="00C11624" w:rsidRPr="00314905">
        <w:rPr>
          <w:bCs/>
          <w:szCs w:val="20"/>
        </w:rPr>
        <w:t xml:space="preserve">sich </w:t>
      </w:r>
      <w:r w:rsidRPr="00314905">
        <w:rPr>
          <w:bCs/>
          <w:szCs w:val="20"/>
        </w:rPr>
        <w:t>besonders</w:t>
      </w:r>
      <w:r w:rsidR="00C11624" w:rsidRPr="00314905">
        <w:rPr>
          <w:bCs/>
          <w:szCs w:val="20"/>
        </w:rPr>
        <w:t xml:space="preserve"> für das Bearbeiten extrem dünner Präzisions-Stanzteil</w:t>
      </w:r>
      <w:r w:rsidR="00DA1459" w:rsidRPr="00314905">
        <w:rPr>
          <w:bCs/>
          <w:szCs w:val="20"/>
        </w:rPr>
        <w:t>e</w:t>
      </w:r>
      <w:r w:rsidR="0011113E" w:rsidRPr="00314905">
        <w:rPr>
          <w:bCs/>
          <w:szCs w:val="20"/>
        </w:rPr>
        <w:t xml:space="preserve">. </w:t>
      </w:r>
      <w:r w:rsidR="00DA1459" w:rsidRPr="00314905">
        <w:rPr>
          <w:bCs/>
          <w:szCs w:val="20"/>
        </w:rPr>
        <w:t xml:space="preserve">Der durch die Spülung aufgebaute Druck </w:t>
      </w:r>
      <w:r w:rsidR="00C11624" w:rsidRPr="00314905">
        <w:rPr>
          <w:bCs/>
          <w:szCs w:val="20"/>
        </w:rPr>
        <w:t>verhindert</w:t>
      </w:r>
      <w:r w:rsidR="006446B4" w:rsidRPr="00314905">
        <w:rPr>
          <w:bCs/>
          <w:szCs w:val="20"/>
        </w:rPr>
        <w:t xml:space="preserve"> zuverlässig</w:t>
      </w:r>
      <w:r w:rsidR="00C11624" w:rsidRPr="00314905">
        <w:rPr>
          <w:bCs/>
          <w:szCs w:val="20"/>
        </w:rPr>
        <w:t xml:space="preserve">, dass dünnwandige Teile </w:t>
      </w:r>
      <w:r w:rsidR="00DA1459" w:rsidRPr="00314905">
        <w:rPr>
          <w:bCs/>
          <w:szCs w:val="20"/>
        </w:rPr>
        <w:t xml:space="preserve">in den Ringspalt zwischen dem rotierenden Drehteller und dem stationären Arbeitsbehälter geraten. </w:t>
      </w:r>
    </w:p>
    <w:p w14:paraId="3A7F0508" w14:textId="37C28B90" w:rsidR="00C11624" w:rsidRPr="00314905" w:rsidRDefault="00C11624" w:rsidP="00F76727">
      <w:pPr>
        <w:tabs>
          <w:tab w:val="clear" w:pos="180"/>
          <w:tab w:val="left" w:pos="8280"/>
        </w:tabs>
        <w:ind w:right="1415"/>
        <w:rPr>
          <w:bCs/>
          <w:szCs w:val="20"/>
        </w:rPr>
      </w:pPr>
      <w:r w:rsidRPr="00314905">
        <w:rPr>
          <w:bCs/>
          <w:szCs w:val="20"/>
        </w:rPr>
        <w:lastRenderedPageBreak/>
        <w:t xml:space="preserve">Christoph Cruse, der Gesamtverkaufsleiter bei Walther Trowal, sieht </w:t>
      </w:r>
      <w:r w:rsidR="0008451A">
        <w:rPr>
          <w:bCs/>
          <w:szCs w:val="20"/>
        </w:rPr>
        <w:t>weitere</w:t>
      </w:r>
      <w:r w:rsidRPr="00314905">
        <w:rPr>
          <w:bCs/>
          <w:szCs w:val="20"/>
        </w:rPr>
        <w:t xml:space="preserve"> Vorteile für seine Kunden: „</w:t>
      </w:r>
      <w:r w:rsidR="006446B4" w:rsidRPr="00314905">
        <w:rPr>
          <w:bCs/>
          <w:szCs w:val="20"/>
        </w:rPr>
        <w:t>Anders als traditionelle Fliehkraftanlagen für das Gleitschleifen arbeiten die TT-Anlagen beim Entgraten und Schleifen dünner Teile mit hohem Wasserstand im Arbeitsbehälter. So verkleben die Werkstücke weder miteinander noch bleiben sie an der Behälterwand haften.“</w:t>
      </w:r>
    </w:p>
    <w:p w14:paraId="35F0C937" w14:textId="77777777" w:rsidR="00C11624" w:rsidRPr="00314905" w:rsidRDefault="00C11624" w:rsidP="00F76727">
      <w:pPr>
        <w:tabs>
          <w:tab w:val="clear" w:pos="180"/>
          <w:tab w:val="left" w:pos="8280"/>
        </w:tabs>
        <w:ind w:right="1415"/>
        <w:rPr>
          <w:bCs/>
          <w:szCs w:val="20"/>
        </w:rPr>
      </w:pPr>
      <w:r w:rsidRPr="00314905">
        <w:rPr>
          <w:bCs/>
          <w:szCs w:val="20"/>
        </w:rPr>
        <w:t xml:space="preserve">Walther Trowal liefert die neuen Turbotron-Anlagen mit der Option „Spaltspülung“ sowohl als Einzelmaschine für das manuelle Befüllen und Entleeren als auch als größere, vollautomatische Anlagen mit Beschicker, Siebmaschine und Schleifkörper-Rückförderung. </w:t>
      </w:r>
    </w:p>
    <w:p w14:paraId="71641D7E" w14:textId="0C36DC46" w:rsidR="00C11624" w:rsidRPr="00314905" w:rsidRDefault="000D4BB8" w:rsidP="00F76727">
      <w:pPr>
        <w:tabs>
          <w:tab w:val="clear" w:pos="180"/>
          <w:tab w:val="left" w:pos="8280"/>
        </w:tabs>
        <w:ind w:right="1415"/>
        <w:rPr>
          <w:b/>
          <w:bCs/>
          <w:szCs w:val="20"/>
        </w:rPr>
      </w:pPr>
      <w:r>
        <w:rPr>
          <w:b/>
          <w:bCs/>
          <w:szCs w:val="20"/>
        </w:rPr>
        <w:t>3.0</w:t>
      </w:r>
      <w:r w:rsidR="00C11624" w:rsidRPr="00314905">
        <w:rPr>
          <w:b/>
          <w:bCs/>
          <w:szCs w:val="20"/>
        </w:rPr>
        <w:t xml:space="preserve">00 Zeichen einschließlich Vorspann und Leerzeichen </w:t>
      </w:r>
    </w:p>
    <w:p w14:paraId="55716904" w14:textId="28EE00E4" w:rsidR="00365D66" w:rsidRPr="00365D66" w:rsidRDefault="00365D66" w:rsidP="00F76727">
      <w:pPr>
        <w:ind w:right="1415"/>
        <w:jc w:val="center"/>
        <w:rPr>
          <w:rStyle w:val="ed-textsmall"/>
          <w:b/>
          <w:bCs/>
          <w:sz w:val="24"/>
          <w:szCs w:val="24"/>
        </w:rPr>
      </w:pPr>
      <w:r w:rsidRPr="00365D66">
        <w:rPr>
          <w:b/>
          <w:bCs/>
          <w:sz w:val="24"/>
          <w:szCs w:val="24"/>
        </w:rPr>
        <w:t>Walther Trowal auf der AMB 2022</w:t>
      </w:r>
      <w:r w:rsidRPr="00365D66">
        <w:rPr>
          <w:b/>
          <w:bCs/>
          <w:sz w:val="24"/>
          <w:szCs w:val="24"/>
          <w:highlight w:val="yellow"/>
        </w:rPr>
        <w:br/>
      </w:r>
      <w:r w:rsidR="000D4BB8" w:rsidRPr="00365D66">
        <w:rPr>
          <w:b/>
          <w:bCs/>
          <w:sz w:val="24"/>
          <w:szCs w:val="24"/>
        </w:rPr>
        <w:t>Stuttgart</w:t>
      </w:r>
      <w:r w:rsidR="000D4BB8">
        <w:rPr>
          <w:b/>
          <w:bCs/>
          <w:sz w:val="24"/>
          <w:szCs w:val="24"/>
        </w:rPr>
        <w:t>,</w:t>
      </w:r>
      <w:r w:rsidR="000D4BB8" w:rsidRPr="00365D66">
        <w:rPr>
          <w:b/>
          <w:bCs/>
          <w:sz w:val="24"/>
          <w:szCs w:val="24"/>
        </w:rPr>
        <w:t xml:space="preserve"> </w:t>
      </w:r>
      <w:r w:rsidRPr="00365D66">
        <w:rPr>
          <w:b/>
          <w:bCs/>
          <w:sz w:val="24"/>
          <w:szCs w:val="24"/>
        </w:rPr>
        <w:t xml:space="preserve">13. bis 17. </w:t>
      </w:r>
      <w:r w:rsidR="000D4BB8">
        <w:rPr>
          <w:b/>
          <w:bCs/>
          <w:sz w:val="24"/>
          <w:szCs w:val="24"/>
        </w:rPr>
        <w:t xml:space="preserve">September </w:t>
      </w:r>
      <w:r w:rsidRPr="00365D66">
        <w:rPr>
          <w:b/>
          <w:bCs/>
          <w:sz w:val="24"/>
          <w:szCs w:val="24"/>
        </w:rPr>
        <w:t>2022</w:t>
      </w:r>
      <w:r w:rsidRPr="00365D66">
        <w:rPr>
          <w:b/>
          <w:bCs/>
          <w:sz w:val="24"/>
          <w:szCs w:val="24"/>
        </w:rPr>
        <w:br/>
      </w:r>
      <w:r w:rsidRPr="00365D66">
        <w:rPr>
          <w:rStyle w:val="ed-textsmall"/>
          <w:b/>
          <w:bCs/>
          <w:sz w:val="24"/>
          <w:szCs w:val="24"/>
        </w:rPr>
        <w:t>Halle 5, Stand A43</w:t>
      </w:r>
    </w:p>
    <w:tbl>
      <w:tblPr>
        <w:tblStyle w:val="Tabellenraster"/>
        <w:tblW w:w="0" w:type="auto"/>
        <w:tblLook w:val="04A0" w:firstRow="1" w:lastRow="0" w:firstColumn="1" w:lastColumn="0" w:noHBand="0" w:noVBand="1"/>
      </w:tblPr>
      <w:tblGrid>
        <w:gridCol w:w="3256"/>
        <w:gridCol w:w="5244"/>
      </w:tblGrid>
      <w:tr w:rsidR="0008451A" w:rsidRPr="009C68F4" w14:paraId="618664C5" w14:textId="77777777" w:rsidTr="00935572">
        <w:tc>
          <w:tcPr>
            <w:tcW w:w="3256" w:type="dxa"/>
          </w:tcPr>
          <w:p w14:paraId="3CA75C89" w14:textId="77777777" w:rsidR="0008451A" w:rsidRPr="009C68F4" w:rsidRDefault="0008451A" w:rsidP="00935572">
            <w:pPr>
              <w:keepNext/>
              <w:keepLines/>
              <w:spacing w:before="60"/>
              <w:ind w:right="0"/>
              <w:rPr>
                <w:b/>
                <w:bCs/>
                <w:sz w:val="20"/>
                <w:szCs w:val="18"/>
              </w:rPr>
            </w:pPr>
            <w:r w:rsidRPr="009C68F4">
              <w:rPr>
                <w:b/>
                <w:bCs/>
                <w:sz w:val="20"/>
                <w:szCs w:val="18"/>
              </w:rPr>
              <w:t>Kontakt:</w:t>
            </w:r>
          </w:p>
          <w:p w14:paraId="7B95C9A2" w14:textId="77777777" w:rsidR="0008451A" w:rsidRPr="009C68F4" w:rsidRDefault="0008451A" w:rsidP="00935572">
            <w:pPr>
              <w:keepLines/>
              <w:ind w:right="0"/>
              <w:rPr>
                <w:b/>
                <w:bCs/>
                <w:sz w:val="20"/>
                <w:szCs w:val="18"/>
              </w:rPr>
            </w:pPr>
            <w:r w:rsidRPr="009C68F4">
              <w:rPr>
                <w:sz w:val="20"/>
                <w:szCs w:val="18"/>
              </w:rPr>
              <w:t>Walther Trowal GmbH &amp; Co. KG</w:t>
            </w:r>
            <w:r>
              <w:rPr>
                <w:sz w:val="20"/>
                <w:szCs w:val="18"/>
              </w:rPr>
              <w:br/>
            </w:r>
            <w:r w:rsidRPr="009C68F4">
              <w:rPr>
                <w:sz w:val="20"/>
                <w:szCs w:val="18"/>
              </w:rPr>
              <w:br/>
            </w:r>
            <w:r>
              <w:rPr>
                <w:sz w:val="20"/>
                <w:szCs w:val="18"/>
              </w:rPr>
              <w:t>Georg Harnau</w:t>
            </w:r>
            <w:r w:rsidRPr="009C68F4">
              <w:rPr>
                <w:sz w:val="20"/>
                <w:szCs w:val="18"/>
              </w:rPr>
              <w:br/>
              <w:t>Rheinische Str. 35-37</w:t>
            </w:r>
            <w:r w:rsidRPr="009C68F4">
              <w:rPr>
                <w:sz w:val="20"/>
                <w:szCs w:val="18"/>
              </w:rPr>
              <w:br/>
              <w:t>42781 Haan</w:t>
            </w:r>
            <w:r w:rsidRPr="009C68F4">
              <w:rPr>
                <w:sz w:val="20"/>
                <w:szCs w:val="18"/>
              </w:rPr>
              <w:br/>
              <w:t>Tel: +49 2129.571-</w:t>
            </w:r>
            <w:r>
              <w:rPr>
                <w:sz w:val="20"/>
                <w:szCs w:val="18"/>
              </w:rPr>
              <w:t>209</w:t>
            </w:r>
            <w:r w:rsidRPr="009C68F4">
              <w:rPr>
                <w:sz w:val="20"/>
                <w:szCs w:val="18"/>
              </w:rPr>
              <w:br/>
              <w:t>www.walther-trowal.de</w:t>
            </w:r>
            <w:r w:rsidRPr="009C68F4">
              <w:rPr>
                <w:sz w:val="20"/>
                <w:szCs w:val="18"/>
              </w:rPr>
              <w:br/>
            </w:r>
            <w:r>
              <w:rPr>
                <w:sz w:val="20"/>
                <w:szCs w:val="18"/>
              </w:rPr>
              <w:t>g.harnau</w:t>
            </w:r>
            <w:r w:rsidRPr="009C68F4">
              <w:rPr>
                <w:sz w:val="20"/>
                <w:szCs w:val="18"/>
              </w:rPr>
              <w:t>@walther-trowal.de</w:t>
            </w:r>
          </w:p>
        </w:tc>
        <w:tc>
          <w:tcPr>
            <w:tcW w:w="5244" w:type="dxa"/>
          </w:tcPr>
          <w:p w14:paraId="3C655233" w14:textId="77777777" w:rsidR="0008451A" w:rsidRPr="009C68F4" w:rsidRDefault="0008451A" w:rsidP="00935572">
            <w:pPr>
              <w:keepNext/>
              <w:keepLines/>
              <w:spacing w:before="60"/>
              <w:ind w:right="-105"/>
              <w:rPr>
                <w:b/>
                <w:bCs/>
                <w:sz w:val="20"/>
                <w:szCs w:val="18"/>
              </w:rPr>
            </w:pPr>
            <w:r w:rsidRPr="009C68F4">
              <w:rPr>
                <w:b/>
                <w:bCs/>
                <w:sz w:val="20"/>
                <w:szCs w:val="18"/>
              </w:rPr>
              <w:t>Ansprechpartner für die Redaktion:</w:t>
            </w:r>
          </w:p>
          <w:p w14:paraId="160F3C3B" w14:textId="77777777" w:rsidR="0008451A" w:rsidRPr="009C68F4" w:rsidRDefault="0008451A" w:rsidP="00935572">
            <w:pPr>
              <w:keepLines/>
              <w:ind w:right="-105"/>
              <w:rPr>
                <w:b/>
                <w:bCs/>
                <w:sz w:val="20"/>
                <w:szCs w:val="18"/>
              </w:rPr>
            </w:pPr>
            <w:r w:rsidRPr="009C68F4">
              <w:rPr>
                <w:sz w:val="20"/>
                <w:szCs w:val="18"/>
              </w:rPr>
              <w:t>VIP Kommunikation</w:t>
            </w:r>
            <w:r>
              <w:rPr>
                <w:sz w:val="20"/>
                <w:szCs w:val="18"/>
              </w:rPr>
              <w:br/>
              <w:t>Die Content-Agentur für die komplexen Technik-Themen</w:t>
            </w:r>
            <w:r w:rsidRPr="009C68F4">
              <w:rPr>
                <w:sz w:val="20"/>
                <w:szCs w:val="18"/>
              </w:rPr>
              <w:br/>
              <w:t>Dr.-Ing. Uwe Stein</w:t>
            </w:r>
            <w:r w:rsidRPr="009C68F4">
              <w:rPr>
                <w:sz w:val="20"/>
                <w:szCs w:val="18"/>
              </w:rPr>
              <w:br/>
              <w:t>Dennewartstraße 25-27</w:t>
            </w:r>
            <w:r w:rsidRPr="009C68F4">
              <w:rPr>
                <w:sz w:val="20"/>
                <w:szCs w:val="18"/>
              </w:rPr>
              <w:br/>
              <w:t>52068 Aachen</w:t>
            </w:r>
            <w:r w:rsidRPr="009C68F4">
              <w:rPr>
                <w:sz w:val="20"/>
                <w:szCs w:val="18"/>
              </w:rPr>
              <w:br/>
              <w:t>Tel: +49.241.89468-55</w:t>
            </w:r>
            <w:r w:rsidRPr="009C68F4">
              <w:rPr>
                <w:sz w:val="20"/>
                <w:szCs w:val="18"/>
              </w:rPr>
              <w:br/>
            </w:r>
            <w:hyperlink r:id="rId8" w:history="1">
              <w:r w:rsidRPr="009C68F4">
                <w:rPr>
                  <w:sz w:val="20"/>
                  <w:szCs w:val="18"/>
                </w:rPr>
                <w:t>www.vip-kommunikation.de</w:t>
              </w:r>
            </w:hyperlink>
            <w:r w:rsidRPr="009C68F4">
              <w:rPr>
                <w:sz w:val="20"/>
                <w:szCs w:val="18"/>
              </w:rPr>
              <w:br/>
              <w:t>stein@vip-kommunikation.de</w:t>
            </w:r>
          </w:p>
        </w:tc>
      </w:tr>
    </w:tbl>
    <w:p w14:paraId="27C0054A" w14:textId="0DB3EC83" w:rsidR="00376381" w:rsidRDefault="00376381" w:rsidP="00EB7D8E">
      <w:pPr>
        <w:pStyle w:val="MMTopic1"/>
        <w:numPr>
          <w:ilvl w:val="0"/>
          <w:numId w:val="0"/>
        </w:numPr>
        <w:tabs>
          <w:tab w:val="left" w:pos="708"/>
        </w:tabs>
        <w:spacing w:before="120" w:after="120"/>
        <w:ind w:right="1418"/>
        <w:rPr>
          <w:sz w:val="36"/>
          <w:szCs w:val="36"/>
        </w:rPr>
      </w:pPr>
      <w:r w:rsidRPr="009C68F4">
        <w:rPr>
          <w:sz w:val="36"/>
          <w:szCs w:val="36"/>
        </w:rPr>
        <w:t>Abbildungen:</w:t>
      </w:r>
    </w:p>
    <w:p w14:paraId="4A21BB4E" w14:textId="4437BAC7" w:rsidR="0045035A" w:rsidRPr="009C68F4" w:rsidRDefault="00ED7F4D" w:rsidP="00EB293F">
      <w:pPr>
        <w:keepNext/>
        <w:ind w:right="1415"/>
        <w:rPr>
          <w:b/>
          <w:bCs/>
          <w:color w:val="FF0000"/>
        </w:rPr>
      </w:pPr>
      <w:r w:rsidRPr="009C68F4">
        <w:rPr>
          <w:b/>
          <w:bCs/>
          <w:color w:val="FF0000"/>
        </w:rPr>
        <w:sym w:font="Wingdings" w:char="F0E0"/>
      </w:r>
      <w:r w:rsidRPr="009C68F4">
        <w:rPr>
          <w:b/>
          <w:bCs/>
          <w:color w:val="FF0000"/>
        </w:rPr>
        <w:t xml:space="preserve"> </w:t>
      </w:r>
      <w:r w:rsidR="00406656" w:rsidRPr="009C68F4">
        <w:rPr>
          <w:b/>
          <w:bCs/>
          <w:color w:val="FF0000"/>
        </w:rPr>
        <w:t>Download von Bildmat</w:t>
      </w:r>
      <w:r w:rsidRPr="009C68F4">
        <w:rPr>
          <w:b/>
          <w:bCs/>
          <w:color w:val="FF0000"/>
        </w:rPr>
        <w:t>erial in druckfähiger Qualität:</w:t>
      </w:r>
    </w:p>
    <w:p w14:paraId="29052E06" w14:textId="51BDC494" w:rsidR="00937F24" w:rsidRPr="009C68F4" w:rsidRDefault="00917C1A" w:rsidP="00EB293F">
      <w:pPr>
        <w:keepNext/>
        <w:ind w:right="1415"/>
        <w:jc w:val="center"/>
        <w:rPr>
          <w:b/>
          <w:bCs/>
          <w:lang w:eastAsia="de-DE"/>
        </w:rPr>
      </w:pPr>
      <w:r w:rsidRPr="009C68F4">
        <w:rPr>
          <w:sz w:val="20"/>
          <w:szCs w:val="20"/>
        </w:rPr>
        <w:t>B</w:t>
      </w:r>
      <w:r w:rsidR="00937F24" w:rsidRPr="009C68F4">
        <w:rPr>
          <w:sz w:val="20"/>
          <w:szCs w:val="20"/>
        </w:rPr>
        <w:t xml:space="preserve">itte klicken Sie hier: </w:t>
      </w:r>
      <w:hyperlink r:id="rId9" w:history="1">
        <w:r w:rsidR="00937F24" w:rsidRPr="004F12A3">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43"/>
        <w:gridCol w:w="4252"/>
      </w:tblGrid>
      <w:tr w:rsidR="00487ED0" w:rsidRPr="009C68F4" w14:paraId="2200E0E0" w14:textId="77777777" w:rsidTr="00E92E87">
        <w:tc>
          <w:tcPr>
            <w:tcW w:w="4243" w:type="dxa"/>
            <w:tcMar>
              <w:top w:w="0" w:type="dxa"/>
              <w:left w:w="108" w:type="dxa"/>
              <w:bottom w:w="0" w:type="dxa"/>
              <w:right w:w="108" w:type="dxa"/>
            </w:tcMar>
            <w:hideMark/>
          </w:tcPr>
          <w:p w14:paraId="33800A12" w14:textId="7A61F092" w:rsidR="00487ED0" w:rsidRPr="00ED4111" w:rsidRDefault="00487ED0" w:rsidP="003336CE">
            <w:pPr>
              <w:spacing w:before="60"/>
              <w:ind w:right="0"/>
              <w:rPr>
                <w:szCs w:val="18"/>
              </w:rPr>
            </w:pPr>
            <w:r w:rsidRPr="00ED4111">
              <w:rPr>
                <w:b/>
                <w:bCs/>
                <w:szCs w:val="18"/>
              </w:rPr>
              <w:t xml:space="preserve">Abb. </w:t>
            </w:r>
            <w:r w:rsidR="00BC515B" w:rsidRPr="00ED4111">
              <w:rPr>
                <w:b/>
                <w:bCs/>
                <w:szCs w:val="18"/>
              </w:rPr>
              <w:t>1</w:t>
            </w:r>
            <w:r w:rsidRPr="00ED4111">
              <w:rPr>
                <w:b/>
                <w:bCs/>
                <w:szCs w:val="18"/>
              </w:rPr>
              <w:t>:</w:t>
            </w:r>
            <w:r w:rsidRPr="00BC515B">
              <w:rPr>
                <w:szCs w:val="18"/>
              </w:rPr>
              <w:t xml:space="preserve"> </w:t>
            </w:r>
            <w:r w:rsidR="00084588">
              <w:rPr>
                <w:szCs w:val="18"/>
              </w:rPr>
              <w:t>Muldenband-Strahlanlage THM 300/1: Das Muldenband fördert die einzelnen Teile schonend</w:t>
            </w:r>
            <w:r w:rsidR="00476D0E">
              <w:rPr>
                <w:szCs w:val="18"/>
              </w:rPr>
              <w:t>.</w:t>
            </w:r>
          </w:p>
          <w:p w14:paraId="520F22D7" w14:textId="159FA549" w:rsidR="00487ED0" w:rsidRPr="00ED4111" w:rsidRDefault="00487ED0" w:rsidP="003336CE">
            <w:pPr>
              <w:spacing w:before="60"/>
              <w:ind w:right="0"/>
              <w:rPr>
                <w:szCs w:val="18"/>
              </w:rPr>
            </w:pPr>
            <w:r w:rsidRPr="009C68F4">
              <w:rPr>
                <w:szCs w:val="18"/>
              </w:rPr>
              <w:t xml:space="preserve">Dateiname: </w:t>
            </w:r>
            <w:r w:rsidRPr="009C68F4">
              <w:rPr>
                <w:szCs w:val="18"/>
              </w:rPr>
              <w:br/>
            </w:r>
            <w:r w:rsidR="00ED4111" w:rsidRPr="00ED4111">
              <w:rPr>
                <w:szCs w:val="18"/>
              </w:rPr>
              <w:t>WT_THM_3001_Transportsystem.jpg</w:t>
            </w:r>
          </w:p>
        </w:tc>
        <w:tc>
          <w:tcPr>
            <w:tcW w:w="4252" w:type="dxa"/>
            <w:tcMar>
              <w:top w:w="0" w:type="dxa"/>
              <w:left w:w="108" w:type="dxa"/>
              <w:bottom w:w="0" w:type="dxa"/>
              <w:right w:w="108" w:type="dxa"/>
            </w:tcMar>
            <w:hideMark/>
          </w:tcPr>
          <w:p w14:paraId="29B864D4" w14:textId="612ABC13" w:rsidR="00487ED0" w:rsidRPr="009C68F4" w:rsidRDefault="00EA1B77" w:rsidP="00BA5A31">
            <w:pPr>
              <w:keepNext/>
              <w:spacing w:before="60"/>
              <w:ind w:right="35"/>
              <w:jc w:val="center"/>
              <w:rPr>
                <w:b/>
                <w:bCs/>
                <w:sz w:val="20"/>
                <w:szCs w:val="20"/>
              </w:rPr>
            </w:pPr>
            <w:r>
              <w:rPr>
                <w:b/>
                <w:bCs/>
                <w:noProof/>
                <w:sz w:val="20"/>
                <w:szCs w:val="20"/>
              </w:rPr>
              <w:drawing>
                <wp:inline distT="0" distB="0" distL="0" distR="0" wp14:anchorId="28AA4362" wp14:editId="085D53C2">
                  <wp:extent cx="2093931" cy="1399245"/>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110000" cy="1409983"/>
                          </a:xfrm>
                          <a:prstGeom prst="rect">
                            <a:avLst/>
                          </a:prstGeom>
                          <a:noFill/>
                          <a:ln>
                            <a:noFill/>
                          </a:ln>
                        </pic:spPr>
                      </pic:pic>
                    </a:graphicData>
                  </a:graphic>
                </wp:inline>
              </w:drawing>
            </w:r>
          </w:p>
        </w:tc>
      </w:tr>
      <w:tr w:rsidR="00997051" w:rsidRPr="009C68F4" w14:paraId="12BEB2F5" w14:textId="77777777" w:rsidTr="00E92E87">
        <w:tc>
          <w:tcPr>
            <w:tcW w:w="4243" w:type="dxa"/>
            <w:tcMar>
              <w:top w:w="0" w:type="dxa"/>
              <w:left w:w="108" w:type="dxa"/>
              <w:bottom w:w="0" w:type="dxa"/>
              <w:right w:w="108" w:type="dxa"/>
            </w:tcMar>
          </w:tcPr>
          <w:p w14:paraId="0AB56D67" w14:textId="7F9B010F" w:rsidR="00A53A39" w:rsidRPr="009C68F4" w:rsidRDefault="00997051" w:rsidP="00A53A39">
            <w:pPr>
              <w:spacing w:before="60"/>
              <w:ind w:right="0"/>
              <w:rPr>
                <w:bCs/>
                <w:szCs w:val="18"/>
              </w:rPr>
            </w:pPr>
            <w:r w:rsidRPr="009C68F4">
              <w:rPr>
                <w:b/>
                <w:bCs/>
                <w:szCs w:val="18"/>
              </w:rPr>
              <w:t xml:space="preserve">Abb. </w:t>
            </w:r>
            <w:r w:rsidR="00905894">
              <w:rPr>
                <w:b/>
                <w:bCs/>
                <w:szCs w:val="18"/>
              </w:rPr>
              <w:t>2</w:t>
            </w:r>
            <w:r w:rsidRPr="009C68F4">
              <w:rPr>
                <w:b/>
                <w:bCs/>
                <w:szCs w:val="18"/>
              </w:rPr>
              <w:t xml:space="preserve">: </w:t>
            </w:r>
            <w:r w:rsidR="00476D0E">
              <w:rPr>
                <w:szCs w:val="18"/>
              </w:rPr>
              <w:t>Muldenband-Strahlanlage THM 300/1: Mit einer Grundfläche von nur 1,4 x 2,7 m lässt sich die Maschine leicht in Produktionslinien integrieren.</w:t>
            </w:r>
          </w:p>
          <w:p w14:paraId="09C032C4" w14:textId="0FE8C4D8" w:rsidR="00997051" w:rsidRPr="009C68F4" w:rsidRDefault="00A53A39" w:rsidP="00A53A39">
            <w:pPr>
              <w:spacing w:before="60"/>
              <w:ind w:right="0"/>
              <w:rPr>
                <w:b/>
                <w:bCs/>
                <w:szCs w:val="18"/>
              </w:rPr>
            </w:pPr>
            <w:r w:rsidRPr="009C68F4">
              <w:rPr>
                <w:szCs w:val="18"/>
              </w:rPr>
              <w:t xml:space="preserve">Dateiname: </w:t>
            </w:r>
            <w:r w:rsidRPr="009C68F4">
              <w:rPr>
                <w:szCs w:val="18"/>
              </w:rPr>
              <w:br/>
            </w:r>
            <w:r w:rsidR="001D27E4" w:rsidRPr="001D27E4">
              <w:rPr>
                <w:szCs w:val="18"/>
              </w:rPr>
              <w:t>WT_THM_300_400_10_trowal_0081</w:t>
            </w:r>
            <w:r w:rsidRPr="009C68F4">
              <w:rPr>
                <w:szCs w:val="18"/>
              </w:rPr>
              <w:t>.jpg</w:t>
            </w:r>
          </w:p>
        </w:tc>
        <w:tc>
          <w:tcPr>
            <w:tcW w:w="4252" w:type="dxa"/>
            <w:tcMar>
              <w:top w:w="0" w:type="dxa"/>
              <w:left w:w="108" w:type="dxa"/>
              <w:bottom w:w="0" w:type="dxa"/>
              <w:right w:w="108" w:type="dxa"/>
            </w:tcMar>
          </w:tcPr>
          <w:p w14:paraId="2D683B7B" w14:textId="589CFF9E" w:rsidR="00997051" w:rsidRPr="009C68F4" w:rsidRDefault="001D27E4"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1A07266B" wp14:editId="5C5DF27F">
                  <wp:extent cx="2041451" cy="2049145"/>
                  <wp:effectExtent l="0" t="0" r="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1" cstate="email">
                            <a:extLst>
                              <a:ext uri="{28A0092B-C50C-407E-A947-70E740481C1C}">
                                <a14:useLocalDpi xmlns:a14="http://schemas.microsoft.com/office/drawing/2010/main"/>
                              </a:ext>
                            </a:extLst>
                          </a:blip>
                          <a:srcRect l="10125" t="11617" r="10184" b="8393"/>
                          <a:stretch/>
                        </pic:blipFill>
                        <pic:spPr bwMode="auto">
                          <a:xfrm>
                            <a:off x="0" y="0"/>
                            <a:ext cx="2042353" cy="2050050"/>
                          </a:xfrm>
                          <a:prstGeom prst="rect">
                            <a:avLst/>
                          </a:prstGeom>
                          <a:ln>
                            <a:noFill/>
                          </a:ln>
                          <a:extLst>
                            <a:ext uri="{53640926-AAD7-44D8-BBD7-CCE9431645EC}">
                              <a14:shadowObscured xmlns:a14="http://schemas.microsoft.com/office/drawing/2010/main"/>
                            </a:ext>
                          </a:extLst>
                        </pic:spPr>
                      </pic:pic>
                    </a:graphicData>
                  </a:graphic>
                </wp:inline>
              </w:drawing>
            </w:r>
          </w:p>
        </w:tc>
      </w:tr>
      <w:tr w:rsidR="00290A79" w:rsidRPr="009C68F4" w14:paraId="683A5EE0" w14:textId="77777777" w:rsidTr="00E92E87">
        <w:tc>
          <w:tcPr>
            <w:tcW w:w="4243" w:type="dxa"/>
            <w:tcMar>
              <w:top w:w="0" w:type="dxa"/>
              <w:left w:w="108" w:type="dxa"/>
              <w:bottom w:w="0" w:type="dxa"/>
              <w:right w:w="108" w:type="dxa"/>
            </w:tcMar>
          </w:tcPr>
          <w:p w14:paraId="77046014" w14:textId="456F5D38" w:rsidR="00A53A39" w:rsidRPr="009C68F4" w:rsidRDefault="00A56496" w:rsidP="00A53A39">
            <w:pPr>
              <w:spacing w:before="60"/>
              <w:ind w:right="0"/>
              <w:rPr>
                <w:bCs/>
                <w:szCs w:val="18"/>
              </w:rPr>
            </w:pPr>
            <w:r w:rsidRPr="009C68F4">
              <w:rPr>
                <w:b/>
                <w:bCs/>
                <w:szCs w:val="18"/>
              </w:rPr>
              <w:lastRenderedPageBreak/>
              <w:t xml:space="preserve">Abb. </w:t>
            </w:r>
            <w:r w:rsidR="00905894">
              <w:rPr>
                <w:b/>
                <w:bCs/>
                <w:szCs w:val="18"/>
              </w:rPr>
              <w:t>3</w:t>
            </w:r>
            <w:r w:rsidRPr="009C68F4">
              <w:rPr>
                <w:b/>
                <w:bCs/>
                <w:szCs w:val="18"/>
              </w:rPr>
              <w:t xml:space="preserve">: </w:t>
            </w:r>
            <w:r w:rsidR="00476D0E">
              <w:rPr>
                <w:szCs w:val="18"/>
              </w:rPr>
              <w:t xml:space="preserve">Turbotron Fliehkraftanlage TT 90…A/2C: Die Spaltspülung verhindert, dass dünne Teile in den Ringspalt zwischen </w:t>
            </w:r>
            <w:r w:rsidR="00CF19A3">
              <w:rPr>
                <w:szCs w:val="18"/>
              </w:rPr>
              <w:t>dem Drehteller (gelb) und dem stationären Arbeitsbehälter (rot) geraten.</w:t>
            </w:r>
          </w:p>
          <w:p w14:paraId="617DEB63" w14:textId="03435511" w:rsidR="00A56496" w:rsidRPr="009C68F4" w:rsidRDefault="00A53A39" w:rsidP="00A53A39">
            <w:pPr>
              <w:spacing w:before="60"/>
              <w:ind w:right="0"/>
              <w:rPr>
                <w:b/>
                <w:bCs/>
                <w:szCs w:val="18"/>
              </w:rPr>
            </w:pPr>
            <w:r w:rsidRPr="009C68F4">
              <w:rPr>
                <w:szCs w:val="18"/>
              </w:rPr>
              <w:t xml:space="preserve">Dateiname: </w:t>
            </w:r>
            <w:r w:rsidRPr="009C68F4">
              <w:rPr>
                <w:szCs w:val="18"/>
              </w:rPr>
              <w:br/>
            </w:r>
            <w:r w:rsidR="009D7578" w:rsidRPr="009D7578">
              <w:rPr>
                <w:szCs w:val="18"/>
              </w:rPr>
              <w:t>WT_TT_A_2_C (8)</w:t>
            </w:r>
            <w:r w:rsidRPr="009C68F4">
              <w:rPr>
                <w:szCs w:val="18"/>
              </w:rPr>
              <w:t>.jpg</w:t>
            </w:r>
          </w:p>
        </w:tc>
        <w:tc>
          <w:tcPr>
            <w:tcW w:w="4252" w:type="dxa"/>
            <w:tcMar>
              <w:top w:w="0" w:type="dxa"/>
              <w:left w:w="108" w:type="dxa"/>
              <w:bottom w:w="0" w:type="dxa"/>
              <w:right w:w="108" w:type="dxa"/>
            </w:tcMar>
          </w:tcPr>
          <w:p w14:paraId="36BC133A" w14:textId="14197A32" w:rsidR="00290A79" w:rsidRDefault="009D7578"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30719AA5" wp14:editId="404F4B17">
                  <wp:extent cx="1973566" cy="1552141"/>
                  <wp:effectExtent l="0" t="0" r="825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2" cstate="email">
                            <a:extLst>
                              <a:ext uri="{28A0092B-C50C-407E-A947-70E740481C1C}">
                                <a14:useLocalDpi xmlns:a14="http://schemas.microsoft.com/office/drawing/2010/main"/>
                              </a:ext>
                            </a:extLst>
                          </a:blip>
                          <a:srcRect l="10295" t="20531" b="6120"/>
                          <a:stretch/>
                        </pic:blipFill>
                        <pic:spPr bwMode="auto">
                          <a:xfrm>
                            <a:off x="0" y="0"/>
                            <a:ext cx="1986976" cy="1562688"/>
                          </a:xfrm>
                          <a:prstGeom prst="rect">
                            <a:avLst/>
                          </a:prstGeom>
                          <a:ln>
                            <a:noFill/>
                          </a:ln>
                          <a:extLst>
                            <a:ext uri="{53640926-AAD7-44D8-BBD7-CCE9431645EC}">
                              <a14:shadowObscured xmlns:a14="http://schemas.microsoft.com/office/drawing/2010/main"/>
                            </a:ext>
                          </a:extLst>
                        </pic:spPr>
                      </pic:pic>
                    </a:graphicData>
                  </a:graphic>
                </wp:inline>
              </w:drawing>
            </w:r>
          </w:p>
        </w:tc>
      </w:tr>
      <w:tr w:rsidR="001D27E4" w:rsidRPr="009C68F4" w14:paraId="6CA23C6C" w14:textId="77777777" w:rsidTr="00E92E87">
        <w:tc>
          <w:tcPr>
            <w:tcW w:w="4243" w:type="dxa"/>
            <w:tcMar>
              <w:top w:w="0" w:type="dxa"/>
              <w:left w:w="108" w:type="dxa"/>
              <w:bottom w:w="0" w:type="dxa"/>
              <w:right w:w="108" w:type="dxa"/>
            </w:tcMar>
          </w:tcPr>
          <w:p w14:paraId="060DD33D" w14:textId="6285283C" w:rsidR="009D7578" w:rsidRPr="009C68F4" w:rsidRDefault="009D7578" w:rsidP="009D7578">
            <w:pPr>
              <w:spacing w:before="60"/>
              <w:ind w:right="0"/>
              <w:rPr>
                <w:bCs/>
                <w:szCs w:val="18"/>
              </w:rPr>
            </w:pPr>
            <w:r w:rsidRPr="009C68F4">
              <w:rPr>
                <w:b/>
                <w:bCs/>
                <w:szCs w:val="18"/>
              </w:rPr>
              <w:t xml:space="preserve">Abb. </w:t>
            </w:r>
            <w:r>
              <w:rPr>
                <w:b/>
                <w:bCs/>
                <w:szCs w:val="18"/>
              </w:rPr>
              <w:t>4</w:t>
            </w:r>
            <w:r w:rsidRPr="009C68F4">
              <w:rPr>
                <w:b/>
                <w:bCs/>
                <w:szCs w:val="18"/>
              </w:rPr>
              <w:t xml:space="preserve">: </w:t>
            </w:r>
            <w:r w:rsidR="00CF19A3">
              <w:rPr>
                <w:szCs w:val="18"/>
              </w:rPr>
              <w:t xml:space="preserve">Turbotron Fliehkraftanlage TT 90…A/2C: Die Schleifkörper und die Werkstücke bewegen sich an der Innenwand des Arbeitsbehälters nach oben und fallen anschließend auf den Drehteller zurück. </w:t>
            </w:r>
          </w:p>
          <w:p w14:paraId="4D7CB375" w14:textId="13F678F9" w:rsidR="001D27E4" w:rsidRPr="009C68F4" w:rsidRDefault="009D7578" w:rsidP="009D7578">
            <w:pPr>
              <w:spacing w:before="60"/>
              <w:ind w:right="0"/>
              <w:rPr>
                <w:b/>
                <w:bCs/>
                <w:szCs w:val="18"/>
              </w:rPr>
            </w:pPr>
            <w:r w:rsidRPr="009C68F4">
              <w:rPr>
                <w:szCs w:val="18"/>
              </w:rPr>
              <w:t xml:space="preserve">Dateiname: </w:t>
            </w:r>
            <w:r w:rsidRPr="009C68F4">
              <w:rPr>
                <w:szCs w:val="18"/>
              </w:rPr>
              <w:br/>
            </w:r>
            <w:r w:rsidR="00787A93" w:rsidRPr="00787A93">
              <w:rPr>
                <w:szCs w:val="18"/>
              </w:rPr>
              <w:t>WT_20080828_060</w:t>
            </w:r>
            <w:r w:rsidRPr="009C68F4">
              <w:rPr>
                <w:szCs w:val="18"/>
              </w:rPr>
              <w:t>.jpg</w:t>
            </w:r>
          </w:p>
        </w:tc>
        <w:tc>
          <w:tcPr>
            <w:tcW w:w="4252" w:type="dxa"/>
            <w:tcMar>
              <w:top w:w="0" w:type="dxa"/>
              <w:left w:w="108" w:type="dxa"/>
              <w:bottom w:w="0" w:type="dxa"/>
              <w:right w:w="108" w:type="dxa"/>
            </w:tcMar>
          </w:tcPr>
          <w:p w14:paraId="43FD6F43" w14:textId="356BED81" w:rsidR="001D27E4" w:rsidRDefault="009D7578"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08833BA4" wp14:editId="0A891380">
                  <wp:extent cx="1126807" cy="148855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3" cstate="email">
                            <a:extLst>
                              <a:ext uri="{28A0092B-C50C-407E-A947-70E740481C1C}">
                                <a14:useLocalDpi xmlns:a14="http://schemas.microsoft.com/office/drawing/2010/main"/>
                              </a:ext>
                            </a:extLst>
                          </a:blip>
                          <a:srcRect b="11930"/>
                          <a:stretch/>
                        </pic:blipFill>
                        <pic:spPr bwMode="auto">
                          <a:xfrm>
                            <a:off x="0" y="0"/>
                            <a:ext cx="1157731" cy="1529409"/>
                          </a:xfrm>
                          <a:prstGeom prst="rect">
                            <a:avLst/>
                          </a:prstGeom>
                          <a:ln>
                            <a:noFill/>
                          </a:ln>
                          <a:extLst>
                            <a:ext uri="{53640926-AAD7-44D8-BBD7-CCE9431645EC}">
                              <a14:shadowObscured xmlns:a14="http://schemas.microsoft.com/office/drawing/2010/main"/>
                            </a:ext>
                          </a:extLst>
                        </pic:spPr>
                      </pic:pic>
                    </a:graphicData>
                  </a:graphic>
                </wp:inline>
              </w:drawing>
            </w:r>
          </w:p>
        </w:tc>
      </w:tr>
    </w:tbl>
    <w:p w14:paraId="439D98DF" w14:textId="217C6F99" w:rsidR="00952375" w:rsidRDefault="00952375" w:rsidP="00EB293F">
      <w:pPr>
        <w:spacing w:before="60"/>
        <w:ind w:right="1415"/>
        <w:rPr>
          <w:szCs w:val="16"/>
        </w:rPr>
      </w:pPr>
      <w:r w:rsidRPr="009C68F4">
        <w:rPr>
          <w:szCs w:val="16"/>
        </w:rPr>
        <w:t>Bildrechte: Werksfotos Walther Trowal</w:t>
      </w:r>
    </w:p>
    <w:p w14:paraId="3F3E3F10" w14:textId="77777777" w:rsidR="00F65EA9" w:rsidRPr="0099578C" w:rsidRDefault="00F65EA9" w:rsidP="00F65EA9">
      <w:pPr>
        <w:pStyle w:val="berschrift3"/>
        <w:tabs>
          <w:tab w:val="clear" w:pos="180"/>
        </w:tabs>
        <w:ind w:left="426" w:right="1982"/>
        <w:rPr>
          <w:sz w:val="24"/>
          <w:szCs w:val="24"/>
        </w:rPr>
      </w:pPr>
      <w:r w:rsidRPr="0099578C">
        <w:rPr>
          <w:sz w:val="24"/>
          <w:szCs w:val="24"/>
        </w:rPr>
        <w:t>Hintergrund: schonender Transport in THM-Muldenband-Strahlanlagen</w:t>
      </w:r>
    </w:p>
    <w:p w14:paraId="520625F3" w14:textId="77777777" w:rsidR="00F65EA9" w:rsidRPr="00365D66" w:rsidRDefault="00F65EA9" w:rsidP="00F65EA9">
      <w:pPr>
        <w:widowControl w:val="0"/>
        <w:tabs>
          <w:tab w:val="clear" w:pos="180"/>
        </w:tabs>
        <w:ind w:left="426" w:right="1982"/>
        <w:rPr>
          <w:lang w:eastAsia="de-DE"/>
        </w:rPr>
      </w:pPr>
      <w:r w:rsidRPr="00365D66">
        <w:t xml:space="preserve">Die THM Muldenbandanlagen von Walther Trowal sind sowohl für Schüttgut als auch für komplexe, empfindliche Einzelteile konzipiert. Sie </w:t>
      </w:r>
      <w:r w:rsidRPr="00365D66">
        <w:rPr>
          <w:lang w:eastAsia="de-DE"/>
        </w:rPr>
        <w:t xml:space="preserve">ersetzen wegen des einfacheren Werkstückhandlings und der besseren Strahlergebnisse immer häufiger konventionelle Chargenanlagen. </w:t>
      </w:r>
    </w:p>
    <w:p w14:paraId="50EAACA6" w14:textId="77777777" w:rsidR="00F65EA9" w:rsidRPr="00365D66" w:rsidRDefault="00F65EA9" w:rsidP="00F65EA9">
      <w:pPr>
        <w:widowControl w:val="0"/>
        <w:tabs>
          <w:tab w:val="clear" w:pos="180"/>
        </w:tabs>
        <w:ind w:left="426" w:right="1982"/>
      </w:pPr>
      <w:r w:rsidRPr="00365D66">
        <w:t>Besonders bei empfindlichen Werkstücken weisen die THM-Durchlaufanlagen deutliche Vorteile auf: In der Mulde kollidieren die einzelnen Teile nicht miteinander, sondern touchieren höchstens leicht. Außerdem fallen sie nicht aufeinander, sondern rollen sanft auf der Polyurethan-Beschichtung der Muldenstäbe ab. Das ist speziell für sehr filigrane Teile wichtig, die heute zunehmend gestrahlt werden, und die besonders schonend transportiert werden müssen. Das Muldenband-System stellt sicher, dass die Werkstücke die Anlage ohne Beschädigungen verlassen.</w:t>
      </w:r>
    </w:p>
    <w:p w14:paraId="55EE402F" w14:textId="77777777" w:rsidR="00F65EA9" w:rsidRPr="00365D66" w:rsidRDefault="00F65EA9" w:rsidP="00F65EA9">
      <w:pPr>
        <w:keepNext/>
        <w:keepLines/>
        <w:ind w:left="426" w:right="1982"/>
        <w:rPr>
          <w:b/>
        </w:rPr>
      </w:pPr>
      <w:r w:rsidRPr="00365D66">
        <w:t>Auch im Vergleich mit Hängebahnanlagen erzielen Muldenband-Anlagen besonders bei komplex geformten Werkstücken bessere Ergebnisse: Beim Transport durch die Mulde drehen sich die Werkstücke, so erreicht das Strahlmittel die Werkstücke gleichmäßig von allen Seiten und immer aus dem gleichen Abstand. Das Ergebnis: ein rundum gleichmäßiges Strahlbild.</w:t>
      </w:r>
    </w:p>
    <w:p w14:paraId="302129C9" w14:textId="77777777" w:rsidR="00F65EA9" w:rsidRPr="00365D66" w:rsidRDefault="00F65EA9" w:rsidP="00F65EA9">
      <w:pPr>
        <w:widowControl w:val="0"/>
        <w:tabs>
          <w:tab w:val="clear" w:pos="180"/>
          <w:tab w:val="left" w:pos="8280"/>
        </w:tabs>
        <w:ind w:left="426" w:right="1982"/>
        <w:rPr>
          <w:b/>
          <w:bCs/>
          <w:szCs w:val="20"/>
        </w:rPr>
      </w:pPr>
      <w:r w:rsidRPr="00365D66">
        <w:rPr>
          <w:b/>
          <w:bCs/>
          <w:szCs w:val="20"/>
        </w:rPr>
        <w:t>1.100 Zeichen einschließlich Leerzeichen</w:t>
      </w:r>
    </w:p>
    <w:p w14:paraId="034CCE47" w14:textId="77777777" w:rsidR="00F65EA9" w:rsidRPr="0099578C" w:rsidRDefault="00F65EA9" w:rsidP="00F65EA9">
      <w:pPr>
        <w:pStyle w:val="berschrift3"/>
        <w:tabs>
          <w:tab w:val="clear" w:pos="180"/>
        </w:tabs>
        <w:ind w:left="426" w:right="1982"/>
        <w:rPr>
          <w:sz w:val="24"/>
          <w:szCs w:val="24"/>
        </w:rPr>
      </w:pPr>
      <w:r w:rsidRPr="0099578C">
        <w:rPr>
          <w:sz w:val="24"/>
          <w:szCs w:val="24"/>
        </w:rPr>
        <w:t xml:space="preserve">Hintergrund: </w:t>
      </w:r>
      <w:r w:rsidRPr="0099578C">
        <w:rPr>
          <w:sz w:val="24"/>
          <w:szCs w:val="24"/>
        </w:rPr>
        <w:br/>
        <w:t>Gleitschleifen mit Turbotron Fliehkraftanlagen</w:t>
      </w:r>
    </w:p>
    <w:p w14:paraId="34922D7F" w14:textId="77777777" w:rsidR="00F65EA9" w:rsidRPr="00365D66" w:rsidRDefault="00F65EA9" w:rsidP="00F65EA9">
      <w:pPr>
        <w:tabs>
          <w:tab w:val="clear" w:pos="180"/>
          <w:tab w:val="left" w:pos="8280"/>
        </w:tabs>
        <w:ind w:left="426" w:right="1982"/>
        <w:rPr>
          <w:bCs/>
          <w:szCs w:val="20"/>
        </w:rPr>
      </w:pPr>
      <w:r w:rsidRPr="00365D66">
        <w:rPr>
          <w:bCs/>
          <w:szCs w:val="20"/>
        </w:rPr>
        <w:t xml:space="preserve">Die für Fliehkraftanlagen von Walther Trowal charakteristische, hohe Schleifleistung erzielen die Anlagen aufgrund der intensiven Relativbewegung zwischen Schleifkörpern und Werkstücken sowie </w:t>
      </w:r>
      <w:r w:rsidRPr="00365D66">
        <w:rPr>
          <w:bCs/>
          <w:szCs w:val="20"/>
        </w:rPr>
        <w:lastRenderedPageBreak/>
        <w:t xml:space="preserve">den – durch die Fliehkraft erzeugten – hohen Druck der Schleifkörper auf die Oberfläche der Werkstücke. </w:t>
      </w:r>
    </w:p>
    <w:p w14:paraId="66E8215A" w14:textId="77777777" w:rsidR="00F65EA9" w:rsidRPr="00365D66" w:rsidRDefault="00F65EA9" w:rsidP="00F65EA9">
      <w:pPr>
        <w:tabs>
          <w:tab w:val="clear" w:pos="180"/>
          <w:tab w:val="left" w:pos="8280"/>
        </w:tabs>
        <w:ind w:left="426" w:right="1982"/>
        <w:rPr>
          <w:bCs/>
          <w:szCs w:val="20"/>
        </w:rPr>
      </w:pPr>
      <w:r w:rsidRPr="00365D66">
        <w:rPr>
          <w:bCs/>
          <w:szCs w:val="20"/>
        </w:rPr>
        <w:t xml:space="preserve">Im unteren Teil des Arbeitsbehälters rotiert ein Drehteller mit 60 bis 250 U/min. Die so entstehende Zentrifugalkraft lenkt die aus Werkstücken, Schleifkörpern, Compound und Wasser bestehende Masse an der Innenwand des stationären Arbeitsbehälters nach oben. Sie gleitet in der Mitte des Behälters auf den Drehteller zurück, um dort erneut beschleunigt zu werden. </w:t>
      </w:r>
    </w:p>
    <w:p w14:paraId="72545DB9" w14:textId="77777777" w:rsidR="00F65EA9" w:rsidRPr="00365D66" w:rsidRDefault="00F65EA9" w:rsidP="00F65EA9">
      <w:pPr>
        <w:tabs>
          <w:tab w:val="clear" w:pos="180"/>
          <w:tab w:val="left" w:pos="8280"/>
        </w:tabs>
        <w:ind w:left="426" w:right="1982"/>
        <w:rPr>
          <w:b/>
          <w:bCs/>
          <w:szCs w:val="20"/>
        </w:rPr>
      </w:pPr>
      <w:r w:rsidRPr="00365D66">
        <w:rPr>
          <w:b/>
          <w:bCs/>
          <w:szCs w:val="20"/>
        </w:rPr>
        <w:t xml:space="preserve">Hintergrund: 660 Zeichen einschließlich Leerzeichen </w:t>
      </w:r>
    </w:p>
    <w:p w14:paraId="7BF9AB7F" w14:textId="77777777" w:rsidR="00561801" w:rsidRPr="00D60097" w:rsidRDefault="00561801" w:rsidP="00792921">
      <w:pPr>
        <w:keepNext/>
        <w:widowControl w:val="0"/>
        <w:tabs>
          <w:tab w:val="clear" w:pos="180"/>
          <w:tab w:val="left" w:pos="8280"/>
        </w:tabs>
        <w:spacing w:before="240"/>
        <w:ind w:right="992"/>
        <w:rPr>
          <w:b/>
          <w:bCs/>
          <w:sz w:val="28"/>
          <w:szCs w:val="28"/>
        </w:rPr>
      </w:pPr>
      <w:r w:rsidRPr="00D60097">
        <w:rPr>
          <w:b/>
          <w:bCs/>
          <w:sz w:val="28"/>
          <w:szCs w:val="28"/>
        </w:rPr>
        <w:t>Über Walther Trowal</w:t>
      </w:r>
    </w:p>
    <w:bookmarkEnd w:id="0"/>
    <w:p w14:paraId="3D7914AC" w14:textId="77777777" w:rsidR="000A7642" w:rsidRPr="00792921" w:rsidRDefault="000A7642" w:rsidP="00792921">
      <w:pPr>
        <w:pStyle w:val="berschrift"/>
        <w:keepNext/>
        <w:ind w:right="990"/>
        <w:rPr>
          <w:rFonts w:ascii="Arial" w:hAnsi="Arial" w:cs="Arial"/>
          <w:b/>
          <w:bCs/>
          <w:sz w:val="24"/>
          <w:szCs w:val="28"/>
        </w:rPr>
      </w:pPr>
      <w:r w:rsidRPr="00792921">
        <w:rPr>
          <w:rFonts w:ascii="Arial" w:hAnsi="Arial" w:cs="Arial"/>
          <w:b/>
          <w:bCs/>
          <w:sz w:val="24"/>
          <w:szCs w:val="28"/>
        </w:rPr>
        <w:t>Oberflächentechnologie vom Erfinder des Trowalisierens</w:t>
      </w:r>
    </w:p>
    <w:p w14:paraId="691AD3D6" w14:textId="77777777" w:rsidR="000A7642" w:rsidRPr="009C68F4" w:rsidRDefault="000A7642" w:rsidP="00BA5A31">
      <w:pPr>
        <w:ind w:right="1557"/>
      </w:pPr>
      <w:r w:rsidRPr="009C68F4">
        <w:t>Walther Trowal entwickelt und produziert seit 1931 Verfahrenslösungen für die Bearbeitung von Oberflächen. Ausgehend von der Gleitschleiftechnik – der Begriff „Trowalisieren“ ist abgeleitet von „Trommel Walther“ – hat Walther Trowal das Angebotsspektrum kontinuierlich erweitert.</w:t>
      </w:r>
    </w:p>
    <w:p w14:paraId="453DB247" w14:textId="77777777" w:rsidR="000A7642" w:rsidRPr="009C68F4" w:rsidRDefault="000A7642" w:rsidP="00BA5A31">
      <w:pPr>
        <w:ind w:right="1557"/>
      </w:pPr>
      <w:r w:rsidRPr="009C68F4">
        <w:t xml:space="preserve">So entstand eine Vielfalt von Anlagen und Maschinen für das Gleitschleifen und Strahlen sowie für das Beschichten von Massenkleinteilen. </w:t>
      </w:r>
    </w:p>
    <w:p w14:paraId="6AED1918" w14:textId="77777777" w:rsidR="000A7642" w:rsidRPr="009C68F4" w:rsidRDefault="000A7642" w:rsidP="00BA5A31">
      <w:pPr>
        <w:ind w:right="1557"/>
      </w:pPr>
      <w:r w:rsidRPr="009C68F4">
        <w:t>Mit der Erfindung neuer Verfahren wie zum Beispiel dem Schleppschleifen oder Verfahren für die Bearbeitung additiv gefertigter Teile hat das Unternehmen immer wieder seine hohe Innovationsfähigkeit unter Beweis gestellt.</w:t>
      </w:r>
    </w:p>
    <w:p w14:paraId="24E89C9D" w14:textId="77777777" w:rsidR="000A7642" w:rsidRPr="009C68F4" w:rsidRDefault="000A7642" w:rsidP="00BA5A31">
      <w:pPr>
        <w:ind w:right="1557"/>
      </w:pPr>
      <w:r w:rsidRPr="009C68F4">
        <w:t xml:space="preserve">Walther Trowal realisiert vollständige Systemlösungen, die sich nahtlos in verkettete Produktionsabläufe der Kunden integrieren. Das umfasst die gesamte, an die spezifischen Anforderungen der Werkstücke angepasste Verfahrenstechnik, bei der sich Maschinen und Verfahrensmittel perfekt ergänzen. </w:t>
      </w:r>
    </w:p>
    <w:p w14:paraId="0ACD0649" w14:textId="77777777" w:rsidR="000A7642" w:rsidRPr="009C68F4" w:rsidRDefault="000A7642" w:rsidP="00BA5A31">
      <w:pPr>
        <w:ind w:right="1557"/>
      </w:pPr>
      <w:r w:rsidRPr="009C68F4">
        <w:t>Da jedes Werkstück und jeder Produktionsablauf spezielle Anforderungen an die Prozesstechnik stellen, erarbeiten die erfahrenen Spezialisten der Versuchsabteilung gemeinsam mit den Kunden die jeweils optimale Verfahrenstechnik. Das Ergebnis: Werkstücke mit Oberflächen, die exakt den Vorgaben entsprechen – mit kurzer Bearbeitungszeit und hoher Reproduzierbarkeit.</w:t>
      </w:r>
    </w:p>
    <w:p w14:paraId="7676CA6D" w14:textId="77777777" w:rsidR="000A7642" w:rsidRPr="009C68F4" w:rsidRDefault="000A7642" w:rsidP="00BA5A31">
      <w:pPr>
        <w:ind w:right="1557"/>
      </w:pPr>
      <w:r w:rsidRPr="009C68F4">
        <w:t>Walther Trowal zählt zu den wenigen Herstellern, die sowohl die Maschinen als auch alle Verfahrensmittel für die Gleitschleiftechnik selber entwickeln und herstellen … zum einen die Schleifkörper aus Kunststoff oder Keramik, zum anderen die Compounds.</w:t>
      </w:r>
    </w:p>
    <w:p w14:paraId="4640A25F" w14:textId="77777777" w:rsidR="000A7642" w:rsidRPr="009C68F4" w:rsidRDefault="000A7642" w:rsidP="00BA5A31">
      <w:pPr>
        <w:ind w:right="1557"/>
      </w:pPr>
      <w:r w:rsidRPr="009C68F4">
        <w:t>Das Produktspektrum umfasst auch die Peripherieeinrichtungen für das Handling der Werkstücke wie Hebe- und Kippgeräte, Förderbänder oder Rollengänge, außerdem für die Gleitschleifanlagen Trockner und Anlagen zur Aufbereitung des Prozesswassers.</w:t>
      </w:r>
    </w:p>
    <w:p w14:paraId="38A1EA35" w14:textId="77777777" w:rsidR="000A7642" w:rsidRPr="009C68F4" w:rsidRDefault="000A7642" w:rsidP="00BA5A31">
      <w:pPr>
        <w:ind w:right="1557"/>
      </w:pPr>
      <w:r w:rsidRPr="009C68F4">
        <w:t xml:space="preserve">Mit Austauschprogrammen für Verschleißteile, bei denen sich beispielsweise Arbeitsbehälter in einem beständigen Kreislauf bewegen, schont Walther Trowal wertvolle Ressourcen und leistet einen Beitrag zur Nachhaltigkeit in der industriellen Produktion. Der schnelle Support und der weltweite Reparatur- und Wartungsservice sichern die hohe Verfügbarkeit der Anlagen. </w:t>
      </w:r>
    </w:p>
    <w:p w14:paraId="7DAF1C8C" w14:textId="12497D7E" w:rsidR="00561801" w:rsidRPr="009C68F4" w:rsidRDefault="000A7642" w:rsidP="00BA5A31">
      <w:pPr>
        <w:ind w:right="1557"/>
      </w:pPr>
      <w:r w:rsidRPr="009C68F4">
        <w:lastRenderedPageBreak/>
        <w:t>Walther Trowal beliefert Kunden in unterschiedlichsten Branchen in aller Welt, so beispielsweise in der Automobil- und Flugzeugindustrie, der Medizintechnik und der Windenergieindustrie.</w:t>
      </w:r>
    </w:p>
    <w:sectPr w:rsidR="00561801" w:rsidRPr="009C68F4" w:rsidSect="00B13A64">
      <w:headerReference w:type="default" r:id="rId14"/>
      <w:footerReference w:type="default" r:id="rId15"/>
      <w:type w:val="continuous"/>
      <w:pgSz w:w="11906" w:h="16838" w:code="9"/>
      <w:pgMar w:top="1843"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F937" w14:textId="77777777" w:rsidR="00681764" w:rsidRDefault="00681764">
      <w:r>
        <w:separator/>
      </w:r>
    </w:p>
    <w:p w14:paraId="7A088998" w14:textId="77777777" w:rsidR="00681764" w:rsidRDefault="00681764"/>
  </w:endnote>
  <w:endnote w:type="continuationSeparator" w:id="0">
    <w:p w14:paraId="1B5C5E89" w14:textId="77777777" w:rsidR="00681764" w:rsidRDefault="00681764">
      <w:r>
        <w:continuationSeparator/>
      </w:r>
    </w:p>
    <w:p w14:paraId="41A372DB" w14:textId="77777777" w:rsidR="00681764" w:rsidRDefault="006817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lang w:val="en-US"/>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val="en-US"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A420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" strokecolor="#339" strokeweight="1.5pt"/>
          </w:pict>
        </mc:Fallback>
      </mc:AlternateContent>
    </w:r>
    <w:r w:rsidR="00366CC5" w:rsidRPr="000D48D7">
      <w:rPr>
        <w:noProof/>
        <w:color w:val="17365D" w:themeColor="text2" w:themeShade="BF"/>
        <w:sz w:val="20"/>
        <w:lang w:val="en-US" w:eastAsia="de-DE"/>
      </w:rPr>
      <w:t>www.vip-kommunikation.de</w:t>
    </w:r>
  </w:p>
  <w:p w14:paraId="7B3310BF" w14:textId="2CDCC59B" w:rsidR="00366CC5" w:rsidRPr="000D48D7" w:rsidRDefault="009B7DF7" w:rsidP="006C751A">
    <w:pPr>
      <w:pStyle w:val="Fuzeile"/>
      <w:ind w:right="792"/>
      <w:rPr>
        <w:noProof/>
        <w:color w:val="808080" w:themeColor="background1" w:themeShade="80"/>
        <w:sz w:val="12"/>
        <w:szCs w:val="16"/>
        <w:lang w:val="en-US" w:eastAsia="de-DE"/>
      </w:rPr>
    </w:pPr>
    <w:r w:rsidRPr="000D48D7">
      <w:rPr>
        <w:noProof/>
        <w:color w:val="808080" w:themeColor="background1" w:themeShade="80"/>
        <w:sz w:val="12"/>
        <w:szCs w:val="16"/>
        <w:lang w:val="en-US" w:eastAsia="de-DE"/>
      </w:rPr>
      <w:fldChar w:fldCharType="begin"/>
    </w:r>
    <w:r w:rsidRPr="000D48D7">
      <w:rPr>
        <w:noProof/>
        <w:color w:val="808080" w:themeColor="background1" w:themeShade="80"/>
        <w:sz w:val="12"/>
        <w:szCs w:val="16"/>
        <w:lang w:val="en-US" w:eastAsia="de-DE"/>
      </w:rPr>
      <w:instrText xml:space="preserve"> FILENAME   \* MERGEFORMAT </w:instrText>
    </w:r>
    <w:r w:rsidRPr="000D48D7">
      <w:rPr>
        <w:noProof/>
        <w:color w:val="808080" w:themeColor="background1" w:themeShade="80"/>
        <w:sz w:val="12"/>
        <w:szCs w:val="16"/>
        <w:lang w:val="en-US" w:eastAsia="de-DE"/>
      </w:rPr>
      <w:fldChar w:fldCharType="separate"/>
    </w:r>
    <w:r w:rsidR="009E4505">
      <w:rPr>
        <w:noProof/>
        <w:color w:val="808080" w:themeColor="background1" w:themeShade="80"/>
        <w:sz w:val="12"/>
        <w:szCs w:val="16"/>
        <w:lang w:val="en-US" w:eastAsia="de-DE"/>
      </w:rPr>
      <w:t>Walther-Trowal-AMB-2022-PM-D-220718.docx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B763" w14:textId="77777777" w:rsidR="00681764" w:rsidRDefault="00681764">
      <w:r>
        <w:separator/>
      </w:r>
    </w:p>
    <w:p w14:paraId="58B50590" w14:textId="77777777" w:rsidR="00681764" w:rsidRDefault="00681764"/>
  </w:footnote>
  <w:footnote w:type="continuationSeparator" w:id="0">
    <w:p w14:paraId="1BABAAF5" w14:textId="77777777" w:rsidR="00681764" w:rsidRDefault="00681764">
      <w:r>
        <w:continuationSeparator/>
      </w:r>
    </w:p>
    <w:p w14:paraId="23CA4CDA" w14:textId="77777777" w:rsidR="00681764" w:rsidRDefault="006817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7F5D355A" w:rsidR="00026D8A" w:rsidRPr="002C4A92" w:rsidRDefault="00026D8A" w:rsidP="00026D8A">
    <w:pPr>
      <w:pStyle w:val="KeinLeerraum"/>
      <w:rPr>
        <w:sz w:val="32"/>
      </w:rPr>
    </w:pPr>
    <w:r w:rsidRPr="002C4A92">
      <w:rPr>
        <w:noProof/>
        <w:sz w:val="32"/>
        <w:lang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Pr="002C4A92">
      <w:rPr>
        <w:sz w:val="32"/>
      </w:rPr>
      <w:t>Pressemeldung zur</w:t>
    </w:r>
    <w:r w:rsidRPr="002C4A92">
      <w:rPr>
        <w:sz w:val="32"/>
      </w:rPr>
      <w:br/>
    </w:r>
    <w:r w:rsidR="00076A72">
      <w:rPr>
        <w:sz w:val="32"/>
      </w:rPr>
      <w:t>AMB</w:t>
    </w:r>
    <w:r w:rsidRPr="002C4A92">
      <w:rPr>
        <w:sz w:val="32"/>
      </w:rPr>
      <w:t xml:space="preserve"> 20</w:t>
    </w:r>
    <w:bookmarkEnd w:id="2"/>
    <w:r w:rsidR="00644C02" w:rsidRPr="002C4A92">
      <w:rPr>
        <w:sz w:val="32"/>
      </w:rPr>
      <w:t>2</w:t>
    </w:r>
    <w:r w:rsidR="00E62C89" w:rsidRPr="002C4A92">
      <w:rPr>
        <w:sz w:val="32"/>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1151554082">
    <w:abstractNumId w:val="6"/>
  </w:num>
  <w:num w:numId="2" w16cid:durableId="35669320">
    <w:abstractNumId w:val="11"/>
  </w:num>
  <w:num w:numId="3" w16cid:durableId="1384448520">
    <w:abstractNumId w:val="10"/>
  </w:num>
  <w:num w:numId="4" w16cid:durableId="1412501583">
    <w:abstractNumId w:val="10"/>
  </w:num>
  <w:num w:numId="5" w16cid:durableId="1441953189">
    <w:abstractNumId w:val="4"/>
  </w:num>
  <w:num w:numId="6" w16cid:durableId="1248924812">
    <w:abstractNumId w:val="4"/>
  </w:num>
  <w:num w:numId="7" w16cid:durableId="1816216899">
    <w:abstractNumId w:val="13"/>
  </w:num>
  <w:num w:numId="8" w16cid:durableId="1586721655">
    <w:abstractNumId w:val="8"/>
  </w:num>
  <w:num w:numId="9" w16cid:durableId="601425226">
    <w:abstractNumId w:val="12"/>
  </w:num>
  <w:num w:numId="10" w16cid:durableId="735932469">
    <w:abstractNumId w:val="0"/>
  </w:num>
  <w:num w:numId="11" w16cid:durableId="900867101">
    <w:abstractNumId w:val="14"/>
  </w:num>
  <w:num w:numId="12" w16cid:durableId="766384708">
    <w:abstractNumId w:val="15"/>
  </w:num>
  <w:num w:numId="13" w16cid:durableId="833227219">
    <w:abstractNumId w:val="7"/>
  </w:num>
  <w:num w:numId="14" w16cid:durableId="171847308">
    <w:abstractNumId w:val="8"/>
  </w:num>
  <w:num w:numId="15" w16cid:durableId="1236891269">
    <w:abstractNumId w:val="5"/>
  </w:num>
  <w:num w:numId="16" w16cid:durableId="952903591">
    <w:abstractNumId w:val="1"/>
  </w:num>
  <w:num w:numId="17" w16cid:durableId="1057825488">
    <w:abstractNumId w:val="8"/>
  </w:num>
  <w:num w:numId="18" w16cid:durableId="1507208931">
    <w:abstractNumId w:val="8"/>
  </w:num>
  <w:num w:numId="19" w16cid:durableId="49113341">
    <w:abstractNumId w:val="8"/>
  </w:num>
  <w:num w:numId="20" w16cid:durableId="316763904">
    <w:abstractNumId w:val="8"/>
  </w:num>
  <w:num w:numId="21" w16cid:durableId="1079132894">
    <w:abstractNumId w:val="8"/>
  </w:num>
  <w:num w:numId="22" w16cid:durableId="1312828997">
    <w:abstractNumId w:val="8"/>
  </w:num>
  <w:num w:numId="23" w16cid:durableId="284428902">
    <w:abstractNumId w:val="8"/>
  </w:num>
  <w:num w:numId="24" w16cid:durableId="1159880756">
    <w:abstractNumId w:val="8"/>
  </w:num>
  <w:num w:numId="25" w16cid:durableId="265427909">
    <w:abstractNumId w:val="8"/>
  </w:num>
  <w:num w:numId="26" w16cid:durableId="2096513636">
    <w:abstractNumId w:val="8"/>
  </w:num>
  <w:num w:numId="27" w16cid:durableId="1535655533">
    <w:abstractNumId w:val="8"/>
  </w:num>
  <w:num w:numId="28" w16cid:durableId="1319309754">
    <w:abstractNumId w:val="8"/>
  </w:num>
  <w:num w:numId="29" w16cid:durableId="371081883">
    <w:abstractNumId w:val="8"/>
  </w:num>
  <w:num w:numId="30" w16cid:durableId="242643151">
    <w:abstractNumId w:val="8"/>
  </w:num>
  <w:num w:numId="31" w16cid:durableId="466360548">
    <w:abstractNumId w:val="8"/>
  </w:num>
  <w:num w:numId="32" w16cid:durableId="1115708632">
    <w:abstractNumId w:val="8"/>
  </w:num>
  <w:num w:numId="33" w16cid:durableId="1001734735">
    <w:abstractNumId w:val="8"/>
  </w:num>
  <w:num w:numId="34" w16cid:durableId="1846826712">
    <w:abstractNumId w:val="8"/>
  </w:num>
  <w:num w:numId="35" w16cid:durableId="720521308">
    <w:abstractNumId w:val="8"/>
  </w:num>
  <w:num w:numId="36" w16cid:durableId="17242842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6485223">
    <w:abstractNumId w:val="2"/>
  </w:num>
  <w:num w:numId="38" w16cid:durableId="1314984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29C7"/>
    <w:rsid w:val="00002D50"/>
    <w:rsid w:val="00002DE3"/>
    <w:rsid w:val="000033CF"/>
    <w:rsid w:val="0000478C"/>
    <w:rsid w:val="000074E9"/>
    <w:rsid w:val="00007A7F"/>
    <w:rsid w:val="00010505"/>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2ADE"/>
    <w:rsid w:val="0004781F"/>
    <w:rsid w:val="000510BB"/>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6A72"/>
    <w:rsid w:val="00077C89"/>
    <w:rsid w:val="000801FE"/>
    <w:rsid w:val="00080E3E"/>
    <w:rsid w:val="00081316"/>
    <w:rsid w:val="00081405"/>
    <w:rsid w:val="000835B1"/>
    <w:rsid w:val="0008451A"/>
    <w:rsid w:val="00084588"/>
    <w:rsid w:val="0008465C"/>
    <w:rsid w:val="00085AF5"/>
    <w:rsid w:val="00090645"/>
    <w:rsid w:val="000916FC"/>
    <w:rsid w:val="00091B98"/>
    <w:rsid w:val="00091C39"/>
    <w:rsid w:val="00092407"/>
    <w:rsid w:val="0009367B"/>
    <w:rsid w:val="00093817"/>
    <w:rsid w:val="00093E11"/>
    <w:rsid w:val="000941C8"/>
    <w:rsid w:val="0009438B"/>
    <w:rsid w:val="000952C5"/>
    <w:rsid w:val="00096DD9"/>
    <w:rsid w:val="000A0A66"/>
    <w:rsid w:val="000A1D62"/>
    <w:rsid w:val="000A2E2E"/>
    <w:rsid w:val="000A575B"/>
    <w:rsid w:val="000A7642"/>
    <w:rsid w:val="000A7E90"/>
    <w:rsid w:val="000B0208"/>
    <w:rsid w:val="000B1503"/>
    <w:rsid w:val="000B1C49"/>
    <w:rsid w:val="000B4319"/>
    <w:rsid w:val="000B4BBA"/>
    <w:rsid w:val="000C14A0"/>
    <w:rsid w:val="000C1A56"/>
    <w:rsid w:val="000C1C63"/>
    <w:rsid w:val="000C209F"/>
    <w:rsid w:val="000C4806"/>
    <w:rsid w:val="000C567E"/>
    <w:rsid w:val="000C5CFB"/>
    <w:rsid w:val="000C75F3"/>
    <w:rsid w:val="000D05BF"/>
    <w:rsid w:val="000D0DE1"/>
    <w:rsid w:val="000D2F00"/>
    <w:rsid w:val="000D30F0"/>
    <w:rsid w:val="000D385B"/>
    <w:rsid w:val="000D48D7"/>
    <w:rsid w:val="000D4BB8"/>
    <w:rsid w:val="000D59CB"/>
    <w:rsid w:val="000E04BD"/>
    <w:rsid w:val="000E1F29"/>
    <w:rsid w:val="000E4AE5"/>
    <w:rsid w:val="000F1219"/>
    <w:rsid w:val="000F1DDB"/>
    <w:rsid w:val="000F1EF8"/>
    <w:rsid w:val="000F2373"/>
    <w:rsid w:val="000F2B0A"/>
    <w:rsid w:val="000F6260"/>
    <w:rsid w:val="000F6FD7"/>
    <w:rsid w:val="000F7015"/>
    <w:rsid w:val="000F7F9C"/>
    <w:rsid w:val="00101AE0"/>
    <w:rsid w:val="00102C4D"/>
    <w:rsid w:val="001048E7"/>
    <w:rsid w:val="00105A2F"/>
    <w:rsid w:val="00105E80"/>
    <w:rsid w:val="00106437"/>
    <w:rsid w:val="0010725B"/>
    <w:rsid w:val="0011113E"/>
    <w:rsid w:val="0011214D"/>
    <w:rsid w:val="00117D85"/>
    <w:rsid w:val="00121E17"/>
    <w:rsid w:val="001222AC"/>
    <w:rsid w:val="0012311A"/>
    <w:rsid w:val="00123A91"/>
    <w:rsid w:val="00124601"/>
    <w:rsid w:val="001246D9"/>
    <w:rsid w:val="001248A3"/>
    <w:rsid w:val="00126755"/>
    <w:rsid w:val="00127C2E"/>
    <w:rsid w:val="0013034A"/>
    <w:rsid w:val="00135182"/>
    <w:rsid w:val="00135388"/>
    <w:rsid w:val="001359D4"/>
    <w:rsid w:val="00136550"/>
    <w:rsid w:val="00136C02"/>
    <w:rsid w:val="001423A9"/>
    <w:rsid w:val="001466CD"/>
    <w:rsid w:val="001535FA"/>
    <w:rsid w:val="00154C9D"/>
    <w:rsid w:val="0015508D"/>
    <w:rsid w:val="001550D0"/>
    <w:rsid w:val="00155F66"/>
    <w:rsid w:val="00156B2D"/>
    <w:rsid w:val="001570BC"/>
    <w:rsid w:val="001602B1"/>
    <w:rsid w:val="00160CE6"/>
    <w:rsid w:val="00162C20"/>
    <w:rsid w:val="0016425C"/>
    <w:rsid w:val="001670BF"/>
    <w:rsid w:val="001672B7"/>
    <w:rsid w:val="00167D39"/>
    <w:rsid w:val="001701BE"/>
    <w:rsid w:val="00170C7D"/>
    <w:rsid w:val="00170F62"/>
    <w:rsid w:val="0017482C"/>
    <w:rsid w:val="001770AC"/>
    <w:rsid w:val="00177241"/>
    <w:rsid w:val="0018144A"/>
    <w:rsid w:val="001824F1"/>
    <w:rsid w:val="00186F38"/>
    <w:rsid w:val="001873D6"/>
    <w:rsid w:val="0019005F"/>
    <w:rsid w:val="001922A5"/>
    <w:rsid w:val="0019387E"/>
    <w:rsid w:val="00195FD2"/>
    <w:rsid w:val="001A0432"/>
    <w:rsid w:val="001A0E77"/>
    <w:rsid w:val="001A3390"/>
    <w:rsid w:val="001A6668"/>
    <w:rsid w:val="001A778A"/>
    <w:rsid w:val="001C03A0"/>
    <w:rsid w:val="001C0FE8"/>
    <w:rsid w:val="001C18D5"/>
    <w:rsid w:val="001C205E"/>
    <w:rsid w:val="001C2C7B"/>
    <w:rsid w:val="001C301E"/>
    <w:rsid w:val="001C62BC"/>
    <w:rsid w:val="001D27E4"/>
    <w:rsid w:val="001D76CD"/>
    <w:rsid w:val="001D79EF"/>
    <w:rsid w:val="001E54ED"/>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79DB"/>
    <w:rsid w:val="00210304"/>
    <w:rsid w:val="0021036B"/>
    <w:rsid w:val="0021089E"/>
    <w:rsid w:val="00211603"/>
    <w:rsid w:val="00211619"/>
    <w:rsid w:val="00211A9A"/>
    <w:rsid w:val="00213C60"/>
    <w:rsid w:val="002152F5"/>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443"/>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0A79"/>
    <w:rsid w:val="002916C7"/>
    <w:rsid w:val="002916EC"/>
    <w:rsid w:val="002932D5"/>
    <w:rsid w:val="00293956"/>
    <w:rsid w:val="00293AC0"/>
    <w:rsid w:val="0029517B"/>
    <w:rsid w:val="00295981"/>
    <w:rsid w:val="00296153"/>
    <w:rsid w:val="0029677D"/>
    <w:rsid w:val="00297269"/>
    <w:rsid w:val="002974AC"/>
    <w:rsid w:val="002A1913"/>
    <w:rsid w:val="002A2F07"/>
    <w:rsid w:val="002A3950"/>
    <w:rsid w:val="002A49E2"/>
    <w:rsid w:val="002A653F"/>
    <w:rsid w:val="002A6E36"/>
    <w:rsid w:val="002A74B8"/>
    <w:rsid w:val="002B173C"/>
    <w:rsid w:val="002B3FCA"/>
    <w:rsid w:val="002B53D9"/>
    <w:rsid w:val="002B5AAA"/>
    <w:rsid w:val="002B7099"/>
    <w:rsid w:val="002B7D8D"/>
    <w:rsid w:val="002C4A92"/>
    <w:rsid w:val="002D224B"/>
    <w:rsid w:val="002D46D6"/>
    <w:rsid w:val="002D7125"/>
    <w:rsid w:val="002D72CB"/>
    <w:rsid w:val="002E0F68"/>
    <w:rsid w:val="002E12AE"/>
    <w:rsid w:val="002E1725"/>
    <w:rsid w:val="002E3B07"/>
    <w:rsid w:val="002E3F8B"/>
    <w:rsid w:val="002E46FA"/>
    <w:rsid w:val="002E4BD9"/>
    <w:rsid w:val="002E6B96"/>
    <w:rsid w:val="002F0148"/>
    <w:rsid w:val="002F0EC5"/>
    <w:rsid w:val="002F3F56"/>
    <w:rsid w:val="002F58DA"/>
    <w:rsid w:val="00300D71"/>
    <w:rsid w:val="003031B8"/>
    <w:rsid w:val="00303DFC"/>
    <w:rsid w:val="00304D2F"/>
    <w:rsid w:val="003054BA"/>
    <w:rsid w:val="00310EDB"/>
    <w:rsid w:val="00311DD6"/>
    <w:rsid w:val="00311EB7"/>
    <w:rsid w:val="0031332E"/>
    <w:rsid w:val="00314905"/>
    <w:rsid w:val="00314A14"/>
    <w:rsid w:val="00314E30"/>
    <w:rsid w:val="00315788"/>
    <w:rsid w:val="00316B09"/>
    <w:rsid w:val="003179D3"/>
    <w:rsid w:val="00317F16"/>
    <w:rsid w:val="00320110"/>
    <w:rsid w:val="00320F5A"/>
    <w:rsid w:val="00321394"/>
    <w:rsid w:val="00323364"/>
    <w:rsid w:val="00323C0F"/>
    <w:rsid w:val="00324A11"/>
    <w:rsid w:val="0032544D"/>
    <w:rsid w:val="00326F2A"/>
    <w:rsid w:val="00327299"/>
    <w:rsid w:val="00327EE4"/>
    <w:rsid w:val="00330DEF"/>
    <w:rsid w:val="00330EE2"/>
    <w:rsid w:val="00331206"/>
    <w:rsid w:val="00333102"/>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5D66"/>
    <w:rsid w:val="00366C43"/>
    <w:rsid w:val="00366CC5"/>
    <w:rsid w:val="00366F24"/>
    <w:rsid w:val="00367A00"/>
    <w:rsid w:val="0037236D"/>
    <w:rsid w:val="003739C0"/>
    <w:rsid w:val="003743A5"/>
    <w:rsid w:val="003745CA"/>
    <w:rsid w:val="003745E5"/>
    <w:rsid w:val="00374E48"/>
    <w:rsid w:val="00375EB5"/>
    <w:rsid w:val="00375FCE"/>
    <w:rsid w:val="00376381"/>
    <w:rsid w:val="00376482"/>
    <w:rsid w:val="00376766"/>
    <w:rsid w:val="0037701E"/>
    <w:rsid w:val="0037775C"/>
    <w:rsid w:val="003830BE"/>
    <w:rsid w:val="003855DD"/>
    <w:rsid w:val="003907B8"/>
    <w:rsid w:val="00391C6D"/>
    <w:rsid w:val="00393040"/>
    <w:rsid w:val="00393C73"/>
    <w:rsid w:val="00393D7C"/>
    <w:rsid w:val="0039627E"/>
    <w:rsid w:val="0039691C"/>
    <w:rsid w:val="003A0C31"/>
    <w:rsid w:val="003A1BB8"/>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1C62"/>
    <w:rsid w:val="003C343E"/>
    <w:rsid w:val="003C452E"/>
    <w:rsid w:val="003C5C8B"/>
    <w:rsid w:val="003C65FF"/>
    <w:rsid w:val="003C6661"/>
    <w:rsid w:val="003D10D1"/>
    <w:rsid w:val="003D1BB6"/>
    <w:rsid w:val="003D1F59"/>
    <w:rsid w:val="003D4934"/>
    <w:rsid w:val="003D72C2"/>
    <w:rsid w:val="003D73A5"/>
    <w:rsid w:val="003D7864"/>
    <w:rsid w:val="003D7C33"/>
    <w:rsid w:val="003E52A9"/>
    <w:rsid w:val="003E5AF2"/>
    <w:rsid w:val="003F3F68"/>
    <w:rsid w:val="003F43CF"/>
    <w:rsid w:val="003F6A90"/>
    <w:rsid w:val="003F7AC2"/>
    <w:rsid w:val="003F7E1B"/>
    <w:rsid w:val="00400562"/>
    <w:rsid w:val="004011BD"/>
    <w:rsid w:val="00401507"/>
    <w:rsid w:val="00404E5E"/>
    <w:rsid w:val="00406656"/>
    <w:rsid w:val="00406FB6"/>
    <w:rsid w:val="00407E2D"/>
    <w:rsid w:val="00410456"/>
    <w:rsid w:val="004112F4"/>
    <w:rsid w:val="004130B4"/>
    <w:rsid w:val="0041406A"/>
    <w:rsid w:val="00415198"/>
    <w:rsid w:val="004153A2"/>
    <w:rsid w:val="004156DE"/>
    <w:rsid w:val="00415D6A"/>
    <w:rsid w:val="00416F50"/>
    <w:rsid w:val="004227AA"/>
    <w:rsid w:val="0042373B"/>
    <w:rsid w:val="00423892"/>
    <w:rsid w:val="0042510D"/>
    <w:rsid w:val="00426667"/>
    <w:rsid w:val="00430466"/>
    <w:rsid w:val="00430943"/>
    <w:rsid w:val="00430F8C"/>
    <w:rsid w:val="004327AE"/>
    <w:rsid w:val="0043288C"/>
    <w:rsid w:val="00433EA3"/>
    <w:rsid w:val="004347EE"/>
    <w:rsid w:val="00435059"/>
    <w:rsid w:val="00435112"/>
    <w:rsid w:val="00436363"/>
    <w:rsid w:val="004378E1"/>
    <w:rsid w:val="004405FC"/>
    <w:rsid w:val="00440C99"/>
    <w:rsid w:val="00442225"/>
    <w:rsid w:val="00442262"/>
    <w:rsid w:val="00443140"/>
    <w:rsid w:val="00443964"/>
    <w:rsid w:val="00444231"/>
    <w:rsid w:val="004457A8"/>
    <w:rsid w:val="004458DF"/>
    <w:rsid w:val="004463B6"/>
    <w:rsid w:val="004469CC"/>
    <w:rsid w:val="00446DDA"/>
    <w:rsid w:val="004470C2"/>
    <w:rsid w:val="0045035A"/>
    <w:rsid w:val="00450C0F"/>
    <w:rsid w:val="0045629D"/>
    <w:rsid w:val="00457857"/>
    <w:rsid w:val="00457F30"/>
    <w:rsid w:val="00460724"/>
    <w:rsid w:val="004611CC"/>
    <w:rsid w:val="00461235"/>
    <w:rsid w:val="0046234B"/>
    <w:rsid w:val="0046269B"/>
    <w:rsid w:val="0046312A"/>
    <w:rsid w:val="00463F8C"/>
    <w:rsid w:val="00466367"/>
    <w:rsid w:val="004711D9"/>
    <w:rsid w:val="004724A6"/>
    <w:rsid w:val="00475F83"/>
    <w:rsid w:val="004764AA"/>
    <w:rsid w:val="00476D0E"/>
    <w:rsid w:val="00477CB6"/>
    <w:rsid w:val="00480636"/>
    <w:rsid w:val="00480C61"/>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467A"/>
    <w:rsid w:val="004B5102"/>
    <w:rsid w:val="004C043A"/>
    <w:rsid w:val="004C0C92"/>
    <w:rsid w:val="004C13F5"/>
    <w:rsid w:val="004C3970"/>
    <w:rsid w:val="004C6007"/>
    <w:rsid w:val="004C682D"/>
    <w:rsid w:val="004C6957"/>
    <w:rsid w:val="004C76EE"/>
    <w:rsid w:val="004C79F5"/>
    <w:rsid w:val="004D1589"/>
    <w:rsid w:val="004D1C73"/>
    <w:rsid w:val="004D24E7"/>
    <w:rsid w:val="004D3F6B"/>
    <w:rsid w:val="004D4031"/>
    <w:rsid w:val="004D6E3B"/>
    <w:rsid w:val="004D7DA8"/>
    <w:rsid w:val="004E1D31"/>
    <w:rsid w:val="004E2563"/>
    <w:rsid w:val="004E6A51"/>
    <w:rsid w:val="004F0191"/>
    <w:rsid w:val="004F0CDA"/>
    <w:rsid w:val="004F12A3"/>
    <w:rsid w:val="004F1ABC"/>
    <w:rsid w:val="004F1B78"/>
    <w:rsid w:val="005008E3"/>
    <w:rsid w:val="00501EA6"/>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044"/>
    <w:rsid w:val="00536CBD"/>
    <w:rsid w:val="005376C7"/>
    <w:rsid w:val="0054025E"/>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5B22"/>
    <w:rsid w:val="00567D21"/>
    <w:rsid w:val="0057018D"/>
    <w:rsid w:val="00574E3A"/>
    <w:rsid w:val="005753B7"/>
    <w:rsid w:val="005753DE"/>
    <w:rsid w:val="00575474"/>
    <w:rsid w:val="005769C3"/>
    <w:rsid w:val="005773C0"/>
    <w:rsid w:val="00582D5F"/>
    <w:rsid w:val="00582E70"/>
    <w:rsid w:val="00582F3D"/>
    <w:rsid w:val="0058419E"/>
    <w:rsid w:val="00586E3E"/>
    <w:rsid w:val="0059076F"/>
    <w:rsid w:val="0059095F"/>
    <w:rsid w:val="005909AE"/>
    <w:rsid w:val="00596AC5"/>
    <w:rsid w:val="00596F2A"/>
    <w:rsid w:val="0059724D"/>
    <w:rsid w:val="005976F6"/>
    <w:rsid w:val="005A1E93"/>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5974"/>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6795"/>
    <w:rsid w:val="005F697E"/>
    <w:rsid w:val="005F7C32"/>
    <w:rsid w:val="00600ECB"/>
    <w:rsid w:val="0060190E"/>
    <w:rsid w:val="00601AAA"/>
    <w:rsid w:val="00602AEC"/>
    <w:rsid w:val="00603933"/>
    <w:rsid w:val="00603AA9"/>
    <w:rsid w:val="00605865"/>
    <w:rsid w:val="00607C0D"/>
    <w:rsid w:val="00610356"/>
    <w:rsid w:val="00610D67"/>
    <w:rsid w:val="006116DE"/>
    <w:rsid w:val="006124FE"/>
    <w:rsid w:val="006133BF"/>
    <w:rsid w:val="0061422E"/>
    <w:rsid w:val="00615461"/>
    <w:rsid w:val="00616AF5"/>
    <w:rsid w:val="006200C3"/>
    <w:rsid w:val="0063118E"/>
    <w:rsid w:val="006327B8"/>
    <w:rsid w:val="00633FD7"/>
    <w:rsid w:val="00634CF8"/>
    <w:rsid w:val="00635036"/>
    <w:rsid w:val="006360D0"/>
    <w:rsid w:val="00636551"/>
    <w:rsid w:val="00637569"/>
    <w:rsid w:val="00637C4B"/>
    <w:rsid w:val="00640F2E"/>
    <w:rsid w:val="00642F8C"/>
    <w:rsid w:val="00643383"/>
    <w:rsid w:val="006440B4"/>
    <w:rsid w:val="006446B4"/>
    <w:rsid w:val="00644C02"/>
    <w:rsid w:val="0064512F"/>
    <w:rsid w:val="0064617E"/>
    <w:rsid w:val="00647EAE"/>
    <w:rsid w:val="006513BF"/>
    <w:rsid w:val="00651BF3"/>
    <w:rsid w:val="00651CF1"/>
    <w:rsid w:val="00653645"/>
    <w:rsid w:val="00653D30"/>
    <w:rsid w:val="00654BEF"/>
    <w:rsid w:val="00654ECE"/>
    <w:rsid w:val="0065575B"/>
    <w:rsid w:val="006558FC"/>
    <w:rsid w:val="00656A74"/>
    <w:rsid w:val="006615CA"/>
    <w:rsid w:val="00661894"/>
    <w:rsid w:val="00661D9E"/>
    <w:rsid w:val="0066304D"/>
    <w:rsid w:val="00663B67"/>
    <w:rsid w:val="00664106"/>
    <w:rsid w:val="006645A2"/>
    <w:rsid w:val="00666177"/>
    <w:rsid w:val="00670CDD"/>
    <w:rsid w:val="006719ED"/>
    <w:rsid w:val="0067234F"/>
    <w:rsid w:val="00673D0B"/>
    <w:rsid w:val="00676E79"/>
    <w:rsid w:val="00677089"/>
    <w:rsid w:val="00677433"/>
    <w:rsid w:val="00680DE8"/>
    <w:rsid w:val="00681415"/>
    <w:rsid w:val="00681764"/>
    <w:rsid w:val="00684829"/>
    <w:rsid w:val="00684BBE"/>
    <w:rsid w:val="0068546C"/>
    <w:rsid w:val="00686F82"/>
    <w:rsid w:val="00690455"/>
    <w:rsid w:val="00691A59"/>
    <w:rsid w:val="00691E44"/>
    <w:rsid w:val="006922A9"/>
    <w:rsid w:val="006922B9"/>
    <w:rsid w:val="00694A59"/>
    <w:rsid w:val="00696283"/>
    <w:rsid w:val="00697351"/>
    <w:rsid w:val="006A075B"/>
    <w:rsid w:val="006A0ABE"/>
    <w:rsid w:val="006A387D"/>
    <w:rsid w:val="006A3DEA"/>
    <w:rsid w:val="006A5CEE"/>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0F88"/>
    <w:rsid w:val="006D1A10"/>
    <w:rsid w:val="006D5CBD"/>
    <w:rsid w:val="006D7940"/>
    <w:rsid w:val="006D7B35"/>
    <w:rsid w:val="006E07F8"/>
    <w:rsid w:val="006E0AA5"/>
    <w:rsid w:val="006E1CA1"/>
    <w:rsid w:val="006E40CF"/>
    <w:rsid w:val="006E7964"/>
    <w:rsid w:val="006F0FEC"/>
    <w:rsid w:val="006F1887"/>
    <w:rsid w:val="006F5278"/>
    <w:rsid w:val="006F542C"/>
    <w:rsid w:val="0070251E"/>
    <w:rsid w:val="00702C14"/>
    <w:rsid w:val="007041E1"/>
    <w:rsid w:val="007046AA"/>
    <w:rsid w:val="00705092"/>
    <w:rsid w:val="0070509E"/>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39D2"/>
    <w:rsid w:val="00734D00"/>
    <w:rsid w:val="007358F9"/>
    <w:rsid w:val="00736075"/>
    <w:rsid w:val="007373EC"/>
    <w:rsid w:val="00741318"/>
    <w:rsid w:val="00747B30"/>
    <w:rsid w:val="0075196D"/>
    <w:rsid w:val="00753C12"/>
    <w:rsid w:val="00753C66"/>
    <w:rsid w:val="00755E1F"/>
    <w:rsid w:val="0075681E"/>
    <w:rsid w:val="00760624"/>
    <w:rsid w:val="00763A4B"/>
    <w:rsid w:val="00767889"/>
    <w:rsid w:val="0077090A"/>
    <w:rsid w:val="00771418"/>
    <w:rsid w:val="00771811"/>
    <w:rsid w:val="00771F4D"/>
    <w:rsid w:val="0077222C"/>
    <w:rsid w:val="00772B4F"/>
    <w:rsid w:val="00773173"/>
    <w:rsid w:val="007745EC"/>
    <w:rsid w:val="00781530"/>
    <w:rsid w:val="00782775"/>
    <w:rsid w:val="007836F3"/>
    <w:rsid w:val="007848DE"/>
    <w:rsid w:val="007849C5"/>
    <w:rsid w:val="00786902"/>
    <w:rsid w:val="00787A93"/>
    <w:rsid w:val="007921A6"/>
    <w:rsid w:val="00792921"/>
    <w:rsid w:val="00793293"/>
    <w:rsid w:val="00797873"/>
    <w:rsid w:val="00797AD3"/>
    <w:rsid w:val="00797CE1"/>
    <w:rsid w:val="007A04F0"/>
    <w:rsid w:val="007A1BD4"/>
    <w:rsid w:val="007A3294"/>
    <w:rsid w:val="007A3611"/>
    <w:rsid w:val="007B0266"/>
    <w:rsid w:val="007B0879"/>
    <w:rsid w:val="007B102B"/>
    <w:rsid w:val="007B2BDC"/>
    <w:rsid w:val="007B5C52"/>
    <w:rsid w:val="007C11D9"/>
    <w:rsid w:val="007C2FE8"/>
    <w:rsid w:val="007C3992"/>
    <w:rsid w:val="007C4D07"/>
    <w:rsid w:val="007C532F"/>
    <w:rsid w:val="007C5588"/>
    <w:rsid w:val="007C575D"/>
    <w:rsid w:val="007D3D41"/>
    <w:rsid w:val="007D4290"/>
    <w:rsid w:val="007D476C"/>
    <w:rsid w:val="007D6379"/>
    <w:rsid w:val="007D65D1"/>
    <w:rsid w:val="007D700E"/>
    <w:rsid w:val="007E1E04"/>
    <w:rsid w:val="007E285A"/>
    <w:rsid w:val="007E4786"/>
    <w:rsid w:val="007F07A8"/>
    <w:rsid w:val="007F1997"/>
    <w:rsid w:val="007F2299"/>
    <w:rsid w:val="007F2AD9"/>
    <w:rsid w:val="007F44E1"/>
    <w:rsid w:val="007F7AB8"/>
    <w:rsid w:val="007F7D61"/>
    <w:rsid w:val="0080017C"/>
    <w:rsid w:val="00801A56"/>
    <w:rsid w:val="00801B67"/>
    <w:rsid w:val="00801DB7"/>
    <w:rsid w:val="00802FD3"/>
    <w:rsid w:val="00804884"/>
    <w:rsid w:val="00805163"/>
    <w:rsid w:val="008067D1"/>
    <w:rsid w:val="00807C7F"/>
    <w:rsid w:val="00813664"/>
    <w:rsid w:val="00813D9B"/>
    <w:rsid w:val="00816E70"/>
    <w:rsid w:val="00817EF8"/>
    <w:rsid w:val="00820B43"/>
    <w:rsid w:val="008210F8"/>
    <w:rsid w:val="008229EF"/>
    <w:rsid w:val="00822DDE"/>
    <w:rsid w:val="00823788"/>
    <w:rsid w:val="00823B3D"/>
    <w:rsid w:val="00826CA2"/>
    <w:rsid w:val="00827FB1"/>
    <w:rsid w:val="00830207"/>
    <w:rsid w:val="00830E37"/>
    <w:rsid w:val="008319F7"/>
    <w:rsid w:val="008325DA"/>
    <w:rsid w:val="00832CD9"/>
    <w:rsid w:val="008330D6"/>
    <w:rsid w:val="00834B05"/>
    <w:rsid w:val="0083518F"/>
    <w:rsid w:val="0084068F"/>
    <w:rsid w:val="00840968"/>
    <w:rsid w:val="00842293"/>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1BFF"/>
    <w:rsid w:val="0087280A"/>
    <w:rsid w:val="00874BE7"/>
    <w:rsid w:val="0088351E"/>
    <w:rsid w:val="00884F65"/>
    <w:rsid w:val="0088552C"/>
    <w:rsid w:val="008909BC"/>
    <w:rsid w:val="00892A60"/>
    <w:rsid w:val="0089431F"/>
    <w:rsid w:val="00894D0D"/>
    <w:rsid w:val="008A2FEA"/>
    <w:rsid w:val="008A30F3"/>
    <w:rsid w:val="008A5799"/>
    <w:rsid w:val="008A619E"/>
    <w:rsid w:val="008A6D82"/>
    <w:rsid w:val="008A6E61"/>
    <w:rsid w:val="008A799E"/>
    <w:rsid w:val="008B066B"/>
    <w:rsid w:val="008B0B37"/>
    <w:rsid w:val="008B0D20"/>
    <w:rsid w:val="008B3633"/>
    <w:rsid w:val="008B3E05"/>
    <w:rsid w:val="008B43A9"/>
    <w:rsid w:val="008B491C"/>
    <w:rsid w:val="008B5941"/>
    <w:rsid w:val="008C0D22"/>
    <w:rsid w:val="008C3F36"/>
    <w:rsid w:val="008C775E"/>
    <w:rsid w:val="008D2C4E"/>
    <w:rsid w:val="008D3D3D"/>
    <w:rsid w:val="008D40AA"/>
    <w:rsid w:val="008D4442"/>
    <w:rsid w:val="008D594F"/>
    <w:rsid w:val="008E12DA"/>
    <w:rsid w:val="008E27F2"/>
    <w:rsid w:val="008E31EE"/>
    <w:rsid w:val="008E32DD"/>
    <w:rsid w:val="008E4832"/>
    <w:rsid w:val="008F149C"/>
    <w:rsid w:val="008F1699"/>
    <w:rsid w:val="008F25BD"/>
    <w:rsid w:val="008F2EB3"/>
    <w:rsid w:val="008F46BD"/>
    <w:rsid w:val="008F4F8A"/>
    <w:rsid w:val="008F53EA"/>
    <w:rsid w:val="008F6DB9"/>
    <w:rsid w:val="008F7A38"/>
    <w:rsid w:val="009017CD"/>
    <w:rsid w:val="009026F4"/>
    <w:rsid w:val="00903A2D"/>
    <w:rsid w:val="00903A98"/>
    <w:rsid w:val="00905894"/>
    <w:rsid w:val="00905E9D"/>
    <w:rsid w:val="00906C97"/>
    <w:rsid w:val="009079FE"/>
    <w:rsid w:val="009106AE"/>
    <w:rsid w:val="00910822"/>
    <w:rsid w:val="00911749"/>
    <w:rsid w:val="009151B3"/>
    <w:rsid w:val="0091538A"/>
    <w:rsid w:val="009172C5"/>
    <w:rsid w:val="00917C1A"/>
    <w:rsid w:val="009200FC"/>
    <w:rsid w:val="00921508"/>
    <w:rsid w:val="00924B3F"/>
    <w:rsid w:val="00925B06"/>
    <w:rsid w:val="00926863"/>
    <w:rsid w:val="0092720B"/>
    <w:rsid w:val="00927717"/>
    <w:rsid w:val="009318A3"/>
    <w:rsid w:val="009338B5"/>
    <w:rsid w:val="00935EDE"/>
    <w:rsid w:val="00937F24"/>
    <w:rsid w:val="00942636"/>
    <w:rsid w:val="00947099"/>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864"/>
    <w:rsid w:val="009767A5"/>
    <w:rsid w:val="00980613"/>
    <w:rsid w:val="00980CF9"/>
    <w:rsid w:val="0098121A"/>
    <w:rsid w:val="00981E1D"/>
    <w:rsid w:val="00982E1D"/>
    <w:rsid w:val="00983EA3"/>
    <w:rsid w:val="0098487D"/>
    <w:rsid w:val="00987288"/>
    <w:rsid w:val="00987D3E"/>
    <w:rsid w:val="00990214"/>
    <w:rsid w:val="0099447A"/>
    <w:rsid w:val="0099455F"/>
    <w:rsid w:val="00995705"/>
    <w:rsid w:val="0099578C"/>
    <w:rsid w:val="00995D6C"/>
    <w:rsid w:val="00997051"/>
    <w:rsid w:val="009A0A27"/>
    <w:rsid w:val="009A2A80"/>
    <w:rsid w:val="009A3215"/>
    <w:rsid w:val="009A477B"/>
    <w:rsid w:val="009A48F1"/>
    <w:rsid w:val="009A4BDB"/>
    <w:rsid w:val="009A51FC"/>
    <w:rsid w:val="009A572B"/>
    <w:rsid w:val="009A6EBF"/>
    <w:rsid w:val="009B3C00"/>
    <w:rsid w:val="009B6F94"/>
    <w:rsid w:val="009B7DF7"/>
    <w:rsid w:val="009C01BC"/>
    <w:rsid w:val="009C085D"/>
    <w:rsid w:val="009C08FB"/>
    <w:rsid w:val="009C21ED"/>
    <w:rsid w:val="009C4444"/>
    <w:rsid w:val="009C486A"/>
    <w:rsid w:val="009C4AF7"/>
    <w:rsid w:val="009C68F4"/>
    <w:rsid w:val="009C71E9"/>
    <w:rsid w:val="009D0C56"/>
    <w:rsid w:val="009D506B"/>
    <w:rsid w:val="009D5B64"/>
    <w:rsid w:val="009D5C81"/>
    <w:rsid w:val="009D7367"/>
    <w:rsid w:val="009D7578"/>
    <w:rsid w:val="009E0F37"/>
    <w:rsid w:val="009E1E4C"/>
    <w:rsid w:val="009E1E83"/>
    <w:rsid w:val="009E1F49"/>
    <w:rsid w:val="009E3959"/>
    <w:rsid w:val="009E4050"/>
    <w:rsid w:val="009E4505"/>
    <w:rsid w:val="009E52EB"/>
    <w:rsid w:val="009E5C46"/>
    <w:rsid w:val="009E69BE"/>
    <w:rsid w:val="009E7A8F"/>
    <w:rsid w:val="009F22F2"/>
    <w:rsid w:val="009F2F5E"/>
    <w:rsid w:val="009F503D"/>
    <w:rsid w:val="009F531D"/>
    <w:rsid w:val="00A03C7E"/>
    <w:rsid w:val="00A04EBF"/>
    <w:rsid w:val="00A054E7"/>
    <w:rsid w:val="00A06DDF"/>
    <w:rsid w:val="00A079E6"/>
    <w:rsid w:val="00A07E77"/>
    <w:rsid w:val="00A12562"/>
    <w:rsid w:val="00A12583"/>
    <w:rsid w:val="00A125CF"/>
    <w:rsid w:val="00A14892"/>
    <w:rsid w:val="00A15873"/>
    <w:rsid w:val="00A15AAF"/>
    <w:rsid w:val="00A17A2D"/>
    <w:rsid w:val="00A21EBC"/>
    <w:rsid w:val="00A23726"/>
    <w:rsid w:val="00A24A7A"/>
    <w:rsid w:val="00A24C13"/>
    <w:rsid w:val="00A26326"/>
    <w:rsid w:val="00A30D6A"/>
    <w:rsid w:val="00A314CC"/>
    <w:rsid w:val="00A32016"/>
    <w:rsid w:val="00A32480"/>
    <w:rsid w:val="00A32EAF"/>
    <w:rsid w:val="00A35297"/>
    <w:rsid w:val="00A40FF0"/>
    <w:rsid w:val="00A43677"/>
    <w:rsid w:val="00A43ED8"/>
    <w:rsid w:val="00A444D9"/>
    <w:rsid w:val="00A445BA"/>
    <w:rsid w:val="00A44610"/>
    <w:rsid w:val="00A449B2"/>
    <w:rsid w:val="00A45479"/>
    <w:rsid w:val="00A45E1A"/>
    <w:rsid w:val="00A468CE"/>
    <w:rsid w:val="00A472F7"/>
    <w:rsid w:val="00A50255"/>
    <w:rsid w:val="00A53A39"/>
    <w:rsid w:val="00A552F1"/>
    <w:rsid w:val="00A56496"/>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34F"/>
    <w:rsid w:val="00AA0643"/>
    <w:rsid w:val="00AA74E7"/>
    <w:rsid w:val="00AB104C"/>
    <w:rsid w:val="00AB234F"/>
    <w:rsid w:val="00AB3A45"/>
    <w:rsid w:val="00AB4977"/>
    <w:rsid w:val="00AB57FC"/>
    <w:rsid w:val="00AB69A2"/>
    <w:rsid w:val="00AB6CEC"/>
    <w:rsid w:val="00AC037D"/>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3FA3"/>
    <w:rsid w:val="00AF41ED"/>
    <w:rsid w:val="00AF7939"/>
    <w:rsid w:val="00AF7F36"/>
    <w:rsid w:val="00B00D28"/>
    <w:rsid w:val="00B02DC8"/>
    <w:rsid w:val="00B03979"/>
    <w:rsid w:val="00B05B8F"/>
    <w:rsid w:val="00B05CC1"/>
    <w:rsid w:val="00B07D37"/>
    <w:rsid w:val="00B10638"/>
    <w:rsid w:val="00B10F53"/>
    <w:rsid w:val="00B11D9A"/>
    <w:rsid w:val="00B121B9"/>
    <w:rsid w:val="00B134A7"/>
    <w:rsid w:val="00B13A64"/>
    <w:rsid w:val="00B140CC"/>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64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58C"/>
    <w:rsid w:val="00B736F0"/>
    <w:rsid w:val="00B764E8"/>
    <w:rsid w:val="00B767C3"/>
    <w:rsid w:val="00B84F87"/>
    <w:rsid w:val="00B90208"/>
    <w:rsid w:val="00B90899"/>
    <w:rsid w:val="00B91AC4"/>
    <w:rsid w:val="00B9276C"/>
    <w:rsid w:val="00B9379A"/>
    <w:rsid w:val="00B95A98"/>
    <w:rsid w:val="00B95B02"/>
    <w:rsid w:val="00B9614B"/>
    <w:rsid w:val="00B96273"/>
    <w:rsid w:val="00B97EBD"/>
    <w:rsid w:val="00BA1B9F"/>
    <w:rsid w:val="00BA1DE0"/>
    <w:rsid w:val="00BA39EE"/>
    <w:rsid w:val="00BA56D1"/>
    <w:rsid w:val="00BA5A31"/>
    <w:rsid w:val="00BA6109"/>
    <w:rsid w:val="00BB35D8"/>
    <w:rsid w:val="00BB42DA"/>
    <w:rsid w:val="00BB5A99"/>
    <w:rsid w:val="00BB6B50"/>
    <w:rsid w:val="00BB7C87"/>
    <w:rsid w:val="00BB7EA8"/>
    <w:rsid w:val="00BC0613"/>
    <w:rsid w:val="00BC0BB5"/>
    <w:rsid w:val="00BC1EB8"/>
    <w:rsid w:val="00BC4BE5"/>
    <w:rsid w:val="00BC515B"/>
    <w:rsid w:val="00BC5796"/>
    <w:rsid w:val="00BC6A6F"/>
    <w:rsid w:val="00BD06E2"/>
    <w:rsid w:val="00BD7468"/>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11B2"/>
    <w:rsid w:val="00C11624"/>
    <w:rsid w:val="00C12017"/>
    <w:rsid w:val="00C13620"/>
    <w:rsid w:val="00C140C6"/>
    <w:rsid w:val="00C14CAB"/>
    <w:rsid w:val="00C15006"/>
    <w:rsid w:val="00C158C0"/>
    <w:rsid w:val="00C15C53"/>
    <w:rsid w:val="00C15E8B"/>
    <w:rsid w:val="00C1777F"/>
    <w:rsid w:val="00C207AD"/>
    <w:rsid w:val="00C21B03"/>
    <w:rsid w:val="00C21B67"/>
    <w:rsid w:val="00C251CA"/>
    <w:rsid w:val="00C25D27"/>
    <w:rsid w:val="00C2678F"/>
    <w:rsid w:val="00C27845"/>
    <w:rsid w:val="00C27DB1"/>
    <w:rsid w:val="00C3119F"/>
    <w:rsid w:val="00C3186A"/>
    <w:rsid w:val="00C31E84"/>
    <w:rsid w:val="00C32802"/>
    <w:rsid w:val="00C33D09"/>
    <w:rsid w:val="00C35EAC"/>
    <w:rsid w:val="00C365A3"/>
    <w:rsid w:val="00C3704D"/>
    <w:rsid w:val="00C37733"/>
    <w:rsid w:val="00C37B22"/>
    <w:rsid w:val="00C401B9"/>
    <w:rsid w:val="00C40A55"/>
    <w:rsid w:val="00C41979"/>
    <w:rsid w:val="00C43204"/>
    <w:rsid w:val="00C43F06"/>
    <w:rsid w:val="00C4433D"/>
    <w:rsid w:val="00C446CE"/>
    <w:rsid w:val="00C46567"/>
    <w:rsid w:val="00C467C4"/>
    <w:rsid w:val="00C46AC5"/>
    <w:rsid w:val="00C51A37"/>
    <w:rsid w:val="00C5202B"/>
    <w:rsid w:val="00C52EEF"/>
    <w:rsid w:val="00C54CEE"/>
    <w:rsid w:val="00C54F82"/>
    <w:rsid w:val="00C54F98"/>
    <w:rsid w:val="00C55421"/>
    <w:rsid w:val="00C55429"/>
    <w:rsid w:val="00C566AD"/>
    <w:rsid w:val="00C6252C"/>
    <w:rsid w:val="00C63406"/>
    <w:rsid w:val="00C66A0C"/>
    <w:rsid w:val="00C70B1F"/>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576B"/>
    <w:rsid w:val="00C86182"/>
    <w:rsid w:val="00C86BB2"/>
    <w:rsid w:val="00C934EA"/>
    <w:rsid w:val="00C94D99"/>
    <w:rsid w:val="00C94EDA"/>
    <w:rsid w:val="00CA1160"/>
    <w:rsid w:val="00CA3408"/>
    <w:rsid w:val="00CA443A"/>
    <w:rsid w:val="00CA4AB9"/>
    <w:rsid w:val="00CA62CC"/>
    <w:rsid w:val="00CA7755"/>
    <w:rsid w:val="00CB08E3"/>
    <w:rsid w:val="00CB13E4"/>
    <w:rsid w:val="00CB21F7"/>
    <w:rsid w:val="00CB31DA"/>
    <w:rsid w:val="00CB3605"/>
    <w:rsid w:val="00CB456A"/>
    <w:rsid w:val="00CB507E"/>
    <w:rsid w:val="00CB5747"/>
    <w:rsid w:val="00CB7B48"/>
    <w:rsid w:val="00CC037C"/>
    <w:rsid w:val="00CC3598"/>
    <w:rsid w:val="00CC3DCE"/>
    <w:rsid w:val="00CC539E"/>
    <w:rsid w:val="00CC5747"/>
    <w:rsid w:val="00CC75A3"/>
    <w:rsid w:val="00CD017A"/>
    <w:rsid w:val="00CD057A"/>
    <w:rsid w:val="00CD1020"/>
    <w:rsid w:val="00CD1861"/>
    <w:rsid w:val="00CD2485"/>
    <w:rsid w:val="00CD30AA"/>
    <w:rsid w:val="00CD39A9"/>
    <w:rsid w:val="00CD42D5"/>
    <w:rsid w:val="00CD5C0F"/>
    <w:rsid w:val="00CD72CF"/>
    <w:rsid w:val="00CD7980"/>
    <w:rsid w:val="00CE3824"/>
    <w:rsid w:val="00CE7B77"/>
    <w:rsid w:val="00CF19A3"/>
    <w:rsid w:val="00CF2521"/>
    <w:rsid w:val="00CF2D80"/>
    <w:rsid w:val="00CF3703"/>
    <w:rsid w:val="00CF3DD3"/>
    <w:rsid w:val="00CF57D6"/>
    <w:rsid w:val="00D00C5A"/>
    <w:rsid w:val="00D01482"/>
    <w:rsid w:val="00D03075"/>
    <w:rsid w:val="00D03317"/>
    <w:rsid w:val="00D0517A"/>
    <w:rsid w:val="00D053F3"/>
    <w:rsid w:val="00D0654B"/>
    <w:rsid w:val="00D07169"/>
    <w:rsid w:val="00D104C8"/>
    <w:rsid w:val="00D10D48"/>
    <w:rsid w:val="00D12079"/>
    <w:rsid w:val="00D123FC"/>
    <w:rsid w:val="00D13058"/>
    <w:rsid w:val="00D13BBD"/>
    <w:rsid w:val="00D17F05"/>
    <w:rsid w:val="00D22946"/>
    <w:rsid w:val="00D236F7"/>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FF4"/>
    <w:rsid w:val="00D7503F"/>
    <w:rsid w:val="00D76220"/>
    <w:rsid w:val="00D77F5A"/>
    <w:rsid w:val="00D80A35"/>
    <w:rsid w:val="00D80C72"/>
    <w:rsid w:val="00D81DCA"/>
    <w:rsid w:val="00D87530"/>
    <w:rsid w:val="00D877DD"/>
    <w:rsid w:val="00D93B18"/>
    <w:rsid w:val="00D96018"/>
    <w:rsid w:val="00D9661A"/>
    <w:rsid w:val="00D972D2"/>
    <w:rsid w:val="00DA1459"/>
    <w:rsid w:val="00DA1961"/>
    <w:rsid w:val="00DA20F8"/>
    <w:rsid w:val="00DA2B99"/>
    <w:rsid w:val="00DA3BB3"/>
    <w:rsid w:val="00DA4E6D"/>
    <w:rsid w:val="00DA5ED3"/>
    <w:rsid w:val="00DA74D8"/>
    <w:rsid w:val="00DB0F47"/>
    <w:rsid w:val="00DB3E1D"/>
    <w:rsid w:val="00DB4231"/>
    <w:rsid w:val="00DB4554"/>
    <w:rsid w:val="00DB4596"/>
    <w:rsid w:val="00DB5119"/>
    <w:rsid w:val="00DC03D5"/>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2987"/>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34D"/>
    <w:rsid w:val="00E2758F"/>
    <w:rsid w:val="00E317CC"/>
    <w:rsid w:val="00E32255"/>
    <w:rsid w:val="00E3233F"/>
    <w:rsid w:val="00E34434"/>
    <w:rsid w:val="00E35437"/>
    <w:rsid w:val="00E36A7C"/>
    <w:rsid w:val="00E37401"/>
    <w:rsid w:val="00E37563"/>
    <w:rsid w:val="00E40231"/>
    <w:rsid w:val="00E40DD7"/>
    <w:rsid w:val="00E4205D"/>
    <w:rsid w:val="00E433BE"/>
    <w:rsid w:val="00E46193"/>
    <w:rsid w:val="00E46BD0"/>
    <w:rsid w:val="00E47487"/>
    <w:rsid w:val="00E501E7"/>
    <w:rsid w:val="00E56ED3"/>
    <w:rsid w:val="00E573E2"/>
    <w:rsid w:val="00E62C89"/>
    <w:rsid w:val="00E64F52"/>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BA9"/>
    <w:rsid w:val="00E92E87"/>
    <w:rsid w:val="00E9516D"/>
    <w:rsid w:val="00E96D53"/>
    <w:rsid w:val="00EA1B77"/>
    <w:rsid w:val="00EB06AC"/>
    <w:rsid w:val="00EB0EF5"/>
    <w:rsid w:val="00EB25E3"/>
    <w:rsid w:val="00EB293F"/>
    <w:rsid w:val="00EB2A4A"/>
    <w:rsid w:val="00EB4F21"/>
    <w:rsid w:val="00EB7D8E"/>
    <w:rsid w:val="00EC0FF8"/>
    <w:rsid w:val="00EC14FB"/>
    <w:rsid w:val="00EC45E1"/>
    <w:rsid w:val="00EC56D6"/>
    <w:rsid w:val="00EC72A6"/>
    <w:rsid w:val="00EC76E3"/>
    <w:rsid w:val="00ED20B5"/>
    <w:rsid w:val="00ED4111"/>
    <w:rsid w:val="00ED4941"/>
    <w:rsid w:val="00ED59C8"/>
    <w:rsid w:val="00ED5BBE"/>
    <w:rsid w:val="00ED62EE"/>
    <w:rsid w:val="00ED6B11"/>
    <w:rsid w:val="00ED7F4D"/>
    <w:rsid w:val="00EE3180"/>
    <w:rsid w:val="00EE326E"/>
    <w:rsid w:val="00EE33AB"/>
    <w:rsid w:val="00EE417E"/>
    <w:rsid w:val="00EE4B06"/>
    <w:rsid w:val="00EE634D"/>
    <w:rsid w:val="00EF11DB"/>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58EA"/>
    <w:rsid w:val="00F17394"/>
    <w:rsid w:val="00F229EB"/>
    <w:rsid w:val="00F232D5"/>
    <w:rsid w:val="00F235FE"/>
    <w:rsid w:val="00F24C0C"/>
    <w:rsid w:val="00F25CE3"/>
    <w:rsid w:val="00F30C88"/>
    <w:rsid w:val="00F31A77"/>
    <w:rsid w:val="00F32487"/>
    <w:rsid w:val="00F34311"/>
    <w:rsid w:val="00F35152"/>
    <w:rsid w:val="00F35E71"/>
    <w:rsid w:val="00F36920"/>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591C"/>
    <w:rsid w:val="00F65EA9"/>
    <w:rsid w:val="00F669C3"/>
    <w:rsid w:val="00F7046F"/>
    <w:rsid w:val="00F72BDE"/>
    <w:rsid w:val="00F73EB2"/>
    <w:rsid w:val="00F73F94"/>
    <w:rsid w:val="00F7413D"/>
    <w:rsid w:val="00F74156"/>
    <w:rsid w:val="00F744CD"/>
    <w:rsid w:val="00F7532C"/>
    <w:rsid w:val="00F757FB"/>
    <w:rsid w:val="00F76342"/>
    <w:rsid w:val="00F76583"/>
    <w:rsid w:val="00F76727"/>
    <w:rsid w:val="00F76AE4"/>
    <w:rsid w:val="00F77241"/>
    <w:rsid w:val="00F82B87"/>
    <w:rsid w:val="00F87CEB"/>
    <w:rsid w:val="00F9174C"/>
    <w:rsid w:val="00F9205F"/>
    <w:rsid w:val="00F931E2"/>
    <w:rsid w:val="00F93374"/>
    <w:rsid w:val="00F9519D"/>
    <w:rsid w:val="00F958FD"/>
    <w:rsid w:val="00F972B1"/>
    <w:rsid w:val="00FA01DF"/>
    <w:rsid w:val="00FA054B"/>
    <w:rsid w:val="00FA08FB"/>
    <w:rsid w:val="00FA2D5C"/>
    <w:rsid w:val="00FA4068"/>
    <w:rsid w:val="00FA47D0"/>
    <w:rsid w:val="00FA505A"/>
    <w:rsid w:val="00FA5803"/>
    <w:rsid w:val="00FA5E26"/>
    <w:rsid w:val="00FA7A08"/>
    <w:rsid w:val="00FB1E1A"/>
    <w:rsid w:val="00FB3EE8"/>
    <w:rsid w:val="00FB5AD7"/>
    <w:rsid w:val="00FB7E36"/>
    <w:rsid w:val="00FC01F2"/>
    <w:rsid w:val="00FC0E01"/>
    <w:rsid w:val="00FC3E42"/>
    <w:rsid w:val="00FC69C1"/>
    <w:rsid w:val="00FC7429"/>
    <w:rsid w:val="00FD10EC"/>
    <w:rsid w:val="00FD4C81"/>
    <w:rsid w:val="00FD4CBA"/>
    <w:rsid w:val="00FD5964"/>
    <w:rsid w:val="00FD5971"/>
    <w:rsid w:val="00FD642E"/>
    <w:rsid w:val="00FD64EC"/>
    <w:rsid w:val="00FD7E0D"/>
    <w:rsid w:val="00FE00BB"/>
    <w:rsid w:val="00FE0B41"/>
    <w:rsid w:val="00FE22C4"/>
    <w:rsid w:val="00FE2854"/>
    <w:rsid w:val="00FE36BB"/>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character" w:customStyle="1" w:styleId="ed-textsmall">
    <w:name w:val="ed-text__small"/>
    <w:basedOn w:val="Absatz-Standardschriftart"/>
    <w:rsid w:val="002E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990400512">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8256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9547</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4</cp:revision>
  <cp:lastPrinted>2022-07-16T08:32:00Z</cp:lastPrinted>
  <dcterms:created xsi:type="dcterms:W3CDTF">2022-07-19T08:12:00Z</dcterms:created>
  <dcterms:modified xsi:type="dcterms:W3CDTF">2022-07-19T08:32:00Z</dcterms:modified>
</cp:coreProperties>
</file>