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AF7F" w14:textId="4B852384" w:rsidR="00026D8A" w:rsidRPr="00127C2E" w:rsidRDefault="00D91E41" w:rsidP="00351CAD">
      <w:pPr>
        <w:ind w:right="1273"/>
        <w:rPr>
          <w:rFonts w:asciiTheme="minorHAnsi" w:hAnsiTheme="minorHAnsi" w:cstheme="minorHAnsi"/>
          <w:b/>
          <w:sz w:val="40"/>
        </w:rPr>
      </w:pPr>
      <w:bookmarkStart w:id="0" w:name="_Hlk509213196"/>
      <w:r>
        <w:rPr>
          <w:rFonts w:asciiTheme="minorHAnsi" w:hAnsiTheme="minorHAnsi" w:cstheme="minorHAnsi"/>
          <w:b/>
          <w:sz w:val="40"/>
        </w:rPr>
        <w:t>Press release for the</w:t>
      </w:r>
      <w:r w:rsidR="001872F2">
        <w:rPr>
          <w:rFonts w:asciiTheme="minorHAnsi" w:hAnsiTheme="minorHAnsi" w:cstheme="minorHAnsi"/>
          <w:b/>
          <w:sz w:val="40"/>
        </w:rPr>
        <w:t xml:space="preserve"> PaintExpo 2024</w:t>
      </w:r>
    </w:p>
    <w:p w14:paraId="1CD4D6ED" w14:textId="08FF5916" w:rsidR="00E82386" w:rsidRPr="00E82386" w:rsidRDefault="00D91E41" w:rsidP="00E82386">
      <w:pPr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Coating of mass-produced small components made from elastomers </w:t>
      </w:r>
    </w:p>
    <w:p w14:paraId="662A856D" w14:textId="6449EAD5" w:rsidR="00DD79C2" w:rsidRDefault="00DD79C2" w:rsidP="000952C5">
      <w:pPr>
        <w:ind w:right="1132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27C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Walther Trowal:</w:t>
      </w:r>
      <w:r w:rsidR="00A45479" w:rsidRPr="00127C2E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</w:r>
      <w:r w:rsidR="00D91E41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New Rotamat system for coating sealing components for E-vehicles</w:t>
      </w:r>
    </w:p>
    <w:p w14:paraId="4B923DCD" w14:textId="51A9D5BE" w:rsidR="00984BB6" w:rsidRDefault="002D17DC" w:rsidP="00A80959">
      <w:pPr>
        <w:ind w:right="1415"/>
        <w:rPr>
          <w:rFonts w:asciiTheme="minorHAnsi" w:hAnsiTheme="minorHAnsi" w:cstheme="minorHAnsi"/>
          <w:b/>
          <w:bCs/>
        </w:rPr>
      </w:pPr>
      <w:bookmarkStart w:id="1" w:name="_Hlk509213182"/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C5D2C16" wp14:editId="5F818C73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2139950" cy="1449070"/>
            <wp:effectExtent l="0" t="0" r="0" b="0"/>
            <wp:wrapTight wrapText="bothSides">
              <wp:wrapPolygon edited="0">
                <wp:start x="0" y="0"/>
                <wp:lineTo x="0" y="21297"/>
                <wp:lineTo x="21344" y="21297"/>
                <wp:lineTo x="21344" y="0"/>
                <wp:lineTo x="0" y="0"/>
              </wp:wrapPolygon>
            </wp:wrapTight>
            <wp:docPr id="94933452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334522" name="Grafik 94933452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25D">
        <w:rPr>
          <w:rFonts w:asciiTheme="minorHAnsi" w:hAnsiTheme="minorHAnsi" w:cstheme="minorHAnsi"/>
          <w:b/>
          <w:bCs/>
        </w:rPr>
        <w:t>Haan/Germany, 1</w:t>
      </w:r>
      <w:r w:rsidR="00F05E07">
        <w:rPr>
          <w:rFonts w:asciiTheme="minorHAnsi" w:hAnsiTheme="minorHAnsi" w:cstheme="minorHAnsi"/>
          <w:b/>
          <w:bCs/>
        </w:rPr>
        <w:t>5</w:t>
      </w:r>
      <w:r w:rsidR="00EC7E32">
        <w:rPr>
          <w:rFonts w:asciiTheme="minorHAnsi" w:hAnsiTheme="minorHAnsi" w:cstheme="minorHAnsi"/>
          <w:b/>
          <w:bCs/>
        </w:rPr>
        <w:t xml:space="preserve"> </w:t>
      </w:r>
      <w:r w:rsidR="0042025D">
        <w:rPr>
          <w:rFonts w:asciiTheme="minorHAnsi" w:hAnsiTheme="minorHAnsi" w:cstheme="minorHAnsi"/>
          <w:b/>
          <w:bCs/>
        </w:rPr>
        <w:t xml:space="preserve">January 2024     </w:t>
      </w:r>
      <w:proofErr w:type="gramStart"/>
      <w:r w:rsidR="00D91E41">
        <w:rPr>
          <w:rFonts w:asciiTheme="minorHAnsi" w:hAnsiTheme="minorHAnsi" w:cstheme="minorHAnsi"/>
          <w:b/>
          <w:bCs/>
        </w:rPr>
        <w:t>At</w:t>
      </w:r>
      <w:proofErr w:type="gramEnd"/>
      <w:r w:rsidR="00D91E41">
        <w:rPr>
          <w:rFonts w:asciiTheme="minorHAnsi" w:hAnsiTheme="minorHAnsi" w:cstheme="minorHAnsi"/>
          <w:b/>
          <w:bCs/>
        </w:rPr>
        <w:t xml:space="preserve"> the </w:t>
      </w:r>
      <w:r w:rsidR="008B7086">
        <w:rPr>
          <w:rFonts w:asciiTheme="minorHAnsi" w:hAnsiTheme="minorHAnsi" w:cstheme="minorHAnsi"/>
          <w:b/>
          <w:bCs/>
        </w:rPr>
        <w:t>Paint</w:t>
      </w:r>
      <w:r w:rsidR="0093622C">
        <w:rPr>
          <w:rFonts w:asciiTheme="minorHAnsi" w:hAnsiTheme="minorHAnsi" w:cstheme="minorHAnsi"/>
          <w:b/>
          <w:bCs/>
        </w:rPr>
        <w:t>E</w:t>
      </w:r>
      <w:r w:rsidR="008B7086">
        <w:rPr>
          <w:rFonts w:asciiTheme="minorHAnsi" w:hAnsiTheme="minorHAnsi" w:cstheme="minorHAnsi"/>
          <w:b/>
          <w:bCs/>
        </w:rPr>
        <w:t xml:space="preserve">xpo Walther Trowal </w:t>
      </w:r>
      <w:r w:rsidR="00D91E41">
        <w:rPr>
          <w:rFonts w:asciiTheme="minorHAnsi" w:hAnsiTheme="minorHAnsi" w:cstheme="minorHAnsi"/>
          <w:b/>
          <w:bCs/>
        </w:rPr>
        <w:t>introduces its new Rotamat R 100 system for coating elastomer sealing components with anti-friction and decorative lacquers. The new coater can handle work piece batches</w:t>
      </w:r>
      <w:r w:rsidR="00A9300B">
        <w:rPr>
          <w:rFonts w:asciiTheme="minorHAnsi" w:hAnsiTheme="minorHAnsi" w:cstheme="minorHAnsi"/>
          <w:b/>
          <w:bCs/>
        </w:rPr>
        <w:t>, which are three times bigger than the batches processed in its largest predecessor model. One reason for developing this new machine was that numerous job shop coating companies requested a system that can handle large batches</w:t>
      </w:r>
      <w:r w:rsidR="00D54AAD">
        <w:rPr>
          <w:rFonts w:asciiTheme="minorHAnsi" w:hAnsiTheme="minorHAnsi" w:cstheme="minorHAnsi"/>
          <w:b/>
          <w:bCs/>
        </w:rPr>
        <w:t xml:space="preserve"> </w:t>
      </w:r>
      <w:r w:rsidR="00A9300B">
        <w:rPr>
          <w:rFonts w:asciiTheme="minorHAnsi" w:hAnsiTheme="minorHAnsi" w:cstheme="minorHAnsi"/>
          <w:b/>
          <w:bCs/>
        </w:rPr>
        <w:t>of big, flat sealing components</w:t>
      </w:r>
      <w:r w:rsidR="00F8102B">
        <w:rPr>
          <w:rFonts w:asciiTheme="minorHAnsi" w:hAnsiTheme="minorHAnsi" w:cstheme="minorHAnsi"/>
          <w:b/>
          <w:bCs/>
        </w:rPr>
        <w:t>.</w:t>
      </w:r>
      <w:r w:rsidR="0023736C">
        <w:rPr>
          <w:rFonts w:asciiTheme="minorHAnsi" w:hAnsiTheme="minorHAnsi" w:cstheme="minorHAnsi"/>
          <w:b/>
          <w:bCs/>
        </w:rPr>
        <w:t xml:space="preserve"> </w:t>
      </w:r>
    </w:p>
    <w:bookmarkEnd w:id="1"/>
    <w:p w14:paraId="7FB850FC" w14:textId="27D8B828" w:rsidR="00EF7802" w:rsidRPr="00737F3D" w:rsidRDefault="008C5B1A" w:rsidP="004577ED">
      <w:pPr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important application for the Rotamat systems is the coating of O-rings and flat gaskets, for example, for sealing individual cells in battery packs, but also in fuel cells, engines and transmissions. </w:t>
      </w:r>
    </w:p>
    <w:p w14:paraId="43795948" w14:textId="5F2BA7F2" w:rsidR="00DE4E63" w:rsidRDefault="005009A5" w:rsidP="00DE4E63">
      <w:pPr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 numerous job shop </w:t>
      </w:r>
      <w:proofErr w:type="gramStart"/>
      <w:r>
        <w:rPr>
          <w:rFonts w:asciiTheme="minorHAnsi" w:hAnsiTheme="minorHAnsi" w:cstheme="minorHAnsi"/>
        </w:rPr>
        <w:t>companies</w:t>
      </w:r>
      <w:proofErr w:type="gramEnd"/>
      <w:r w:rsidR="008C5B1A">
        <w:rPr>
          <w:rFonts w:asciiTheme="minorHAnsi" w:hAnsiTheme="minorHAnsi" w:cstheme="minorHAnsi"/>
        </w:rPr>
        <w:t xml:space="preserve"> the demand for coating</w:t>
      </w:r>
      <w:r>
        <w:rPr>
          <w:rFonts w:asciiTheme="minorHAnsi" w:hAnsiTheme="minorHAnsi" w:cstheme="minorHAnsi"/>
        </w:rPr>
        <w:t xml:space="preserve"> of large volumes</w:t>
      </w:r>
      <w:r w:rsidR="008C5B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 big</w:t>
      </w:r>
      <w:r w:rsidR="008C5B1A">
        <w:rPr>
          <w:rFonts w:asciiTheme="minorHAnsi" w:hAnsiTheme="minorHAnsi" w:cstheme="minorHAnsi"/>
        </w:rPr>
        <w:t xml:space="preserve"> sealing components</w:t>
      </w:r>
      <w:r>
        <w:rPr>
          <w:rFonts w:asciiTheme="minorHAnsi" w:hAnsiTheme="minorHAnsi" w:cstheme="minorHAnsi"/>
        </w:rPr>
        <w:t>, used in cooling systems and control panels for electric vehicles, has rapidly grown. This created the need for higher-capacity coating systems</w:t>
      </w:r>
      <w:r w:rsidR="009138B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The new Rotamat R 100 is in full compliance with such demands: It has a capacity of 160 liters, respectively 100 kg</w:t>
      </w:r>
      <w:r w:rsidR="009138B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In one single batch it can handle about 300 sealing rings with diameters of up to 350 mm or </w:t>
      </w:r>
      <w:r w:rsidR="00F8102B">
        <w:rPr>
          <w:rFonts w:asciiTheme="minorHAnsi" w:hAnsiTheme="minorHAnsi" w:cstheme="minorHAnsi"/>
        </w:rPr>
        <w:t xml:space="preserve">batches of </w:t>
      </w:r>
      <w:r>
        <w:rPr>
          <w:rFonts w:asciiTheme="minorHAnsi" w:hAnsiTheme="minorHAnsi" w:cstheme="minorHAnsi"/>
        </w:rPr>
        <w:t>up to 50,000 O-rings. Compared to its predecessor model R 85</w:t>
      </w:r>
      <w:r w:rsidR="00D90D91">
        <w:rPr>
          <w:rFonts w:asciiTheme="minorHAnsi" w:hAnsiTheme="minorHAnsi" w:cstheme="minorHAnsi"/>
        </w:rPr>
        <w:t>, the new Walther machine can handle batch sizes that are three times bigger</w:t>
      </w:r>
      <w:r w:rsidR="009D1201">
        <w:rPr>
          <w:rFonts w:asciiTheme="minorHAnsi" w:hAnsiTheme="minorHAnsi" w:cstheme="minorHAnsi"/>
        </w:rPr>
        <w:t>.</w:t>
      </w:r>
      <w:r w:rsidR="00D90D91">
        <w:rPr>
          <w:rFonts w:asciiTheme="minorHAnsi" w:hAnsiTheme="minorHAnsi" w:cstheme="minorHAnsi"/>
        </w:rPr>
        <w:t xml:space="preserve"> Of course, the cycle times have remained the same, and the space and energy requirements have only increased marginally</w:t>
      </w:r>
      <w:r w:rsidR="00F8102B">
        <w:rPr>
          <w:rFonts w:asciiTheme="minorHAnsi" w:hAnsiTheme="minorHAnsi" w:cstheme="minorHAnsi"/>
        </w:rPr>
        <w:t>.</w:t>
      </w:r>
      <w:r w:rsidR="00DE4E63" w:rsidRPr="00F353ED">
        <w:rPr>
          <w:rFonts w:asciiTheme="minorHAnsi" w:hAnsiTheme="minorHAnsi" w:cstheme="minorHAnsi"/>
        </w:rPr>
        <w:t xml:space="preserve"> </w:t>
      </w:r>
    </w:p>
    <w:p w14:paraId="6C6D2684" w14:textId="28D6C83B" w:rsidR="00DE4E63" w:rsidRPr="00737F3D" w:rsidRDefault="000339E0" w:rsidP="00DE4E63">
      <w:pPr>
        <w:ind w:right="14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Frank Siegel, sales manager for coating technology at Walther Trowal explains: </w:t>
      </w:r>
      <w:r w:rsidR="00DE4E63" w:rsidRPr="00127C2E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Until now our customers used the Rotamat systems mainly for coating of O-rings. But with increased sales of electrical vehicles the demand for big elastomer sealing components with a large surface area, used for battery cells, cooling systems for heat exchangers, etc. will rapidly grow</w:t>
      </w:r>
      <w:r w:rsidR="009138BA">
        <w:rPr>
          <w:rFonts w:asciiTheme="minorHAnsi" w:hAnsiTheme="minorHAnsi" w:cstheme="minorHAnsi"/>
        </w:rPr>
        <w:t xml:space="preserve">. </w:t>
      </w:r>
    </w:p>
    <w:p w14:paraId="684017F9" w14:textId="52CC46B1" w:rsidR="00C6643C" w:rsidRDefault="000339E0" w:rsidP="000E0A55">
      <w:pPr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 Rotamat system is also suitable for decorative coating of plastic components made, for example, from ABS or polyethylene. In addition, for thin-wall metal rings with diameters of up to 300 mm. The latter are used as oil</w:t>
      </w:r>
      <w:r w:rsidR="009138BA">
        <w:rPr>
          <w:rFonts w:asciiTheme="minorHAnsi" w:hAnsiTheme="minorHAnsi" w:cstheme="minorHAnsi"/>
        </w:rPr>
        <w:t xml:space="preserve"> seals</w:t>
      </w:r>
      <w:r>
        <w:rPr>
          <w:rFonts w:asciiTheme="minorHAnsi" w:hAnsiTheme="minorHAnsi" w:cstheme="minorHAnsi"/>
        </w:rPr>
        <w:t xml:space="preserve"> for shaf</w:t>
      </w:r>
      <w:r w:rsidR="00F8102B">
        <w:rPr>
          <w:rFonts w:asciiTheme="minorHAnsi" w:hAnsiTheme="minorHAnsi" w:cstheme="minorHAnsi"/>
        </w:rPr>
        <w:t>ts</w:t>
      </w:r>
      <w:r w:rsidR="009138BA">
        <w:rPr>
          <w:rFonts w:asciiTheme="minorHAnsi" w:hAnsiTheme="minorHAnsi" w:cstheme="minorHAnsi"/>
        </w:rPr>
        <w:t xml:space="preserve"> and must be coated with a bonding agent, before elastomer material can be applied. </w:t>
      </w:r>
    </w:p>
    <w:p w14:paraId="244433D2" w14:textId="77777777" w:rsidR="009C75F9" w:rsidRDefault="009138BA" w:rsidP="000E0A55">
      <w:pPr>
        <w:ind w:righ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Moreover, the company has expanded the </w:t>
      </w:r>
      <w:r w:rsidR="00F8102B">
        <w:rPr>
          <w:rFonts w:asciiTheme="minorHAnsi" w:hAnsiTheme="minorHAnsi" w:cstheme="minorHAnsi"/>
        </w:rPr>
        <w:t>application</w:t>
      </w:r>
      <w:r>
        <w:rPr>
          <w:rFonts w:asciiTheme="minorHAnsi" w:hAnsiTheme="minorHAnsi" w:cstheme="minorHAnsi"/>
        </w:rPr>
        <w:t xml:space="preserve"> range for the Rotamat systems</w:t>
      </w:r>
      <w:r w:rsidR="00F8102B">
        <w:rPr>
          <w:rFonts w:asciiTheme="minorHAnsi" w:hAnsiTheme="minorHAnsi" w:cstheme="minorHAnsi"/>
        </w:rPr>
        <w:t>, now allowing</w:t>
      </w:r>
      <w:r>
        <w:rPr>
          <w:rFonts w:asciiTheme="minorHAnsi" w:hAnsiTheme="minorHAnsi" w:cstheme="minorHAnsi"/>
        </w:rPr>
        <w:t xml:space="preserve"> </w:t>
      </w:r>
      <w:r w:rsidR="00F8102B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coating </w:t>
      </w:r>
      <w:r w:rsidR="00F8102B">
        <w:rPr>
          <w:rFonts w:asciiTheme="minorHAnsi" w:hAnsiTheme="minorHAnsi" w:cstheme="minorHAnsi"/>
        </w:rPr>
        <w:t xml:space="preserve">of </w:t>
      </w:r>
      <w:r>
        <w:rPr>
          <w:rFonts w:asciiTheme="minorHAnsi" w:hAnsiTheme="minorHAnsi" w:cstheme="minorHAnsi"/>
        </w:rPr>
        <w:t>sealing components with, for example, different types of oil and wax, as well as slow-drying lacquers.</w:t>
      </w:r>
    </w:p>
    <w:p w14:paraId="37671DF5" w14:textId="1C2100EA" w:rsidR="000E0A55" w:rsidRPr="009C75F9" w:rsidRDefault="009C75F9" w:rsidP="000E0A55">
      <w:pPr>
        <w:ind w:right="1134"/>
        <w:rPr>
          <w:rFonts w:asciiTheme="minorHAnsi" w:hAnsiTheme="minorHAnsi" w:cstheme="minorHAnsi"/>
        </w:rPr>
      </w:pPr>
      <w:r w:rsidRPr="009C75F9">
        <w:rPr>
          <w:rStyle w:val="Fett"/>
          <w:rFonts w:asciiTheme="minorHAnsi" w:hAnsiTheme="minorHAnsi" w:cstheme="minorHAnsi"/>
        </w:rPr>
        <w:t>Walther Trowal at the PaintExpo 202</w:t>
      </w:r>
      <w:r>
        <w:rPr>
          <w:rStyle w:val="Fett"/>
          <w:rFonts w:asciiTheme="minorHAnsi" w:hAnsiTheme="minorHAnsi" w:cstheme="minorHAnsi"/>
        </w:rPr>
        <w:t>4</w:t>
      </w:r>
      <w:r w:rsidRPr="009C75F9">
        <w:rPr>
          <w:rFonts w:asciiTheme="minorHAnsi" w:hAnsiTheme="minorHAnsi" w:cstheme="minorHAnsi"/>
          <w:b/>
          <w:bCs/>
        </w:rPr>
        <w:br/>
      </w:r>
      <w:r w:rsidRPr="009C75F9">
        <w:rPr>
          <w:rStyle w:val="Fett"/>
          <w:rFonts w:asciiTheme="minorHAnsi" w:hAnsiTheme="minorHAnsi" w:cstheme="minorHAnsi"/>
        </w:rPr>
        <w:t xml:space="preserve">April </w:t>
      </w:r>
      <w:r>
        <w:rPr>
          <w:rStyle w:val="Fett"/>
          <w:rFonts w:asciiTheme="minorHAnsi" w:hAnsiTheme="minorHAnsi" w:cstheme="minorHAnsi"/>
        </w:rPr>
        <w:t>9</w:t>
      </w:r>
      <w:r w:rsidRPr="009C75F9">
        <w:rPr>
          <w:rStyle w:val="Fett"/>
          <w:rFonts w:asciiTheme="minorHAnsi" w:hAnsiTheme="minorHAnsi" w:cstheme="minorHAnsi"/>
        </w:rPr>
        <w:t xml:space="preserve"> – </w:t>
      </w:r>
      <w:r>
        <w:rPr>
          <w:rStyle w:val="Fett"/>
          <w:rFonts w:asciiTheme="minorHAnsi" w:hAnsiTheme="minorHAnsi" w:cstheme="minorHAnsi"/>
        </w:rPr>
        <w:t>1</w:t>
      </w:r>
      <w:r w:rsidRPr="009C75F9">
        <w:rPr>
          <w:rStyle w:val="Fett"/>
          <w:rFonts w:asciiTheme="minorHAnsi" w:hAnsiTheme="minorHAnsi" w:cstheme="minorHAnsi"/>
        </w:rPr>
        <w:t>2, 202</w:t>
      </w:r>
      <w:r>
        <w:rPr>
          <w:rStyle w:val="Fett"/>
          <w:rFonts w:asciiTheme="minorHAnsi" w:hAnsiTheme="minorHAnsi" w:cstheme="minorHAnsi"/>
        </w:rPr>
        <w:t>4</w:t>
      </w:r>
      <w:r w:rsidRPr="009C75F9">
        <w:rPr>
          <w:rStyle w:val="Fett"/>
          <w:rFonts w:asciiTheme="minorHAnsi" w:hAnsiTheme="minorHAnsi" w:cstheme="minorHAnsi"/>
        </w:rPr>
        <w:t xml:space="preserve"> in Karlsruhe/Germany</w:t>
      </w:r>
      <w:r w:rsidRPr="009C75F9">
        <w:rPr>
          <w:rFonts w:asciiTheme="minorHAnsi" w:hAnsiTheme="minorHAnsi" w:cstheme="minorHAnsi"/>
          <w:b/>
          <w:bCs/>
        </w:rPr>
        <w:br/>
      </w:r>
      <w:r w:rsidRPr="009C75F9">
        <w:rPr>
          <w:rStyle w:val="Fett"/>
          <w:rFonts w:asciiTheme="minorHAnsi" w:hAnsiTheme="minorHAnsi" w:cstheme="minorHAnsi"/>
        </w:rPr>
        <w:t xml:space="preserve">Hall 2, </w:t>
      </w:r>
      <w:r>
        <w:rPr>
          <w:rStyle w:val="Fett"/>
          <w:rFonts w:asciiTheme="minorHAnsi" w:hAnsiTheme="minorHAnsi" w:cstheme="minorHAnsi"/>
        </w:rPr>
        <w:t>B</w:t>
      </w:r>
      <w:r w:rsidRPr="009C75F9">
        <w:rPr>
          <w:rStyle w:val="Fett"/>
          <w:rFonts w:asciiTheme="minorHAnsi" w:hAnsiTheme="minorHAnsi" w:cstheme="minorHAnsi"/>
        </w:rPr>
        <w:t>ooth 2310</w:t>
      </w:r>
      <w:r w:rsidR="009138BA" w:rsidRPr="009C75F9">
        <w:rPr>
          <w:rFonts w:asciiTheme="minorHAnsi" w:hAnsiTheme="minorHAnsi" w:cstheme="minorHAnsi"/>
        </w:rPr>
        <w:t xml:space="preserve"> </w:t>
      </w:r>
    </w:p>
    <w:p w14:paraId="1FBBDEC4" w14:textId="54571D31" w:rsidR="00777418" w:rsidRPr="00777418" w:rsidRDefault="00777418" w:rsidP="000E0A55">
      <w:pPr>
        <w:ind w:right="1134"/>
        <w:rPr>
          <w:rFonts w:asciiTheme="minorHAnsi" w:hAnsiTheme="minorHAnsi" w:cstheme="minorHAnsi"/>
          <w:b/>
          <w:bCs/>
        </w:rPr>
      </w:pPr>
      <w:r w:rsidRPr="00777418">
        <w:rPr>
          <w:rFonts w:asciiTheme="minorHAnsi" w:hAnsiTheme="minorHAnsi" w:cstheme="minorHAnsi"/>
          <w:b/>
          <w:bCs/>
        </w:rPr>
        <w:t>37</w:t>
      </w:r>
      <w:r w:rsidR="00F05E07">
        <w:rPr>
          <w:rFonts w:asciiTheme="minorHAnsi" w:hAnsiTheme="minorHAnsi" w:cstheme="minorHAnsi"/>
          <w:b/>
          <w:bCs/>
        </w:rPr>
        <w:t>0</w:t>
      </w:r>
      <w:r w:rsidRPr="00777418">
        <w:rPr>
          <w:rFonts w:asciiTheme="minorHAnsi" w:hAnsiTheme="minorHAnsi" w:cstheme="minorHAnsi"/>
          <w:b/>
          <w:bCs/>
        </w:rPr>
        <w:t xml:space="preserve"> words including introduction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4253"/>
      </w:tblGrid>
      <w:tr w:rsidR="00F62A69" w:rsidRPr="00127C2E" w14:paraId="2B3EEABC" w14:textId="77777777" w:rsidTr="008B0D20">
        <w:tc>
          <w:tcPr>
            <w:tcW w:w="3964" w:type="dxa"/>
          </w:tcPr>
          <w:p w14:paraId="6D81B7F0" w14:textId="371D2C67" w:rsidR="00F62A69" w:rsidRPr="00CE2692" w:rsidRDefault="009138BA" w:rsidP="00154C9D">
            <w:pPr>
              <w:keepNext/>
              <w:keepLines/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Contact</w:t>
            </w:r>
            <w:r w:rsidR="00F62A69" w:rsidRPr="00CE2692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  <w:p w14:paraId="247A6A00" w14:textId="17C96913" w:rsidR="00F62A69" w:rsidRPr="00127C2E" w:rsidRDefault="00F62A69" w:rsidP="00DD79C2">
            <w:pPr>
              <w:keepNext/>
              <w:keepLines/>
              <w:ind w:right="3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314E22">
              <w:rPr>
                <w:rFonts w:asciiTheme="minorHAnsi" w:hAnsiTheme="minorHAnsi" w:cstheme="minorHAnsi"/>
              </w:rPr>
              <w:t>Walther Trowal GmbH &amp; Co. KG</w:t>
            </w:r>
            <w:r w:rsidR="000952C5" w:rsidRPr="00314E22">
              <w:rPr>
                <w:rFonts w:asciiTheme="minorHAnsi" w:hAnsiTheme="minorHAnsi" w:cstheme="minorHAnsi"/>
              </w:rPr>
              <w:br/>
            </w:r>
            <w:r w:rsidR="00FA4068" w:rsidRPr="00314E22">
              <w:rPr>
                <w:rFonts w:asciiTheme="minorHAnsi" w:hAnsiTheme="minorHAnsi" w:cstheme="minorHAnsi"/>
              </w:rPr>
              <w:t>Frank Siegel</w:t>
            </w:r>
            <w:r w:rsidRPr="00314E22">
              <w:rPr>
                <w:rFonts w:asciiTheme="minorHAnsi" w:hAnsiTheme="minorHAnsi" w:cstheme="minorHAnsi"/>
              </w:rPr>
              <w:br/>
              <w:t>Rhei</w:t>
            </w:r>
            <w:r w:rsidR="00DF2DE8" w:rsidRPr="00314E22">
              <w:rPr>
                <w:rFonts w:asciiTheme="minorHAnsi" w:hAnsiTheme="minorHAnsi" w:cstheme="minorHAnsi"/>
              </w:rPr>
              <w:t>nische Str. 35-37</w:t>
            </w:r>
            <w:r w:rsidR="00DF2DE8" w:rsidRPr="00314E22">
              <w:rPr>
                <w:rFonts w:asciiTheme="minorHAnsi" w:hAnsiTheme="minorHAnsi" w:cstheme="minorHAnsi"/>
              </w:rPr>
              <w:br/>
              <w:t>42781 Haan</w:t>
            </w:r>
            <w:r w:rsidR="009D1201">
              <w:rPr>
                <w:rFonts w:asciiTheme="minorHAnsi" w:hAnsiTheme="minorHAnsi" w:cstheme="minorHAnsi"/>
              </w:rPr>
              <w:t>/Germany</w:t>
            </w:r>
            <w:r w:rsidR="00DF2DE8" w:rsidRPr="00314E22">
              <w:rPr>
                <w:rFonts w:asciiTheme="minorHAnsi" w:hAnsiTheme="minorHAnsi" w:cstheme="minorHAnsi"/>
              </w:rPr>
              <w:br/>
            </w:r>
            <w:r w:rsidR="00F05E07">
              <w:rPr>
                <w:rFonts w:asciiTheme="minorHAnsi" w:hAnsiTheme="minorHAnsi" w:cstheme="minorHAnsi"/>
              </w:rPr>
              <w:t>phone</w:t>
            </w:r>
            <w:r w:rsidRPr="00314E22">
              <w:rPr>
                <w:rFonts w:asciiTheme="minorHAnsi" w:hAnsiTheme="minorHAnsi" w:cstheme="minorHAnsi"/>
              </w:rPr>
              <w:t xml:space="preserve"> +49 2129</w:t>
            </w:r>
            <w:r w:rsidR="00267F18">
              <w:rPr>
                <w:rFonts w:asciiTheme="minorHAnsi" w:hAnsiTheme="minorHAnsi" w:cstheme="minorHAnsi"/>
              </w:rPr>
              <w:t xml:space="preserve"> </w:t>
            </w:r>
            <w:r w:rsidRPr="00314E22">
              <w:rPr>
                <w:rFonts w:asciiTheme="minorHAnsi" w:hAnsiTheme="minorHAnsi" w:cstheme="minorHAnsi"/>
              </w:rPr>
              <w:t>571-</w:t>
            </w:r>
            <w:r w:rsidR="00267F18">
              <w:rPr>
                <w:rFonts w:asciiTheme="minorHAnsi" w:hAnsiTheme="minorHAnsi" w:cstheme="minorHAnsi"/>
              </w:rPr>
              <w:t>308</w:t>
            </w:r>
            <w:r w:rsidRPr="00314E22">
              <w:rPr>
                <w:rFonts w:asciiTheme="minorHAnsi" w:hAnsiTheme="minorHAnsi" w:cstheme="minorHAnsi"/>
              </w:rPr>
              <w:br/>
              <w:t>www.walther-trowal.</w:t>
            </w:r>
            <w:r w:rsidR="0000157D">
              <w:rPr>
                <w:rFonts w:asciiTheme="minorHAnsi" w:hAnsiTheme="minorHAnsi" w:cstheme="minorHAnsi"/>
              </w:rPr>
              <w:t>com</w:t>
            </w:r>
            <w:r w:rsidRPr="00314E22">
              <w:rPr>
                <w:rFonts w:asciiTheme="minorHAnsi" w:hAnsiTheme="minorHAnsi" w:cstheme="minorHAnsi"/>
              </w:rPr>
              <w:br/>
            </w:r>
            <w:r w:rsidR="00DD79C2" w:rsidRPr="00314E22">
              <w:rPr>
                <w:rFonts w:asciiTheme="minorHAnsi" w:hAnsiTheme="minorHAnsi" w:cstheme="minorHAnsi"/>
              </w:rPr>
              <w:t>f.siegel</w:t>
            </w:r>
            <w:r w:rsidRPr="00314E22">
              <w:rPr>
                <w:rFonts w:asciiTheme="minorHAnsi" w:hAnsiTheme="minorHAnsi" w:cstheme="minorHAnsi"/>
              </w:rPr>
              <w:t>@walther-trowal.de</w:t>
            </w:r>
          </w:p>
        </w:tc>
        <w:tc>
          <w:tcPr>
            <w:tcW w:w="4253" w:type="dxa"/>
          </w:tcPr>
          <w:p w14:paraId="07414690" w14:textId="06D5D1F7" w:rsidR="00F62A69" w:rsidRPr="00CE2692" w:rsidRDefault="009138BA" w:rsidP="00154C9D">
            <w:pPr>
              <w:keepNext/>
              <w:keepLines/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Contact for the editor</w:t>
            </w:r>
            <w:r w:rsidR="00F62A69" w:rsidRPr="00CE2692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  <w:p w14:paraId="6E3CBD81" w14:textId="271E2E3D" w:rsidR="00F62A69" w:rsidRPr="00CE2692" w:rsidRDefault="002A3950" w:rsidP="002A3950">
            <w:pPr>
              <w:keepNext/>
              <w:keepLines/>
              <w:ind w:right="34"/>
              <w:rPr>
                <w:rFonts w:asciiTheme="minorHAnsi" w:hAnsiTheme="minorHAnsi" w:cstheme="minorHAnsi"/>
                <w:b/>
                <w:bCs/>
              </w:rPr>
            </w:pPr>
            <w:r w:rsidRPr="00CE2692">
              <w:rPr>
                <w:rFonts w:asciiTheme="minorHAnsi" w:hAnsiTheme="minorHAnsi" w:cstheme="minorHAnsi"/>
              </w:rPr>
              <w:t>VIP</w:t>
            </w:r>
            <w:r w:rsidR="00F62A69" w:rsidRPr="00CE26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62A69" w:rsidRPr="00CE2692">
              <w:rPr>
                <w:rFonts w:asciiTheme="minorHAnsi" w:hAnsiTheme="minorHAnsi" w:cstheme="minorHAnsi"/>
              </w:rPr>
              <w:t>Kommunikation</w:t>
            </w:r>
            <w:proofErr w:type="spellEnd"/>
            <w:r w:rsidR="000952C5" w:rsidRPr="00CE2692">
              <w:rPr>
                <w:rFonts w:asciiTheme="minorHAnsi" w:hAnsiTheme="minorHAnsi" w:cstheme="minorHAnsi"/>
              </w:rPr>
              <w:br/>
            </w:r>
            <w:r w:rsidR="00F62A69" w:rsidRPr="00CE2692">
              <w:rPr>
                <w:rFonts w:asciiTheme="minorHAnsi" w:hAnsiTheme="minorHAnsi" w:cstheme="minorHAnsi"/>
              </w:rPr>
              <w:t>Dr.-Ing. Uwe Stein</w:t>
            </w:r>
            <w:r w:rsidR="00F62A69" w:rsidRPr="00CE2692">
              <w:rPr>
                <w:rFonts w:asciiTheme="minorHAnsi" w:hAnsiTheme="minorHAnsi" w:cstheme="minorHAnsi"/>
              </w:rPr>
              <w:br/>
            </w:r>
            <w:r w:rsidR="00A40FF0" w:rsidRPr="00CE2692">
              <w:rPr>
                <w:rFonts w:asciiTheme="minorHAnsi" w:hAnsiTheme="minorHAnsi" w:cstheme="minorHAnsi"/>
              </w:rPr>
              <w:t>Dennewartstraße 25-27</w:t>
            </w:r>
            <w:r w:rsidR="00F62A69" w:rsidRPr="00CE2692">
              <w:rPr>
                <w:rFonts w:asciiTheme="minorHAnsi" w:hAnsiTheme="minorHAnsi" w:cstheme="minorHAnsi"/>
              </w:rPr>
              <w:br/>
              <w:t>52</w:t>
            </w:r>
            <w:r w:rsidR="00A40FF0" w:rsidRPr="00CE2692">
              <w:rPr>
                <w:rFonts w:asciiTheme="minorHAnsi" w:hAnsiTheme="minorHAnsi" w:cstheme="minorHAnsi"/>
              </w:rPr>
              <w:t>068</w:t>
            </w:r>
            <w:r w:rsidR="00DF2DE8" w:rsidRPr="00CE2692">
              <w:rPr>
                <w:rFonts w:asciiTheme="minorHAnsi" w:hAnsiTheme="minorHAnsi" w:cstheme="minorHAnsi"/>
              </w:rPr>
              <w:t xml:space="preserve"> Aachen</w:t>
            </w:r>
            <w:r w:rsidR="009D1201">
              <w:rPr>
                <w:rFonts w:asciiTheme="minorHAnsi" w:hAnsiTheme="minorHAnsi" w:cstheme="minorHAnsi"/>
              </w:rPr>
              <w:t>/Germany</w:t>
            </w:r>
            <w:r w:rsidR="00DF2DE8" w:rsidRPr="00CE2692">
              <w:rPr>
                <w:rFonts w:asciiTheme="minorHAnsi" w:hAnsiTheme="minorHAnsi" w:cstheme="minorHAnsi"/>
              </w:rPr>
              <w:br/>
            </w:r>
            <w:r w:rsidR="00F05E07">
              <w:rPr>
                <w:rFonts w:asciiTheme="minorHAnsi" w:hAnsiTheme="minorHAnsi" w:cstheme="minorHAnsi"/>
              </w:rPr>
              <w:t>phone</w:t>
            </w:r>
            <w:r w:rsidR="00F62A69" w:rsidRPr="00CE2692">
              <w:rPr>
                <w:rFonts w:asciiTheme="minorHAnsi" w:hAnsiTheme="minorHAnsi" w:cstheme="minorHAnsi"/>
              </w:rPr>
              <w:t xml:space="preserve"> +49</w:t>
            </w:r>
            <w:r w:rsidR="00AD441E">
              <w:rPr>
                <w:rFonts w:asciiTheme="minorHAnsi" w:hAnsiTheme="minorHAnsi" w:cstheme="minorHAnsi"/>
              </w:rPr>
              <w:t xml:space="preserve"> </w:t>
            </w:r>
            <w:r w:rsidR="00F62A69" w:rsidRPr="00CE2692">
              <w:rPr>
                <w:rFonts w:asciiTheme="minorHAnsi" w:hAnsiTheme="minorHAnsi" w:cstheme="minorHAnsi"/>
              </w:rPr>
              <w:t>241</w:t>
            </w:r>
            <w:r w:rsidR="00AD441E">
              <w:rPr>
                <w:rFonts w:asciiTheme="minorHAnsi" w:hAnsiTheme="minorHAnsi" w:cstheme="minorHAnsi"/>
              </w:rPr>
              <w:t xml:space="preserve"> </w:t>
            </w:r>
            <w:r w:rsidR="00F62A69" w:rsidRPr="00CE2692">
              <w:rPr>
                <w:rFonts w:asciiTheme="minorHAnsi" w:hAnsiTheme="minorHAnsi" w:cstheme="minorHAnsi"/>
              </w:rPr>
              <w:t>89468-55</w:t>
            </w:r>
            <w:r w:rsidR="00F62A69" w:rsidRPr="00CE2692">
              <w:rPr>
                <w:rFonts w:asciiTheme="minorHAnsi" w:hAnsiTheme="minorHAnsi" w:cstheme="minorHAnsi"/>
              </w:rPr>
              <w:br/>
            </w:r>
            <w:hyperlink r:id="rId9" w:history="1">
              <w:r w:rsidR="00F62A69" w:rsidRPr="00CE2692">
                <w:rPr>
                  <w:rFonts w:asciiTheme="minorHAnsi" w:hAnsiTheme="minorHAnsi" w:cstheme="minorHAnsi"/>
                </w:rPr>
                <w:t>www.vip-kommunikation.de</w:t>
              </w:r>
            </w:hyperlink>
            <w:r w:rsidR="00F62A69" w:rsidRPr="00CE2692">
              <w:rPr>
                <w:rFonts w:asciiTheme="minorHAnsi" w:hAnsiTheme="minorHAnsi" w:cstheme="minorHAnsi"/>
              </w:rPr>
              <w:br/>
              <w:t>stein@vip-kommunikation.de</w:t>
            </w:r>
          </w:p>
        </w:tc>
      </w:tr>
    </w:tbl>
    <w:p w14:paraId="41D9B11B" w14:textId="4E52BA30" w:rsidR="00066421" w:rsidRPr="00945687" w:rsidRDefault="009138BA" w:rsidP="002D17DC">
      <w:pPr>
        <w:pStyle w:val="MMTopic1"/>
        <w:numPr>
          <w:ilvl w:val="0"/>
          <w:numId w:val="0"/>
        </w:numPr>
        <w:tabs>
          <w:tab w:val="left" w:pos="708"/>
        </w:tabs>
        <w:spacing w:after="120"/>
        <w:ind w:right="1985"/>
        <w:rPr>
          <w:rFonts w:asciiTheme="minorHAnsi" w:hAnsiTheme="minorHAnsi" w:cstheme="minorHAnsi"/>
          <w:b w:val="0"/>
          <w:bCs w:val="0"/>
          <w:color w:val="FF0000"/>
          <w:lang w:eastAsia="de-DE"/>
        </w:rPr>
      </w:pPr>
      <w:r>
        <w:rPr>
          <w:rFonts w:asciiTheme="minorHAnsi" w:hAnsiTheme="minorHAnsi" w:cstheme="minorHAnsi"/>
          <w:sz w:val="36"/>
          <w:szCs w:val="36"/>
        </w:rPr>
        <w:t>Photos</w:t>
      </w:r>
      <w:r w:rsidR="00376381" w:rsidRPr="00127C2E">
        <w:rPr>
          <w:rFonts w:asciiTheme="minorHAnsi" w:hAnsiTheme="minorHAnsi" w:cstheme="minorHAnsi"/>
          <w:sz w:val="36"/>
          <w:szCs w:val="36"/>
        </w:rPr>
        <w:t>:</w:t>
      </w:r>
      <w:r w:rsidR="002D17DC">
        <w:rPr>
          <w:rFonts w:asciiTheme="minorHAnsi" w:hAnsiTheme="minorHAnsi" w:cstheme="minorHAnsi"/>
          <w:sz w:val="36"/>
          <w:szCs w:val="36"/>
        </w:rPr>
        <w:t xml:space="preserve"> </w:t>
      </w:r>
      <w:hyperlink r:id="rId10" w:history="1">
        <w:r w:rsidR="00945687" w:rsidRPr="004F5C4F">
          <w:rPr>
            <w:rStyle w:val="Hyperlink"/>
            <w:rFonts w:asciiTheme="minorHAnsi" w:hAnsiTheme="minorHAnsi" w:cstheme="minorHAnsi"/>
            <w:b w:val="0"/>
            <w:bCs w:val="0"/>
            <w:lang w:eastAsia="de-DE"/>
          </w:rPr>
          <w:t>Download</w:t>
        </w:r>
        <w:r w:rsidR="002D17DC" w:rsidRPr="004F5C4F">
          <w:rPr>
            <w:rStyle w:val="Hyperlink"/>
            <w:rFonts w:asciiTheme="minorHAnsi" w:hAnsiTheme="minorHAnsi" w:cstheme="minorHAnsi"/>
            <w:b w:val="0"/>
            <w:bCs w:val="0"/>
            <w:lang w:eastAsia="de-DE"/>
          </w:rPr>
          <w:t xml:space="preserve"> photos </w:t>
        </w:r>
        <w:r w:rsidR="002D17DC" w:rsidRPr="004F5C4F">
          <w:rPr>
            <w:rStyle w:val="Hyperlink"/>
            <w:rFonts w:asciiTheme="minorHAnsi" w:hAnsiTheme="minorHAnsi" w:cstheme="minorHAnsi"/>
            <w:lang w:eastAsia="de-DE"/>
          </w:rPr>
          <w:t>here</w:t>
        </w:r>
      </w:hyperlink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4253"/>
      </w:tblGrid>
      <w:tr w:rsidR="00747B2A" w:rsidRPr="00127C2E" w14:paraId="558B382D" w14:textId="77777777" w:rsidTr="00EC7E32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4E77B" w14:textId="732695D4" w:rsidR="00487ED0" w:rsidRPr="00127C2E" w:rsidRDefault="009138BA" w:rsidP="00487ED0">
            <w:pPr>
              <w:spacing w:before="60"/>
              <w:ind w:right="34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Photo</w:t>
            </w:r>
            <w:r w:rsidR="00487ED0" w:rsidRPr="00127C2E">
              <w:rPr>
                <w:rFonts w:asciiTheme="minorHAnsi" w:hAnsiTheme="minorHAnsi" w:cstheme="minorHAnsi"/>
                <w:b/>
                <w:bCs/>
                <w:szCs w:val="18"/>
              </w:rPr>
              <w:t xml:space="preserve"> </w:t>
            </w:r>
            <w:r w:rsidR="00487ED0">
              <w:rPr>
                <w:rFonts w:asciiTheme="minorHAnsi" w:hAnsiTheme="minorHAnsi" w:cstheme="minorHAnsi"/>
                <w:b/>
                <w:bCs/>
                <w:szCs w:val="18"/>
              </w:rPr>
              <w:t>1</w:t>
            </w:r>
            <w:r w:rsidR="00487ED0" w:rsidRPr="00127C2E">
              <w:rPr>
                <w:rFonts w:asciiTheme="minorHAnsi" w:hAnsiTheme="minorHAnsi" w:cstheme="minorHAnsi"/>
                <w:b/>
                <w:bCs/>
                <w:szCs w:val="18"/>
              </w:rPr>
              <w:t>:</w:t>
            </w:r>
            <w:r w:rsidR="00487ED0" w:rsidRPr="0001459B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The new Rotamat R 100 system allows the coating of plastic components with diameters of up to 300 mm. </w:t>
            </w:r>
          </w:p>
          <w:p w14:paraId="132F4D5D" w14:textId="26AD814A" w:rsidR="00487ED0" w:rsidRPr="00127C2E" w:rsidRDefault="009138BA" w:rsidP="00487ED0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File name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t xml:space="preserve">: 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br/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Walther-Trowal-</w:t>
            </w:r>
            <w:r w:rsidR="008E7BC1">
              <w:rPr>
                <w:rFonts w:asciiTheme="minorHAnsi" w:hAnsiTheme="minorHAnsi" w:cstheme="minorHAnsi"/>
                <w:szCs w:val="18"/>
              </w:rPr>
              <w:t>R 1</w:t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00-3079</w:t>
            </w:r>
            <w:r w:rsidR="00314E22" w:rsidRPr="00314E22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92E6" w14:textId="76F5E0BD" w:rsidR="00487ED0" w:rsidRPr="00127C2E" w:rsidRDefault="002F0477" w:rsidP="00487ED0">
            <w:pPr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w:drawing>
                <wp:inline distT="0" distB="0" distL="0" distR="0" wp14:anchorId="7CDAA17F" wp14:editId="209452D5">
                  <wp:extent cx="2161804" cy="1438422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016" cy="1458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B2A" w:rsidRPr="00127C2E" w14:paraId="2200E0E0" w14:textId="77777777" w:rsidTr="00EC7E32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742B" w14:textId="56DBEE87" w:rsidR="00314E22" w:rsidRPr="0001459B" w:rsidRDefault="009138BA" w:rsidP="00314E22">
            <w:pPr>
              <w:spacing w:before="60"/>
              <w:ind w:right="34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Photo</w:t>
            </w:r>
            <w:r w:rsidR="00487ED0" w:rsidRPr="00127C2E">
              <w:rPr>
                <w:rFonts w:asciiTheme="minorHAnsi" w:hAnsiTheme="minorHAnsi" w:cstheme="minorHAnsi"/>
                <w:b/>
                <w:bCs/>
                <w:szCs w:val="18"/>
              </w:rPr>
              <w:t xml:space="preserve"> 2:</w:t>
            </w:r>
            <w:r w:rsidR="00487ED0" w:rsidRPr="0001459B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Final assembly of Rotamat coaters at Walther Trowal in Haan. </w:t>
            </w:r>
          </w:p>
          <w:p w14:paraId="520F22D7" w14:textId="34B5D21B" w:rsidR="00487ED0" w:rsidRPr="00127C2E" w:rsidRDefault="009138BA" w:rsidP="00487ED0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File name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t xml:space="preserve">: 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br/>
            </w:r>
            <w:r w:rsidR="0001459B" w:rsidRPr="0001459B">
              <w:rPr>
                <w:rFonts w:asciiTheme="minorHAnsi" w:hAnsiTheme="minorHAnsi" w:cstheme="minorHAnsi"/>
                <w:szCs w:val="18"/>
              </w:rPr>
              <w:t>Walther_Trowal_Halle-1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64D4" w14:textId="7723B445" w:rsidR="00487ED0" w:rsidRPr="00127C2E" w:rsidRDefault="0001459B" w:rsidP="00487ED0">
            <w:pPr>
              <w:keepNext/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FC7BCB2" wp14:editId="454FC70F">
                  <wp:extent cx="2139403" cy="1426111"/>
                  <wp:effectExtent l="0" t="0" r="0" b="317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69" cy="144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B2A" w:rsidRPr="00127C2E" w14:paraId="5EE6C7EE" w14:textId="77777777" w:rsidTr="00EC7E32">
        <w:tc>
          <w:tcPr>
            <w:tcW w:w="3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9E7B" w14:textId="22D8DAF5" w:rsidR="009138BA" w:rsidRDefault="009138BA" w:rsidP="009138BA">
            <w:pPr>
              <w:spacing w:before="60"/>
              <w:ind w:right="34"/>
              <w:rPr>
                <w:rFonts w:asciiTheme="minorHAnsi" w:hAnsiTheme="minorHAnsi" w:cstheme="minorHAnsi"/>
                <w:bCs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Cs w:val="18"/>
              </w:rPr>
              <w:t>Photo</w:t>
            </w:r>
            <w:r w:rsidR="00487ED0" w:rsidRPr="00127C2E">
              <w:rPr>
                <w:rFonts w:asciiTheme="minorHAnsi" w:hAnsiTheme="minorHAnsi" w:cstheme="minorHAnsi"/>
                <w:b/>
                <w:bCs/>
                <w:szCs w:val="18"/>
              </w:rPr>
              <w:t xml:space="preserve"> 3:</w:t>
            </w:r>
            <w:r w:rsidR="00487ED0" w:rsidRPr="00BD074B">
              <w:rPr>
                <w:rFonts w:asciiTheme="minorHAnsi" w:hAnsiTheme="minorHAnsi" w:cstheme="minorHAnsi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Cs w:val="18"/>
              </w:rPr>
              <w:t xml:space="preserve">With the Rotamat 100 system elastomer sealing components with diameters of up to 300 mm can be coated. </w:t>
            </w:r>
          </w:p>
          <w:p w14:paraId="5240A410" w14:textId="20BCB8A0" w:rsidR="00487ED0" w:rsidRPr="00127C2E" w:rsidRDefault="009138BA" w:rsidP="009138BA">
            <w:pPr>
              <w:spacing w:before="60"/>
              <w:ind w:right="34"/>
              <w:rPr>
                <w:rFonts w:asciiTheme="minorHAnsi" w:hAnsiTheme="minorHAnsi" w:cstheme="minorHAnsi"/>
                <w:b/>
                <w:bCs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File name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t xml:space="preserve">: 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br/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Walther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Trowal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01</w:t>
            </w:r>
            <w:r w:rsidR="00BD074B">
              <w:rPr>
                <w:rFonts w:asciiTheme="minorHAnsi" w:hAnsiTheme="minorHAnsi" w:cstheme="minorHAnsi"/>
                <w:szCs w:val="18"/>
              </w:rPr>
              <w:t>_</w:t>
            </w:r>
            <w:r w:rsidR="00A61C7F" w:rsidRPr="00A61C7F">
              <w:rPr>
                <w:rFonts w:asciiTheme="minorHAnsi" w:hAnsiTheme="minorHAnsi" w:cstheme="minorHAnsi"/>
                <w:szCs w:val="18"/>
              </w:rPr>
              <w:t>chimico</w:t>
            </w:r>
            <w:r w:rsidR="00487ED0" w:rsidRPr="00127C2E">
              <w:rPr>
                <w:rFonts w:asciiTheme="minorHAnsi" w:hAnsiTheme="minorHAnsi" w:cstheme="minorHAnsi"/>
                <w:szCs w:val="18"/>
              </w:rPr>
              <w:t>.jpg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E137" w14:textId="064EC512" w:rsidR="00487ED0" w:rsidRPr="00127C2E" w:rsidRDefault="00A61C7F" w:rsidP="00487ED0">
            <w:pPr>
              <w:keepNext/>
              <w:spacing w:before="6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C24F15" wp14:editId="56BDAAD6">
                  <wp:extent cx="1296428" cy="17907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994" cy="180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F1C8C" w14:textId="08D43240" w:rsidR="00561801" w:rsidRDefault="009138BA" w:rsidP="000C2E79">
      <w:pPr>
        <w:keepNext/>
        <w:widowControl w:val="0"/>
        <w:tabs>
          <w:tab w:val="clear" w:pos="180"/>
          <w:tab w:val="left" w:pos="8280"/>
        </w:tabs>
        <w:spacing w:before="240" w:after="0"/>
        <w:ind w:right="1415"/>
        <w:rPr>
          <w:rFonts w:asciiTheme="minorHAnsi" w:hAnsiTheme="minorHAnsi" w:cstheme="minorHAnsi"/>
          <w:szCs w:val="16"/>
        </w:rPr>
      </w:pPr>
      <w:r>
        <w:rPr>
          <w:rFonts w:asciiTheme="minorHAnsi" w:hAnsiTheme="minorHAnsi" w:cstheme="minorHAnsi"/>
          <w:szCs w:val="16"/>
        </w:rPr>
        <w:t>Copyright photos</w:t>
      </w:r>
      <w:r w:rsidR="00952375" w:rsidRPr="00127C2E">
        <w:rPr>
          <w:rFonts w:asciiTheme="minorHAnsi" w:hAnsiTheme="minorHAnsi" w:cstheme="minorHAnsi"/>
          <w:szCs w:val="16"/>
        </w:rPr>
        <w:t>: Walther Trowal</w:t>
      </w:r>
      <w:bookmarkEnd w:id="0"/>
    </w:p>
    <w:p w14:paraId="0A5E883B" w14:textId="77777777" w:rsidR="00F05E07" w:rsidRDefault="00F05E07" w:rsidP="000C2E79">
      <w:pPr>
        <w:keepNext/>
        <w:widowControl w:val="0"/>
        <w:tabs>
          <w:tab w:val="clear" w:pos="180"/>
          <w:tab w:val="left" w:pos="8280"/>
        </w:tabs>
        <w:spacing w:before="240" w:after="0"/>
        <w:ind w:right="1415"/>
        <w:rPr>
          <w:rFonts w:asciiTheme="minorHAnsi" w:hAnsiTheme="minorHAnsi" w:cstheme="minorHAnsi"/>
          <w:szCs w:val="16"/>
        </w:rPr>
      </w:pPr>
    </w:p>
    <w:p w14:paraId="403B5F84" w14:textId="77777777" w:rsidR="00F05E07" w:rsidRPr="00F05E07" w:rsidRDefault="00F05E07" w:rsidP="00F05E07">
      <w:pPr>
        <w:pStyle w:val="berschrift4"/>
        <w:rPr>
          <w:rFonts w:asciiTheme="minorHAnsi" w:hAnsiTheme="minorHAnsi" w:cstheme="minorHAnsi"/>
          <w:sz w:val="24"/>
          <w:szCs w:val="24"/>
          <w:lang w:val="de-DE" w:eastAsia="de-DE"/>
        </w:rPr>
      </w:pPr>
      <w:r w:rsidRPr="00F05E07">
        <w:rPr>
          <w:rStyle w:val="Fett"/>
          <w:rFonts w:asciiTheme="minorHAnsi" w:hAnsiTheme="minorHAnsi" w:cstheme="minorHAnsi"/>
          <w:b/>
          <w:bCs/>
        </w:rPr>
        <w:t>About Walther Trowal</w:t>
      </w:r>
    </w:p>
    <w:p w14:paraId="40CC2551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</w:rPr>
      </w:pPr>
      <w:r w:rsidRPr="00F05E07">
        <w:rPr>
          <w:rStyle w:val="Fett"/>
          <w:rFonts w:asciiTheme="minorHAnsi" w:hAnsiTheme="minorHAnsi" w:cstheme="minorHAnsi"/>
        </w:rPr>
        <w:t xml:space="preserve">Surface </w:t>
      </w:r>
      <w:proofErr w:type="spellStart"/>
      <w:r w:rsidRPr="00F05E07">
        <w:rPr>
          <w:rStyle w:val="Fett"/>
          <w:rFonts w:asciiTheme="minorHAnsi" w:hAnsiTheme="minorHAnsi" w:cstheme="minorHAnsi"/>
        </w:rPr>
        <w:t>finishing</w:t>
      </w:r>
      <w:proofErr w:type="spellEnd"/>
      <w:r w:rsidRPr="00F05E07">
        <w:rPr>
          <w:rStyle w:val="Fett"/>
          <w:rFonts w:asciiTheme="minorHAnsi" w:hAnsiTheme="minorHAnsi" w:cstheme="minorHAnsi"/>
        </w:rPr>
        <w:t xml:space="preserve"> </w:t>
      </w:r>
      <w:proofErr w:type="spellStart"/>
      <w:r w:rsidRPr="00F05E07">
        <w:rPr>
          <w:rStyle w:val="Fett"/>
          <w:rFonts w:asciiTheme="minorHAnsi" w:hAnsiTheme="minorHAnsi" w:cstheme="minorHAnsi"/>
        </w:rPr>
        <w:t>technologies</w:t>
      </w:r>
      <w:proofErr w:type="spellEnd"/>
      <w:r w:rsidRPr="00F05E07">
        <w:rPr>
          <w:rStyle w:val="Fett"/>
          <w:rFonts w:asciiTheme="minorHAnsi" w:hAnsiTheme="minorHAnsi" w:cstheme="minorHAnsi"/>
        </w:rPr>
        <w:t xml:space="preserve"> from the </w:t>
      </w:r>
      <w:proofErr w:type="spellStart"/>
      <w:r w:rsidRPr="00F05E07">
        <w:rPr>
          <w:rStyle w:val="Fett"/>
          <w:rFonts w:asciiTheme="minorHAnsi" w:hAnsiTheme="minorHAnsi" w:cstheme="minorHAnsi"/>
        </w:rPr>
        <w:t>inventor</w:t>
      </w:r>
      <w:proofErr w:type="spellEnd"/>
      <w:r w:rsidRPr="00F05E07">
        <w:rPr>
          <w:rStyle w:val="Fett"/>
          <w:rFonts w:asciiTheme="minorHAnsi" w:hAnsiTheme="minorHAnsi" w:cstheme="minorHAnsi"/>
        </w:rPr>
        <w:t xml:space="preserve"> of the “</w:t>
      </w:r>
      <w:proofErr w:type="spellStart"/>
      <w:r w:rsidRPr="00F05E07">
        <w:rPr>
          <w:rStyle w:val="Fett"/>
          <w:rFonts w:asciiTheme="minorHAnsi" w:hAnsiTheme="minorHAnsi" w:cstheme="minorHAnsi"/>
        </w:rPr>
        <w:t>Trowalizing</w:t>
      </w:r>
      <w:proofErr w:type="spellEnd"/>
      <w:r w:rsidRPr="00F05E07">
        <w:rPr>
          <w:rStyle w:val="Fett"/>
          <w:rFonts w:asciiTheme="minorHAnsi" w:hAnsiTheme="minorHAnsi" w:cstheme="minorHAnsi"/>
        </w:rPr>
        <w:t xml:space="preserve">” </w:t>
      </w:r>
      <w:proofErr w:type="spellStart"/>
      <w:r w:rsidRPr="00F05E07">
        <w:rPr>
          <w:rStyle w:val="Fett"/>
          <w:rFonts w:asciiTheme="minorHAnsi" w:hAnsiTheme="minorHAnsi" w:cstheme="minorHAnsi"/>
        </w:rPr>
        <w:t>process</w:t>
      </w:r>
      <w:proofErr w:type="spellEnd"/>
    </w:p>
    <w:p w14:paraId="72C07083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proofErr w:type="spellStart"/>
      <w:r w:rsidRPr="00F05E07">
        <w:rPr>
          <w:rFonts w:asciiTheme="minorHAnsi" w:hAnsiTheme="minorHAnsi" w:cstheme="minorHAnsi"/>
          <w:sz w:val="22"/>
          <w:szCs w:val="22"/>
        </w:rPr>
        <w:lastRenderedPageBreak/>
        <w:t>Since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1931 Walther Trowal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been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producing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refinement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surfaces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Initially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focusing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exclusively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–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term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“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Trowalizing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originated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from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company’s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cable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address “Trommel Walther” – Walther Trowal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continuously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expanded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product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portfolio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5BA9347E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Over time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company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broad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machinery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shot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blasting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coating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mass-produced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small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components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054FBCFD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With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invention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new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like,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example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drag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methods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3D printed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components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company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proven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innovative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capabilities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repeatedly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5F11E902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Walther Trowal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implements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complete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treatment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solutions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can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seamlessly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integrated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into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linked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production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existing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at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customers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. This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entire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perfectly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adapted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to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: Equipment and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respective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consumables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always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complement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each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other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perfect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manner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4D24ED48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Each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individual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piece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each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manufacturing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meet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requirements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why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experienced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engineers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test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lab, in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close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cooperation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with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customers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optimal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technology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task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at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hand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.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result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: Work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piece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surfaces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that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meet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exactly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required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specifications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…with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short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times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a high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degree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consistent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repeatable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1CAFD127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Walther Trowal is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few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manufacturers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who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develops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produces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all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machines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consumables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in-house…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ceramic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plastic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grinding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polishing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media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as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well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as compounds.</w:t>
      </w:r>
    </w:p>
    <w:p w14:paraId="1FF79186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company’s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also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includes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all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kinds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peripheral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handling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pieces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like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lift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loaders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conveyor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belts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roller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conveyors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in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addition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special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driers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finishing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applications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and, last-but-not-least,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systems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cleaning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recycling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process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water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779678AD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With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its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exchange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program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wear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items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like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bowls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which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are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part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a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continuous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recycling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program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Walther Trowal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conserves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valuable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resources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thus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makes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significant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contribution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towards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sustainability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field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industrial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production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. Quick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technical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support and the global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repair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maintenance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service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ensure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high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uptimes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our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equipment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.</w:t>
      </w:r>
    </w:p>
    <w:p w14:paraId="62A06B1F" w14:textId="77777777" w:rsidR="00F05E07" w:rsidRPr="00F05E07" w:rsidRDefault="00F05E07" w:rsidP="00F05E07">
      <w:pPr>
        <w:pStyle w:val="StandardWeb"/>
        <w:rPr>
          <w:rFonts w:asciiTheme="minorHAnsi" w:hAnsiTheme="minorHAnsi" w:cstheme="minorHAnsi"/>
          <w:sz w:val="22"/>
          <w:szCs w:val="22"/>
        </w:rPr>
      </w:pPr>
      <w:r w:rsidRPr="00F05E07">
        <w:rPr>
          <w:rFonts w:asciiTheme="minorHAnsi" w:hAnsiTheme="minorHAnsi" w:cstheme="minorHAnsi"/>
          <w:sz w:val="22"/>
          <w:szCs w:val="22"/>
        </w:rPr>
        <w:t xml:space="preserve">Walther Trowal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serves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customers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in a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wide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range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of different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industries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all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over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the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world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for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example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automotive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aerospace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medical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5E07">
        <w:rPr>
          <w:rFonts w:asciiTheme="minorHAnsi" w:hAnsiTheme="minorHAnsi" w:cstheme="minorHAnsi"/>
          <w:sz w:val="22"/>
          <w:szCs w:val="22"/>
        </w:rPr>
        <w:t>engineering</w:t>
      </w:r>
      <w:proofErr w:type="spellEnd"/>
      <w:r w:rsidRPr="00F05E07">
        <w:rPr>
          <w:rFonts w:asciiTheme="minorHAnsi" w:hAnsiTheme="minorHAnsi" w:cstheme="minorHAnsi"/>
          <w:sz w:val="22"/>
          <w:szCs w:val="22"/>
        </w:rPr>
        <w:t>, and wind power.</w:t>
      </w:r>
    </w:p>
    <w:p w14:paraId="0D029098" w14:textId="77777777" w:rsidR="00F05E07" w:rsidRPr="00127C2E" w:rsidRDefault="00F05E07" w:rsidP="000C2E79">
      <w:pPr>
        <w:keepNext/>
        <w:widowControl w:val="0"/>
        <w:tabs>
          <w:tab w:val="clear" w:pos="180"/>
          <w:tab w:val="left" w:pos="8280"/>
        </w:tabs>
        <w:spacing w:before="240" w:after="0"/>
        <w:ind w:right="1415"/>
        <w:rPr>
          <w:rFonts w:asciiTheme="minorHAnsi" w:hAnsiTheme="minorHAnsi" w:cstheme="minorHAnsi"/>
        </w:rPr>
      </w:pPr>
    </w:p>
    <w:sectPr w:rsidR="00F05E07" w:rsidRPr="00127C2E" w:rsidSect="00214A9E">
      <w:headerReference w:type="default" r:id="rId14"/>
      <w:footerReference w:type="default" r:id="rId15"/>
      <w:type w:val="continuous"/>
      <w:pgSz w:w="11906" w:h="16838" w:code="9"/>
      <w:pgMar w:top="2127" w:right="1418" w:bottom="1134" w:left="1418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52DE" w14:textId="77777777" w:rsidR="00DB647B" w:rsidRDefault="00DB647B">
      <w:r>
        <w:separator/>
      </w:r>
    </w:p>
  </w:endnote>
  <w:endnote w:type="continuationSeparator" w:id="0">
    <w:p w14:paraId="6754A228" w14:textId="77777777" w:rsidR="00DB647B" w:rsidRDefault="00DB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EFD4" w14:textId="7DBA5BBC" w:rsidR="00366CC5" w:rsidRPr="00213C60" w:rsidRDefault="004B0309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 w:rsidR="00366CC5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B10F53">
      <w:rPr>
        <w:rStyle w:val="Seitenzahl"/>
        <w:rFonts w:cs="Arial"/>
        <w:noProof/>
        <w:sz w:val="18"/>
        <w:szCs w:val="18"/>
      </w:rPr>
      <w:t>4</w:t>
    </w:r>
    <w:r>
      <w:rPr>
        <w:rStyle w:val="Seitenzahl"/>
        <w:rFonts w:cs="Arial"/>
        <w:sz w:val="18"/>
        <w:szCs w:val="18"/>
      </w:rPr>
      <w:fldChar w:fldCharType="end"/>
    </w:r>
  </w:p>
  <w:p w14:paraId="662D8423" w14:textId="77777777" w:rsidR="00366CC5" w:rsidRPr="000D48D7" w:rsidRDefault="007E285A">
    <w:pPr>
      <w:pStyle w:val="Fuzeile"/>
      <w:ind w:right="792"/>
      <w:jc w:val="center"/>
      <w:rPr>
        <w:noProof/>
        <w:color w:val="17365D" w:themeColor="text2" w:themeShade="BF"/>
        <w:sz w:val="20"/>
        <w:lang w:eastAsia="de-DE"/>
      </w:rPr>
    </w:pPr>
    <w:r>
      <w:rPr>
        <w:noProof/>
        <w:color w:val="17365D" w:themeColor="text2" w:themeShade="BF"/>
        <w:sz w:val="20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988986" wp14:editId="58E0A9B4">
              <wp:simplePos x="0" y="0"/>
              <wp:positionH relativeFrom="column">
                <wp:posOffset>-26670</wp:posOffset>
              </wp:positionH>
              <wp:positionV relativeFrom="paragraph">
                <wp:posOffset>-55245</wp:posOffset>
              </wp:positionV>
              <wp:extent cx="5387340" cy="5080"/>
              <wp:effectExtent l="0" t="0" r="22860" b="3302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7340" cy="508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F236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4.35pt" to="422.1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zeT1fdAAAACAEAAA8AAAAAAAAAAAAAAAAAcwQAAGRycy9kb3ducmV2LnhtbFBLBQYA&#10;AAAABAAEAPMAAAB9BQAAAAA=&#10;" strokecolor="#339" strokeweight="1.5pt"/>
          </w:pict>
        </mc:Fallback>
      </mc:AlternateContent>
    </w:r>
    <w:r w:rsidR="00366CC5" w:rsidRPr="000D48D7">
      <w:rPr>
        <w:noProof/>
        <w:color w:val="17365D" w:themeColor="text2" w:themeShade="BF"/>
        <w:sz w:val="20"/>
        <w:lang w:eastAsia="de-DE"/>
      </w:rPr>
      <w:t>www.vip-kommunikation.de</w:t>
    </w:r>
  </w:p>
  <w:p w14:paraId="7B3310BF" w14:textId="4BAE41B8" w:rsidR="00366CC5" w:rsidRPr="000D48D7" w:rsidRDefault="009B7DF7" w:rsidP="006C751A">
    <w:pPr>
      <w:pStyle w:val="Fuzeile"/>
      <w:ind w:right="792"/>
      <w:rPr>
        <w:noProof/>
        <w:color w:val="808080" w:themeColor="background1" w:themeShade="80"/>
        <w:sz w:val="12"/>
        <w:szCs w:val="16"/>
        <w:lang w:eastAsia="de-DE"/>
      </w:rPr>
    </w:pPr>
    <w:r w:rsidRPr="000D48D7">
      <w:rPr>
        <w:noProof/>
        <w:color w:val="808080" w:themeColor="background1" w:themeShade="80"/>
        <w:sz w:val="12"/>
        <w:szCs w:val="16"/>
        <w:lang w:eastAsia="de-DE"/>
      </w:rPr>
      <w:fldChar w:fldCharType="begin"/>
    </w:r>
    <w:r w:rsidRPr="000D48D7">
      <w:rPr>
        <w:noProof/>
        <w:color w:val="808080" w:themeColor="background1" w:themeShade="80"/>
        <w:sz w:val="12"/>
        <w:szCs w:val="16"/>
        <w:lang w:eastAsia="de-DE"/>
      </w:rPr>
      <w:instrText xml:space="preserve"> FILENAME   \* MERGEFORMAT </w:instrText>
    </w:r>
    <w:r w:rsidRPr="000D48D7">
      <w:rPr>
        <w:noProof/>
        <w:color w:val="808080" w:themeColor="background1" w:themeShade="80"/>
        <w:sz w:val="12"/>
        <w:szCs w:val="16"/>
        <w:lang w:eastAsia="de-DE"/>
      </w:rPr>
      <w:fldChar w:fldCharType="separate"/>
    </w:r>
    <w:r w:rsidR="00F05E07">
      <w:rPr>
        <w:noProof/>
        <w:color w:val="808080" w:themeColor="background1" w:themeShade="80"/>
        <w:sz w:val="12"/>
        <w:szCs w:val="16"/>
        <w:lang w:eastAsia="de-DE"/>
      </w:rPr>
      <w:t>Walther-Trowal-Paintexpo-2024-PM-R100-E-240115.docx</w:t>
    </w:r>
    <w:r w:rsidRPr="000D48D7">
      <w:rPr>
        <w:noProof/>
        <w:color w:val="808080" w:themeColor="background1" w:themeShade="80"/>
        <w:sz w:val="12"/>
        <w:szCs w:val="16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98C4" w14:textId="77777777" w:rsidR="00DB647B" w:rsidRDefault="00DB647B">
      <w:r>
        <w:separator/>
      </w:r>
    </w:p>
  </w:footnote>
  <w:footnote w:type="continuationSeparator" w:id="0">
    <w:p w14:paraId="15BB0C60" w14:textId="77777777" w:rsidR="00DB647B" w:rsidRDefault="00DB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6AA" w14:textId="1B806EEE" w:rsidR="00026D8A" w:rsidRPr="00026D8A" w:rsidRDefault="00026D8A" w:rsidP="00026D8A">
    <w:pPr>
      <w:pStyle w:val="KeinLeerraum"/>
      <w:rPr>
        <w:color w:val="7F7F7F" w:themeColor="text1" w:themeTint="80"/>
        <w:sz w:val="32"/>
      </w:rPr>
    </w:pPr>
    <w:r w:rsidRPr="00026D8A">
      <w:rPr>
        <w:noProof/>
        <w:color w:val="7F7F7F" w:themeColor="text1" w:themeTint="80"/>
        <w:sz w:val="32"/>
        <w:lang w:eastAsia="de-DE"/>
      </w:rPr>
      <w:drawing>
        <wp:anchor distT="0" distB="0" distL="114300" distR="114300" simplePos="0" relativeHeight="251658752" behindDoc="0" locked="0" layoutInCell="1" allowOverlap="1" wp14:anchorId="18EC200C" wp14:editId="2A56CD16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1942465" cy="712470"/>
          <wp:effectExtent l="0" t="0" r="635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TLOGO_b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5309C" w14:textId="33995034" w:rsidR="00366CC5" w:rsidRDefault="00366CC5" w:rsidP="00A314CC">
    <w:pPr>
      <w:pStyle w:val="Kopfzeile"/>
      <w:ind w:right="56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AFF"/>
    <w:multiLevelType w:val="hybridMultilevel"/>
    <w:tmpl w:val="088E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DD9"/>
    <w:multiLevelType w:val="hybridMultilevel"/>
    <w:tmpl w:val="903A8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4613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4973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5333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6053"/>
        </w:tabs>
        <w:ind w:left="605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773"/>
        </w:tabs>
        <w:ind w:left="67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493"/>
        </w:tabs>
        <w:ind w:left="7493" w:hanging="360"/>
      </w:pPr>
      <w:rPr>
        <w:rFonts w:cs="Times New Roman"/>
      </w:rPr>
    </w:lvl>
  </w:abstractNum>
  <w:abstractNum w:abstractNumId="9" w15:restartNumberingAfterBreak="0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0" w15:restartNumberingAfterBreak="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4793691">
    <w:abstractNumId w:val="6"/>
  </w:num>
  <w:num w:numId="2" w16cid:durableId="1035621457">
    <w:abstractNumId w:val="11"/>
  </w:num>
  <w:num w:numId="3" w16cid:durableId="1925919375">
    <w:abstractNumId w:val="10"/>
  </w:num>
  <w:num w:numId="4" w16cid:durableId="621812038">
    <w:abstractNumId w:val="10"/>
  </w:num>
  <w:num w:numId="5" w16cid:durableId="1419787232">
    <w:abstractNumId w:val="4"/>
  </w:num>
  <w:num w:numId="6" w16cid:durableId="791292620">
    <w:abstractNumId w:val="4"/>
  </w:num>
  <w:num w:numId="7" w16cid:durableId="296228136">
    <w:abstractNumId w:val="13"/>
  </w:num>
  <w:num w:numId="8" w16cid:durableId="981934002">
    <w:abstractNumId w:val="8"/>
  </w:num>
  <w:num w:numId="9" w16cid:durableId="1106732341">
    <w:abstractNumId w:val="12"/>
  </w:num>
  <w:num w:numId="10" w16cid:durableId="1508055276">
    <w:abstractNumId w:val="0"/>
  </w:num>
  <w:num w:numId="11" w16cid:durableId="1499424644">
    <w:abstractNumId w:val="14"/>
  </w:num>
  <w:num w:numId="12" w16cid:durableId="912393717">
    <w:abstractNumId w:val="15"/>
  </w:num>
  <w:num w:numId="13" w16cid:durableId="1481387712">
    <w:abstractNumId w:val="7"/>
  </w:num>
  <w:num w:numId="14" w16cid:durableId="1824083403">
    <w:abstractNumId w:val="8"/>
  </w:num>
  <w:num w:numId="15" w16cid:durableId="341705451">
    <w:abstractNumId w:val="5"/>
  </w:num>
  <w:num w:numId="16" w16cid:durableId="304822498">
    <w:abstractNumId w:val="1"/>
  </w:num>
  <w:num w:numId="17" w16cid:durableId="1282956901">
    <w:abstractNumId w:val="8"/>
  </w:num>
  <w:num w:numId="18" w16cid:durableId="1245803488">
    <w:abstractNumId w:val="8"/>
  </w:num>
  <w:num w:numId="19" w16cid:durableId="204174037">
    <w:abstractNumId w:val="8"/>
  </w:num>
  <w:num w:numId="20" w16cid:durableId="749816535">
    <w:abstractNumId w:val="8"/>
  </w:num>
  <w:num w:numId="21" w16cid:durableId="1682514514">
    <w:abstractNumId w:val="8"/>
  </w:num>
  <w:num w:numId="22" w16cid:durableId="1762331901">
    <w:abstractNumId w:val="8"/>
  </w:num>
  <w:num w:numId="23" w16cid:durableId="98649626">
    <w:abstractNumId w:val="8"/>
  </w:num>
  <w:num w:numId="24" w16cid:durableId="1040086813">
    <w:abstractNumId w:val="8"/>
  </w:num>
  <w:num w:numId="25" w16cid:durableId="1955020182">
    <w:abstractNumId w:val="8"/>
  </w:num>
  <w:num w:numId="26" w16cid:durableId="1042754395">
    <w:abstractNumId w:val="8"/>
  </w:num>
  <w:num w:numId="27" w16cid:durableId="122625426">
    <w:abstractNumId w:val="8"/>
  </w:num>
  <w:num w:numId="28" w16cid:durableId="1702585385">
    <w:abstractNumId w:val="8"/>
  </w:num>
  <w:num w:numId="29" w16cid:durableId="1174799597">
    <w:abstractNumId w:val="8"/>
  </w:num>
  <w:num w:numId="30" w16cid:durableId="535780241">
    <w:abstractNumId w:val="8"/>
  </w:num>
  <w:num w:numId="31" w16cid:durableId="76709087">
    <w:abstractNumId w:val="8"/>
  </w:num>
  <w:num w:numId="32" w16cid:durableId="1174606157">
    <w:abstractNumId w:val="8"/>
  </w:num>
  <w:num w:numId="33" w16cid:durableId="233513789">
    <w:abstractNumId w:val="8"/>
  </w:num>
  <w:num w:numId="34" w16cid:durableId="659768341">
    <w:abstractNumId w:val="8"/>
  </w:num>
  <w:num w:numId="35" w16cid:durableId="1940286340">
    <w:abstractNumId w:val="8"/>
  </w:num>
  <w:num w:numId="36" w16cid:durableId="1956326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8312299">
    <w:abstractNumId w:val="2"/>
  </w:num>
  <w:num w:numId="38" w16cid:durableId="135707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9"/>
    <w:rsid w:val="00000B1B"/>
    <w:rsid w:val="00000D0E"/>
    <w:rsid w:val="0000157D"/>
    <w:rsid w:val="000029C7"/>
    <w:rsid w:val="00002D4D"/>
    <w:rsid w:val="00002D50"/>
    <w:rsid w:val="00002DE3"/>
    <w:rsid w:val="000033CF"/>
    <w:rsid w:val="0000478C"/>
    <w:rsid w:val="000074E9"/>
    <w:rsid w:val="00007A7F"/>
    <w:rsid w:val="000117DF"/>
    <w:rsid w:val="00011D7C"/>
    <w:rsid w:val="00012730"/>
    <w:rsid w:val="0001459B"/>
    <w:rsid w:val="00014773"/>
    <w:rsid w:val="0001595A"/>
    <w:rsid w:val="000173A3"/>
    <w:rsid w:val="000232F2"/>
    <w:rsid w:val="00023D5A"/>
    <w:rsid w:val="00025852"/>
    <w:rsid w:val="000261CF"/>
    <w:rsid w:val="00026D8A"/>
    <w:rsid w:val="000330A0"/>
    <w:rsid w:val="000339E0"/>
    <w:rsid w:val="00035DDC"/>
    <w:rsid w:val="00036791"/>
    <w:rsid w:val="0003723E"/>
    <w:rsid w:val="00037ED8"/>
    <w:rsid w:val="00040CE3"/>
    <w:rsid w:val="00040FC1"/>
    <w:rsid w:val="00041DD7"/>
    <w:rsid w:val="00045342"/>
    <w:rsid w:val="0004781F"/>
    <w:rsid w:val="00055AD8"/>
    <w:rsid w:val="000606FF"/>
    <w:rsid w:val="0006081E"/>
    <w:rsid w:val="00061159"/>
    <w:rsid w:val="000614EE"/>
    <w:rsid w:val="000624D2"/>
    <w:rsid w:val="00063951"/>
    <w:rsid w:val="00064F3C"/>
    <w:rsid w:val="00065F26"/>
    <w:rsid w:val="00066421"/>
    <w:rsid w:val="00066B91"/>
    <w:rsid w:val="00066D50"/>
    <w:rsid w:val="00067255"/>
    <w:rsid w:val="00070FC7"/>
    <w:rsid w:val="00071177"/>
    <w:rsid w:val="00073A5E"/>
    <w:rsid w:val="00073D38"/>
    <w:rsid w:val="00074D33"/>
    <w:rsid w:val="000750DF"/>
    <w:rsid w:val="00076401"/>
    <w:rsid w:val="000801FE"/>
    <w:rsid w:val="00080E3E"/>
    <w:rsid w:val="00081316"/>
    <w:rsid w:val="00081405"/>
    <w:rsid w:val="0008154A"/>
    <w:rsid w:val="000835B1"/>
    <w:rsid w:val="0008465C"/>
    <w:rsid w:val="00084E09"/>
    <w:rsid w:val="00085AF5"/>
    <w:rsid w:val="00090BB0"/>
    <w:rsid w:val="000916FC"/>
    <w:rsid w:val="00091B98"/>
    <w:rsid w:val="00092407"/>
    <w:rsid w:val="00093817"/>
    <w:rsid w:val="00093E11"/>
    <w:rsid w:val="000941C8"/>
    <w:rsid w:val="0009438B"/>
    <w:rsid w:val="000952C5"/>
    <w:rsid w:val="00096DD9"/>
    <w:rsid w:val="000A0A66"/>
    <w:rsid w:val="000A1D62"/>
    <w:rsid w:val="000A2E2E"/>
    <w:rsid w:val="000A575B"/>
    <w:rsid w:val="000B0208"/>
    <w:rsid w:val="000B1503"/>
    <w:rsid w:val="000B1C49"/>
    <w:rsid w:val="000B4319"/>
    <w:rsid w:val="000B4BBA"/>
    <w:rsid w:val="000C14A0"/>
    <w:rsid w:val="000C1A56"/>
    <w:rsid w:val="000C1C63"/>
    <w:rsid w:val="000C209F"/>
    <w:rsid w:val="000C2E79"/>
    <w:rsid w:val="000C3352"/>
    <w:rsid w:val="000C4806"/>
    <w:rsid w:val="000C567E"/>
    <w:rsid w:val="000C5CFB"/>
    <w:rsid w:val="000C75F3"/>
    <w:rsid w:val="000D0DE1"/>
    <w:rsid w:val="000D2F00"/>
    <w:rsid w:val="000D30F0"/>
    <w:rsid w:val="000D385B"/>
    <w:rsid w:val="000D48D7"/>
    <w:rsid w:val="000D59CB"/>
    <w:rsid w:val="000E04BD"/>
    <w:rsid w:val="000E0A55"/>
    <w:rsid w:val="000E1F29"/>
    <w:rsid w:val="000E4AE5"/>
    <w:rsid w:val="000F1219"/>
    <w:rsid w:val="000F1DDB"/>
    <w:rsid w:val="000F1EF8"/>
    <w:rsid w:val="000F2B0A"/>
    <w:rsid w:val="000F6FD7"/>
    <w:rsid w:val="000F7015"/>
    <w:rsid w:val="000F7F9C"/>
    <w:rsid w:val="00101AE0"/>
    <w:rsid w:val="00102C4D"/>
    <w:rsid w:val="001048E7"/>
    <w:rsid w:val="00105A2F"/>
    <w:rsid w:val="00105E80"/>
    <w:rsid w:val="0010725B"/>
    <w:rsid w:val="0011214D"/>
    <w:rsid w:val="00117B76"/>
    <w:rsid w:val="00117D85"/>
    <w:rsid w:val="00121E17"/>
    <w:rsid w:val="001222AC"/>
    <w:rsid w:val="0012311A"/>
    <w:rsid w:val="00123A91"/>
    <w:rsid w:val="00124601"/>
    <w:rsid w:val="001246D9"/>
    <w:rsid w:val="001248A3"/>
    <w:rsid w:val="00126755"/>
    <w:rsid w:val="00127C2E"/>
    <w:rsid w:val="0013034A"/>
    <w:rsid w:val="00135182"/>
    <w:rsid w:val="00135388"/>
    <w:rsid w:val="001359D4"/>
    <w:rsid w:val="00136550"/>
    <w:rsid w:val="00136C02"/>
    <w:rsid w:val="00145744"/>
    <w:rsid w:val="001466CD"/>
    <w:rsid w:val="001535FA"/>
    <w:rsid w:val="00154C9D"/>
    <w:rsid w:val="0015508D"/>
    <w:rsid w:val="001550D0"/>
    <w:rsid w:val="00155F66"/>
    <w:rsid w:val="00156B2D"/>
    <w:rsid w:val="001570BC"/>
    <w:rsid w:val="001602B1"/>
    <w:rsid w:val="00160CE6"/>
    <w:rsid w:val="00162C20"/>
    <w:rsid w:val="001670BF"/>
    <w:rsid w:val="001672B7"/>
    <w:rsid w:val="00167D39"/>
    <w:rsid w:val="001701BE"/>
    <w:rsid w:val="00170C7D"/>
    <w:rsid w:val="00170F62"/>
    <w:rsid w:val="0017482C"/>
    <w:rsid w:val="00176197"/>
    <w:rsid w:val="001770AC"/>
    <w:rsid w:val="0018144A"/>
    <w:rsid w:val="001824F1"/>
    <w:rsid w:val="00186F38"/>
    <w:rsid w:val="001872F2"/>
    <w:rsid w:val="001873D6"/>
    <w:rsid w:val="0019005F"/>
    <w:rsid w:val="001922A5"/>
    <w:rsid w:val="0019387E"/>
    <w:rsid w:val="00195FD2"/>
    <w:rsid w:val="001A0432"/>
    <w:rsid w:val="001A0E77"/>
    <w:rsid w:val="001A3390"/>
    <w:rsid w:val="001A6668"/>
    <w:rsid w:val="001A778A"/>
    <w:rsid w:val="001B1E8C"/>
    <w:rsid w:val="001C03A0"/>
    <w:rsid w:val="001C0FE8"/>
    <w:rsid w:val="001C18D5"/>
    <w:rsid w:val="001C205E"/>
    <w:rsid w:val="001C2C7B"/>
    <w:rsid w:val="001C301E"/>
    <w:rsid w:val="001C4009"/>
    <w:rsid w:val="001C62BC"/>
    <w:rsid w:val="001D76CD"/>
    <w:rsid w:val="001D79EF"/>
    <w:rsid w:val="001E55A5"/>
    <w:rsid w:val="001E6BE7"/>
    <w:rsid w:val="001E7396"/>
    <w:rsid w:val="001F2D30"/>
    <w:rsid w:val="001F40CD"/>
    <w:rsid w:val="001F44B3"/>
    <w:rsid w:val="001F66C0"/>
    <w:rsid w:val="001F6C16"/>
    <w:rsid w:val="001F7231"/>
    <w:rsid w:val="001F7AF4"/>
    <w:rsid w:val="00202554"/>
    <w:rsid w:val="00204D7B"/>
    <w:rsid w:val="00205769"/>
    <w:rsid w:val="00206678"/>
    <w:rsid w:val="00206CC0"/>
    <w:rsid w:val="002079DB"/>
    <w:rsid w:val="00210304"/>
    <w:rsid w:val="0021036B"/>
    <w:rsid w:val="00211603"/>
    <w:rsid w:val="00211619"/>
    <w:rsid w:val="00211A9A"/>
    <w:rsid w:val="002128A9"/>
    <w:rsid w:val="00213C60"/>
    <w:rsid w:val="00214A9E"/>
    <w:rsid w:val="0021552E"/>
    <w:rsid w:val="00220E19"/>
    <w:rsid w:val="00221A9F"/>
    <w:rsid w:val="00224BC8"/>
    <w:rsid w:val="00225CFC"/>
    <w:rsid w:val="00231747"/>
    <w:rsid w:val="00234157"/>
    <w:rsid w:val="002356CC"/>
    <w:rsid w:val="0023736C"/>
    <w:rsid w:val="00237808"/>
    <w:rsid w:val="00241E94"/>
    <w:rsid w:val="00243FFE"/>
    <w:rsid w:val="00247A9B"/>
    <w:rsid w:val="0025043D"/>
    <w:rsid w:val="00250E49"/>
    <w:rsid w:val="00252C32"/>
    <w:rsid w:val="00253568"/>
    <w:rsid w:val="00255DE8"/>
    <w:rsid w:val="00256C8C"/>
    <w:rsid w:val="00261A19"/>
    <w:rsid w:val="002624D5"/>
    <w:rsid w:val="002641ED"/>
    <w:rsid w:val="0026576C"/>
    <w:rsid w:val="00267CF1"/>
    <w:rsid w:val="00267F18"/>
    <w:rsid w:val="00273268"/>
    <w:rsid w:val="00273531"/>
    <w:rsid w:val="0027503A"/>
    <w:rsid w:val="002765C1"/>
    <w:rsid w:val="00277429"/>
    <w:rsid w:val="00283F89"/>
    <w:rsid w:val="00285D28"/>
    <w:rsid w:val="002873FD"/>
    <w:rsid w:val="00287A95"/>
    <w:rsid w:val="002916C7"/>
    <w:rsid w:val="002932D5"/>
    <w:rsid w:val="00293956"/>
    <w:rsid w:val="00293AC0"/>
    <w:rsid w:val="0029517B"/>
    <w:rsid w:val="00295981"/>
    <w:rsid w:val="00296153"/>
    <w:rsid w:val="0029677D"/>
    <w:rsid w:val="00297269"/>
    <w:rsid w:val="002974AC"/>
    <w:rsid w:val="00297E87"/>
    <w:rsid w:val="002A1913"/>
    <w:rsid w:val="002A2898"/>
    <w:rsid w:val="002A3950"/>
    <w:rsid w:val="002A653F"/>
    <w:rsid w:val="002A6E36"/>
    <w:rsid w:val="002B173C"/>
    <w:rsid w:val="002B3FCA"/>
    <w:rsid w:val="002B53D9"/>
    <w:rsid w:val="002B5AAA"/>
    <w:rsid w:val="002B7099"/>
    <w:rsid w:val="002B7D8D"/>
    <w:rsid w:val="002D17DC"/>
    <w:rsid w:val="002D224B"/>
    <w:rsid w:val="002D46D6"/>
    <w:rsid w:val="002D7125"/>
    <w:rsid w:val="002D72CB"/>
    <w:rsid w:val="002E12AE"/>
    <w:rsid w:val="002E1725"/>
    <w:rsid w:val="002E3B07"/>
    <w:rsid w:val="002E3F8B"/>
    <w:rsid w:val="002E46FA"/>
    <w:rsid w:val="002E4BD9"/>
    <w:rsid w:val="002F0477"/>
    <w:rsid w:val="002F3F56"/>
    <w:rsid w:val="002F58DA"/>
    <w:rsid w:val="00300D71"/>
    <w:rsid w:val="003031B8"/>
    <w:rsid w:val="00303DFC"/>
    <w:rsid w:val="00304D2F"/>
    <w:rsid w:val="003054BA"/>
    <w:rsid w:val="00310EDB"/>
    <w:rsid w:val="00311DD6"/>
    <w:rsid w:val="00311EB7"/>
    <w:rsid w:val="0031332E"/>
    <w:rsid w:val="00314A14"/>
    <w:rsid w:val="00314E22"/>
    <w:rsid w:val="00314E30"/>
    <w:rsid w:val="00315788"/>
    <w:rsid w:val="00316B09"/>
    <w:rsid w:val="00317F16"/>
    <w:rsid w:val="00320110"/>
    <w:rsid w:val="00320F5A"/>
    <w:rsid w:val="00321394"/>
    <w:rsid w:val="00323364"/>
    <w:rsid w:val="00323C0F"/>
    <w:rsid w:val="00326F2A"/>
    <w:rsid w:val="00327299"/>
    <w:rsid w:val="00327EE4"/>
    <w:rsid w:val="00330DEF"/>
    <w:rsid w:val="00330EE2"/>
    <w:rsid w:val="00331206"/>
    <w:rsid w:val="0034081D"/>
    <w:rsid w:val="00340AAA"/>
    <w:rsid w:val="0034148B"/>
    <w:rsid w:val="00345DAE"/>
    <w:rsid w:val="00347511"/>
    <w:rsid w:val="003479CF"/>
    <w:rsid w:val="00350B0A"/>
    <w:rsid w:val="00351CAD"/>
    <w:rsid w:val="00353179"/>
    <w:rsid w:val="00354028"/>
    <w:rsid w:val="00354712"/>
    <w:rsid w:val="00360037"/>
    <w:rsid w:val="00360FE7"/>
    <w:rsid w:val="00362312"/>
    <w:rsid w:val="003639AB"/>
    <w:rsid w:val="00364551"/>
    <w:rsid w:val="00366C43"/>
    <w:rsid w:val="00366CC5"/>
    <w:rsid w:val="00366F24"/>
    <w:rsid w:val="00367A00"/>
    <w:rsid w:val="0037236D"/>
    <w:rsid w:val="003739C0"/>
    <w:rsid w:val="003743A5"/>
    <w:rsid w:val="003745CA"/>
    <w:rsid w:val="003745E5"/>
    <w:rsid w:val="00374E48"/>
    <w:rsid w:val="00375FCE"/>
    <w:rsid w:val="00376381"/>
    <w:rsid w:val="00376482"/>
    <w:rsid w:val="00376766"/>
    <w:rsid w:val="003830BE"/>
    <w:rsid w:val="003855DD"/>
    <w:rsid w:val="003907B8"/>
    <w:rsid w:val="00392608"/>
    <w:rsid w:val="00393040"/>
    <w:rsid w:val="00393D7C"/>
    <w:rsid w:val="0039627E"/>
    <w:rsid w:val="0039691C"/>
    <w:rsid w:val="003A0C31"/>
    <w:rsid w:val="003A41BA"/>
    <w:rsid w:val="003A4E43"/>
    <w:rsid w:val="003A5C5B"/>
    <w:rsid w:val="003A68C7"/>
    <w:rsid w:val="003B1126"/>
    <w:rsid w:val="003B493A"/>
    <w:rsid w:val="003B4F74"/>
    <w:rsid w:val="003B5157"/>
    <w:rsid w:val="003B56C7"/>
    <w:rsid w:val="003B5CA4"/>
    <w:rsid w:val="003B67CC"/>
    <w:rsid w:val="003B7997"/>
    <w:rsid w:val="003B7A61"/>
    <w:rsid w:val="003C011F"/>
    <w:rsid w:val="003C2F62"/>
    <w:rsid w:val="003C343E"/>
    <w:rsid w:val="003C36A6"/>
    <w:rsid w:val="003C452E"/>
    <w:rsid w:val="003C65FF"/>
    <w:rsid w:val="003C6661"/>
    <w:rsid w:val="003D10D1"/>
    <w:rsid w:val="003D1BB6"/>
    <w:rsid w:val="003D1F59"/>
    <w:rsid w:val="003D72C2"/>
    <w:rsid w:val="003D73A5"/>
    <w:rsid w:val="003D7864"/>
    <w:rsid w:val="003D7C33"/>
    <w:rsid w:val="003E5AF2"/>
    <w:rsid w:val="003F3F68"/>
    <w:rsid w:val="003F43CF"/>
    <w:rsid w:val="003F7AC2"/>
    <w:rsid w:val="003F7E1B"/>
    <w:rsid w:val="00400562"/>
    <w:rsid w:val="004011BD"/>
    <w:rsid w:val="00401507"/>
    <w:rsid w:val="00406656"/>
    <w:rsid w:val="00410456"/>
    <w:rsid w:val="004112F4"/>
    <w:rsid w:val="00411D1D"/>
    <w:rsid w:val="004130B4"/>
    <w:rsid w:val="0041406A"/>
    <w:rsid w:val="004143F6"/>
    <w:rsid w:val="00415198"/>
    <w:rsid w:val="004156DE"/>
    <w:rsid w:val="00415D6A"/>
    <w:rsid w:val="00416F50"/>
    <w:rsid w:val="0042025D"/>
    <w:rsid w:val="004227AA"/>
    <w:rsid w:val="0042373B"/>
    <w:rsid w:val="00423892"/>
    <w:rsid w:val="0042510D"/>
    <w:rsid w:val="00426667"/>
    <w:rsid w:val="00430466"/>
    <w:rsid w:val="00430943"/>
    <w:rsid w:val="004327AE"/>
    <w:rsid w:val="0043288C"/>
    <w:rsid w:val="00433EA3"/>
    <w:rsid w:val="004347EE"/>
    <w:rsid w:val="00435059"/>
    <w:rsid w:val="00435112"/>
    <w:rsid w:val="00436363"/>
    <w:rsid w:val="004378E1"/>
    <w:rsid w:val="004405FC"/>
    <w:rsid w:val="00440C99"/>
    <w:rsid w:val="00442225"/>
    <w:rsid w:val="00442262"/>
    <w:rsid w:val="00443215"/>
    <w:rsid w:val="00443964"/>
    <w:rsid w:val="00444231"/>
    <w:rsid w:val="004457A8"/>
    <w:rsid w:val="004458DF"/>
    <w:rsid w:val="004463B6"/>
    <w:rsid w:val="004469CC"/>
    <w:rsid w:val="0045035A"/>
    <w:rsid w:val="00450C0F"/>
    <w:rsid w:val="004577ED"/>
    <w:rsid w:val="00457857"/>
    <w:rsid w:val="00457F30"/>
    <w:rsid w:val="00460724"/>
    <w:rsid w:val="004611CC"/>
    <w:rsid w:val="00461235"/>
    <w:rsid w:val="0046234B"/>
    <w:rsid w:val="0046269B"/>
    <w:rsid w:val="0046312A"/>
    <w:rsid w:val="00463F8C"/>
    <w:rsid w:val="00466367"/>
    <w:rsid w:val="00470FA5"/>
    <w:rsid w:val="004711D9"/>
    <w:rsid w:val="004724A6"/>
    <w:rsid w:val="00475F83"/>
    <w:rsid w:val="004764AA"/>
    <w:rsid w:val="00476797"/>
    <w:rsid w:val="00477CB6"/>
    <w:rsid w:val="00480636"/>
    <w:rsid w:val="00482A47"/>
    <w:rsid w:val="00483F21"/>
    <w:rsid w:val="004855BD"/>
    <w:rsid w:val="00487ED0"/>
    <w:rsid w:val="00491351"/>
    <w:rsid w:val="00491399"/>
    <w:rsid w:val="004917DF"/>
    <w:rsid w:val="00491E1A"/>
    <w:rsid w:val="00492006"/>
    <w:rsid w:val="00494527"/>
    <w:rsid w:val="004A12A1"/>
    <w:rsid w:val="004A15B9"/>
    <w:rsid w:val="004A3838"/>
    <w:rsid w:val="004A7053"/>
    <w:rsid w:val="004A72F7"/>
    <w:rsid w:val="004B0309"/>
    <w:rsid w:val="004B111A"/>
    <w:rsid w:val="004B25F9"/>
    <w:rsid w:val="004B38BB"/>
    <w:rsid w:val="004B467A"/>
    <w:rsid w:val="004B5102"/>
    <w:rsid w:val="004C043A"/>
    <w:rsid w:val="004C0C92"/>
    <w:rsid w:val="004C13F5"/>
    <w:rsid w:val="004C3970"/>
    <w:rsid w:val="004C6007"/>
    <w:rsid w:val="004C6957"/>
    <w:rsid w:val="004C76EE"/>
    <w:rsid w:val="004D1589"/>
    <w:rsid w:val="004D1C73"/>
    <w:rsid w:val="004D3F6B"/>
    <w:rsid w:val="004D4031"/>
    <w:rsid w:val="004D6E3B"/>
    <w:rsid w:val="004E2563"/>
    <w:rsid w:val="004E6A51"/>
    <w:rsid w:val="004F0191"/>
    <w:rsid w:val="004F0CDA"/>
    <w:rsid w:val="004F1ABC"/>
    <w:rsid w:val="004F1B78"/>
    <w:rsid w:val="004F5C4F"/>
    <w:rsid w:val="004F646E"/>
    <w:rsid w:val="005009A5"/>
    <w:rsid w:val="00501EA6"/>
    <w:rsid w:val="005029AE"/>
    <w:rsid w:val="00502BD6"/>
    <w:rsid w:val="00502F51"/>
    <w:rsid w:val="005031EA"/>
    <w:rsid w:val="005036B1"/>
    <w:rsid w:val="00505548"/>
    <w:rsid w:val="00505A07"/>
    <w:rsid w:val="00507935"/>
    <w:rsid w:val="00507A41"/>
    <w:rsid w:val="00511727"/>
    <w:rsid w:val="00511D17"/>
    <w:rsid w:val="0051388D"/>
    <w:rsid w:val="005160EA"/>
    <w:rsid w:val="00516495"/>
    <w:rsid w:val="005172D4"/>
    <w:rsid w:val="00521088"/>
    <w:rsid w:val="005221C3"/>
    <w:rsid w:val="00522BEC"/>
    <w:rsid w:val="005249BE"/>
    <w:rsid w:val="00525199"/>
    <w:rsid w:val="00526F2C"/>
    <w:rsid w:val="00530CD4"/>
    <w:rsid w:val="00533B8E"/>
    <w:rsid w:val="005347B3"/>
    <w:rsid w:val="0053585A"/>
    <w:rsid w:val="00536CBD"/>
    <w:rsid w:val="005376C7"/>
    <w:rsid w:val="0054197A"/>
    <w:rsid w:val="005425AF"/>
    <w:rsid w:val="005428E8"/>
    <w:rsid w:val="00542CA6"/>
    <w:rsid w:val="005430BF"/>
    <w:rsid w:val="00543B88"/>
    <w:rsid w:val="00543CD7"/>
    <w:rsid w:val="00547169"/>
    <w:rsid w:val="0054766D"/>
    <w:rsid w:val="00552CA7"/>
    <w:rsid w:val="00557FD2"/>
    <w:rsid w:val="005601D7"/>
    <w:rsid w:val="00560227"/>
    <w:rsid w:val="0056079C"/>
    <w:rsid w:val="005610A5"/>
    <w:rsid w:val="00561801"/>
    <w:rsid w:val="0056388E"/>
    <w:rsid w:val="00567D21"/>
    <w:rsid w:val="0057018D"/>
    <w:rsid w:val="00574E3A"/>
    <w:rsid w:val="00575474"/>
    <w:rsid w:val="005769C3"/>
    <w:rsid w:val="005773C0"/>
    <w:rsid w:val="00582D5F"/>
    <w:rsid w:val="0058419E"/>
    <w:rsid w:val="00586E3E"/>
    <w:rsid w:val="0059095F"/>
    <w:rsid w:val="005909AE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B57"/>
    <w:rsid w:val="005B1C8E"/>
    <w:rsid w:val="005B4DE9"/>
    <w:rsid w:val="005C03F1"/>
    <w:rsid w:val="005C129F"/>
    <w:rsid w:val="005C2244"/>
    <w:rsid w:val="005C25EA"/>
    <w:rsid w:val="005C4F83"/>
    <w:rsid w:val="005C50E9"/>
    <w:rsid w:val="005C69BF"/>
    <w:rsid w:val="005D049E"/>
    <w:rsid w:val="005D0E0E"/>
    <w:rsid w:val="005D3AFB"/>
    <w:rsid w:val="005D69CC"/>
    <w:rsid w:val="005D704A"/>
    <w:rsid w:val="005D75A4"/>
    <w:rsid w:val="005E0EE8"/>
    <w:rsid w:val="005E1A86"/>
    <w:rsid w:val="005E2148"/>
    <w:rsid w:val="005E3348"/>
    <w:rsid w:val="005E3672"/>
    <w:rsid w:val="005E448B"/>
    <w:rsid w:val="005E486D"/>
    <w:rsid w:val="005E6000"/>
    <w:rsid w:val="005E61D7"/>
    <w:rsid w:val="005E6A50"/>
    <w:rsid w:val="005E792D"/>
    <w:rsid w:val="005F0FC9"/>
    <w:rsid w:val="005F6906"/>
    <w:rsid w:val="00600ECB"/>
    <w:rsid w:val="00601AAA"/>
    <w:rsid w:val="00602AEC"/>
    <w:rsid w:val="00603933"/>
    <w:rsid w:val="00605865"/>
    <w:rsid w:val="00607C0D"/>
    <w:rsid w:val="00610356"/>
    <w:rsid w:val="006124FE"/>
    <w:rsid w:val="006133BF"/>
    <w:rsid w:val="0061422E"/>
    <w:rsid w:val="00615461"/>
    <w:rsid w:val="00616AF5"/>
    <w:rsid w:val="006200C3"/>
    <w:rsid w:val="0063118E"/>
    <w:rsid w:val="006327B8"/>
    <w:rsid w:val="00633FD7"/>
    <w:rsid w:val="00634CF8"/>
    <w:rsid w:val="00635036"/>
    <w:rsid w:val="0063596E"/>
    <w:rsid w:val="006360D0"/>
    <w:rsid w:val="00636551"/>
    <w:rsid w:val="00637569"/>
    <w:rsid w:val="006400EC"/>
    <w:rsid w:val="00640F2E"/>
    <w:rsid w:val="006440B4"/>
    <w:rsid w:val="00644C02"/>
    <w:rsid w:val="0064512F"/>
    <w:rsid w:val="0064617E"/>
    <w:rsid w:val="00647EAE"/>
    <w:rsid w:val="006513BF"/>
    <w:rsid w:val="00651BF3"/>
    <w:rsid w:val="00651CF1"/>
    <w:rsid w:val="00653645"/>
    <w:rsid w:val="00653D30"/>
    <w:rsid w:val="00654BEF"/>
    <w:rsid w:val="00654ECE"/>
    <w:rsid w:val="00654FB2"/>
    <w:rsid w:val="0065575B"/>
    <w:rsid w:val="006558FC"/>
    <w:rsid w:val="00656A74"/>
    <w:rsid w:val="006615CA"/>
    <w:rsid w:val="00661894"/>
    <w:rsid w:val="00661D9E"/>
    <w:rsid w:val="00663B67"/>
    <w:rsid w:val="00664106"/>
    <w:rsid w:val="006645A2"/>
    <w:rsid w:val="00666177"/>
    <w:rsid w:val="006707EA"/>
    <w:rsid w:val="00670CDD"/>
    <w:rsid w:val="006719ED"/>
    <w:rsid w:val="0067234F"/>
    <w:rsid w:val="00673D0B"/>
    <w:rsid w:val="00676E79"/>
    <w:rsid w:val="00677089"/>
    <w:rsid w:val="00677433"/>
    <w:rsid w:val="00680DE8"/>
    <w:rsid w:val="00681415"/>
    <w:rsid w:val="00684829"/>
    <w:rsid w:val="00684BBE"/>
    <w:rsid w:val="0068546C"/>
    <w:rsid w:val="00686F82"/>
    <w:rsid w:val="00691A59"/>
    <w:rsid w:val="006922A9"/>
    <w:rsid w:val="006922B9"/>
    <w:rsid w:val="00694A59"/>
    <w:rsid w:val="00696283"/>
    <w:rsid w:val="00697351"/>
    <w:rsid w:val="006A075B"/>
    <w:rsid w:val="006A0ABE"/>
    <w:rsid w:val="006A387D"/>
    <w:rsid w:val="006A3DEA"/>
    <w:rsid w:val="006B0ABC"/>
    <w:rsid w:val="006B0B65"/>
    <w:rsid w:val="006B0D76"/>
    <w:rsid w:val="006B2CD0"/>
    <w:rsid w:val="006B5366"/>
    <w:rsid w:val="006B5EAA"/>
    <w:rsid w:val="006C0AAF"/>
    <w:rsid w:val="006C1FFC"/>
    <w:rsid w:val="006C30DA"/>
    <w:rsid w:val="006C31BD"/>
    <w:rsid w:val="006C57DC"/>
    <w:rsid w:val="006C6ED0"/>
    <w:rsid w:val="006C751A"/>
    <w:rsid w:val="006D013F"/>
    <w:rsid w:val="006D0168"/>
    <w:rsid w:val="006D1A10"/>
    <w:rsid w:val="006D5CBD"/>
    <w:rsid w:val="006D7940"/>
    <w:rsid w:val="006D7B35"/>
    <w:rsid w:val="006E07F8"/>
    <w:rsid w:val="006E0AA5"/>
    <w:rsid w:val="006E1CA1"/>
    <w:rsid w:val="006E7964"/>
    <w:rsid w:val="006F07C7"/>
    <w:rsid w:val="006F0FEC"/>
    <w:rsid w:val="006F1887"/>
    <w:rsid w:val="006F5278"/>
    <w:rsid w:val="006F542C"/>
    <w:rsid w:val="0070094A"/>
    <w:rsid w:val="0070251E"/>
    <w:rsid w:val="00702C14"/>
    <w:rsid w:val="007041E1"/>
    <w:rsid w:val="00705092"/>
    <w:rsid w:val="00706369"/>
    <w:rsid w:val="0070789B"/>
    <w:rsid w:val="007105D3"/>
    <w:rsid w:val="00712F4D"/>
    <w:rsid w:val="00713246"/>
    <w:rsid w:val="00714423"/>
    <w:rsid w:val="007144A3"/>
    <w:rsid w:val="007147FC"/>
    <w:rsid w:val="0071517D"/>
    <w:rsid w:val="00715F78"/>
    <w:rsid w:val="00716E7C"/>
    <w:rsid w:val="00717053"/>
    <w:rsid w:val="00717743"/>
    <w:rsid w:val="00717B50"/>
    <w:rsid w:val="00721B78"/>
    <w:rsid w:val="0072303E"/>
    <w:rsid w:val="00723E3A"/>
    <w:rsid w:val="00723EC6"/>
    <w:rsid w:val="00727988"/>
    <w:rsid w:val="0073251C"/>
    <w:rsid w:val="00734D00"/>
    <w:rsid w:val="00736075"/>
    <w:rsid w:val="007373EC"/>
    <w:rsid w:val="00737F3D"/>
    <w:rsid w:val="00741318"/>
    <w:rsid w:val="00747B2A"/>
    <w:rsid w:val="00747B30"/>
    <w:rsid w:val="0075196D"/>
    <w:rsid w:val="00753C66"/>
    <w:rsid w:val="00755E1F"/>
    <w:rsid w:val="0075681E"/>
    <w:rsid w:val="00760624"/>
    <w:rsid w:val="00763A4B"/>
    <w:rsid w:val="0077090A"/>
    <w:rsid w:val="00771418"/>
    <w:rsid w:val="00771811"/>
    <w:rsid w:val="00771F4D"/>
    <w:rsid w:val="0077222C"/>
    <w:rsid w:val="00772B4F"/>
    <w:rsid w:val="00773173"/>
    <w:rsid w:val="007745EC"/>
    <w:rsid w:val="00777418"/>
    <w:rsid w:val="00781530"/>
    <w:rsid w:val="007836F3"/>
    <w:rsid w:val="007848DE"/>
    <w:rsid w:val="007849C5"/>
    <w:rsid w:val="00786902"/>
    <w:rsid w:val="007921A6"/>
    <w:rsid w:val="00797873"/>
    <w:rsid w:val="00797AD3"/>
    <w:rsid w:val="00797CE1"/>
    <w:rsid w:val="007A0D4A"/>
    <w:rsid w:val="007A1BD4"/>
    <w:rsid w:val="007A3294"/>
    <w:rsid w:val="007A3611"/>
    <w:rsid w:val="007B0266"/>
    <w:rsid w:val="007B0879"/>
    <w:rsid w:val="007B102B"/>
    <w:rsid w:val="007B5C52"/>
    <w:rsid w:val="007C11D9"/>
    <w:rsid w:val="007C2FE8"/>
    <w:rsid w:val="007C3992"/>
    <w:rsid w:val="007C532F"/>
    <w:rsid w:val="007C5588"/>
    <w:rsid w:val="007C575D"/>
    <w:rsid w:val="007C6B19"/>
    <w:rsid w:val="007D476C"/>
    <w:rsid w:val="007D65D1"/>
    <w:rsid w:val="007D700E"/>
    <w:rsid w:val="007E1E04"/>
    <w:rsid w:val="007E285A"/>
    <w:rsid w:val="007E4105"/>
    <w:rsid w:val="007E4786"/>
    <w:rsid w:val="007F07A8"/>
    <w:rsid w:val="007F1997"/>
    <w:rsid w:val="007F2299"/>
    <w:rsid w:val="007F2AD9"/>
    <w:rsid w:val="007F44E1"/>
    <w:rsid w:val="007F7AB8"/>
    <w:rsid w:val="0080017C"/>
    <w:rsid w:val="00801A56"/>
    <w:rsid w:val="00801B67"/>
    <w:rsid w:val="00801DB7"/>
    <w:rsid w:val="00802FD3"/>
    <w:rsid w:val="00804884"/>
    <w:rsid w:val="00807C7F"/>
    <w:rsid w:val="00813664"/>
    <w:rsid w:val="00817EF8"/>
    <w:rsid w:val="008210F8"/>
    <w:rsid w:val="0082283D"/>
    <w:rsid w:val="008229EF"/>
    <w:rsid w:val="00822DDE"/>
    <w:rsid w:val="00823788"/>
    <w:rsid w:val="00823B3D"/>
    <w:rsid w:val="00826CA2"/>
    <w:rsid w:val="00827FB1"/>
    <w:rsid w:val="00830207"/>
    <w:rsid w:val="00830F4E"/>
    <w:rsid w:val="008319F7"/>
    <w:rsid w:val="008325DA"/>
    <w:rsid w:val="00832CD9"/>
    <w:rsid w:val="008330D6"/>
    <w:rsid w:val="00834B05"/>
    <w:rsid w:val="0083518F"/>
    <w:rsid w:val="0084068F"/>
    <w:rsid w:val="00840968"/>
    <w:rsid w:val="00842844"/>
    <w:rsid w:val="00844CDD"/>
    <w:rsid w:val="008456B0"/>
    <w:rsid w:val="008469CB"/>
    <w:rsid w:val="00846A4C"/>
    <w:rsid w:val="0084769B"/>
    <w:rsid w:val="00847E6F"/>
    <w:rsid w:val="00850216"/>
    <w:rsid w:val="008526B1"/>
    <w:rsid w:val="00853E1E"/>
    <w:rsid w:val="0085569B"/>
    <w:rsid w:val="00856E4C"/>
    <w:rsid w:val="00861505"/>
    <w:rsid w:val="0086323F"/>
    <w:rsid w:val="00863756"/>
    <w:rsid w:val="00863D21"/>
    <w:rsid w:val="00870A0A"/>
    <w:rsid w:val="0087280A"/>
    <w:rsid w:val="00874BE7"/>
    <w:rsid w:val="008758B5"/>
    <w:rsid w:val="0088351E"/>
    <w:rsid w:val="00884F65"/>
    <w:rsid w:val="0088552C"/>
    <w:rsid w:val="008909BC"/>
    <w:rsid w:val="00892A60"/>
    <w:rsid w:val="008930DD"/>
    <w:rsid w:val="0089431F"/>
    <w:rsid w:val="00894D0D"/>
    <w:rsid w:val="008A2FEA"/>
    <w:rsid w:val="008A30F3"/>
    <w:rsid w:val="008A5799"/>
    <w:rsid w:val="008A6D82"/>
    <w:rsid w:val="008B066B"/>
    <w:rsid w:val="008B0D20"/>
    <w:rsid w:val="008B3633"/>
    <w:rsid w:val="008B3E05"/>
    <w:rsid w:val="008B43A9"/>
    <w:rsid w:val="008B491C"/>
    <w:rsid w:val="008B5941"/>
    <w:rsid w:val="008B5E7D"/>
    <w:rsid w:val="008B7086"/>
    <w:rsid w:val="008C0D22"/>
    <w:rsid w:val="008C3F36"/>
    <w:rsid w:val="008C5611"/>
    <w:rsid w:val="008C5B1A"/>
    <w:rsid w:val="008D40AA"/>
    <w:rsid w:val="008D4442"/>
    <w:rsid w:val="008E12DA"/>
    <w:rsid w:val="008E27F2"/>
    <w:rsid w:val="008E31EE"/>
    <w:rsid w:val="008E32DD"/>
    <w:rsid w:val="008E7BC1"/>
    <w:rsid w:val="008F149C"/>
    <w:rsid w:val="008F2EB3"/>
    <w:rsid w:val="008F4F8A"/>
    <w:rsid w:val="008F53EA"/>
    <w:rsid w:val="008F6DB9"/>
    <w:rsid w:val="008F7A38"/>
    <w:rsid w:val="009017CD"/>
    <w:rsid w:val="009026F4"/>
    <w:rsid w:val="00903A2D"/>
    <w:rsid w:val="00903A98"/>
    <w:rsid w:val="00906C97"/>
    <w:rsid w:val="009079FE"/>
    <w:rsid w:val="009106AE"/>
    <w:rsid w:val="00910822"/>
    <w:rsid w:val="00911749"/>
    <w:rsid w:val="009138BA"/>
    <w:rsid w:val="009151B3"/>
    <w:rsid w:val="0091538A"/>
    <w:rsid w:val="009172C5"/>
    <w:rsid w:val="00917C1A"/>
    <w:rsid w:val="009200FC"/>
    <w:rsid w:val="00921508"/>
    <w:rsid w:val="00924B3F"/>
    <w:rsid w:val="00925B06"/>
    <w:rsid w:val="00926863"/>
    <w:rsid w:val="0092720B"/>
    <w:rsid w:val="00927717"/>
    <w:rsid w:val="009318A3"/>
    <w:rsid w:val="009338B5"/>
    <w:rsid w:val="00935EDE"/>
    <w:rsid w:val="0093622C"/>
    <w:rsid w:val="00937F24"/>
    <w:rsid w:val="00942636"/>
    <w:rsid w:val="00945687"/>
    <w:rsid w:val="009472F9"/>
    <w:rsid w:val="009510E0"/>
    <w:rsid w:val="0095194D"/>
    <w:rsid w:val="00952118"/>
    <w:rsid w:val="00952375"/>
    <w:rsid w:val="00952D81"/>
    <w:rsid w:val="00953733"/>
    <w:rsid w:val="009549DB"/>
    <w:rsid w:val="00956C23"/>
    <w:rsid w:val="0095719E"/>
    <w:rsid w:val="00960B86"/>
    <w:rsid w:val="009616EC"/>
    <w:rsid w:val="0096278A"/>
    <w:rsid w:val="00964A93"/>
    <w:rsid w:val="009657B6"/>
    <w:rsid w:val="00967412"/>
    <w:rsid w:val="009677DB"/>
    <w:rsid w:val="009719DA"/>
    <w:rsid w:val="00974864"/>
    <w:rsid w:val="009767A5"/>
    <w:rsid w:val="00980613"/>
    <w:rsid w:val="00980CF9"/>
    <w:rsid w:val="0098121A"/>
    <w:rsid w:val="00981E1D"/>
    <w:rsid w:val="00983EA3"/>
    <w:rsid w:val="0098487D"/>
    <w:rsid w:val="00984BB6"/>
    <w:rsid w:val="00987288"/>
    <w:rsid w:val="00990214"/>
    <w:rsid w:val="0099447A"/>
    <w:rsid w:val="0099455F"/>
    <w:rsid w:val="00995705"/>
    <w:rsid w:val="00995D6C"/>
    <w:rsid w:val="009A0A27"/>
    <w:rsid w:val="009A2A80"/>
    <w:rsid w:val="009A3215"/>
    <w:rsid w:val="009A477B"/>
    <w:rsid w:val="009A48F1"/>
    <w:rsid w:val="009A4BDB"/>
    <w:rsid w:val="009A51FC"/>
    <w:rsid w:val="009A572B"/>
    <w:rsid w:val="009A6EBF"/>
    <w:rsid w:val="009B3C00"/>
    <w:rsid w:val="009B7DF7"/>
    <w:rsid w:val="009C085D"/>
    <w:rsid w:val="009C08FB"/>
    <w:rsid w:val="009C090E"/>
    <w:rsid w:val="009C21ED"/>
    <w:rsid w:val="009C4444"/>
    <w:rsid w:val="009C486A"/>
    <w:rsid w:val="009C4AF7"/>
    <w:rsid w:val="009C71E9"/>
    <w:rsid w:val="009C75F9"/>
    <w:rsid w:val="009D0C56"/>
    <w:rsid w:val="009D1201"/>
    <w:rsid w:val="009D506B"/>
    <w:rsid w:val="009D5B64"/>
    <w:rsid w:val="009D5C81"/>
    <w:rsid w:val="009D7367"/>
    <w:rsid w:val="009E1E4C"/>
    <w:rsid w:val="009E1E83"/>
    <w:rsid w:val="009E1F49"/>
    <w:rsid w:val="009E3959"/>
    <w:rsid w:val="009E52EB"/>
    <w:rsid w:val="009E5C46"/>
    <w:rsid w:val="009E69BE"/>
    <w:rsid w:val="009E7A8F"/>
    <w:rsid w:val="009F22F2"/>
    <w:rsid w:val="009F503D"/>
    <w:rsid w:val="009F531D"/>
    <w:rsid w:val="00A03C7E"/>
    <w:rsid w:val="00A04120"/>
    <w:rsid w:val="00A04EBF"/>
    <w:rsid w:val="00A054E7"/>
    <w:rsid w:val="00A06DDF"/>
    <w:rsid w:val="00A079E6"/>
    <w:rsid w:val="00A07E77"/>
    <w:rsid w:val="00A114CE"/>
    <w:rsid w:val="00A12562"/>
    <w:rsid w:val="00A12583"/>
    <w:rsid w:val="00A14892"/>
    <w:rsid w:val="00A15873"/>
    <w:rsid w:val="00A15AAF"/>
    <w:rsid w:val="00A17A2D"/>
    <w:rsid w:val="00A21EBC"/>
    <w:rsid w:val="00A23726"/>
    <w:rsid w:val="00A24A7A"/>
    <w:rsid w:val="00A24C13"/>
    <w:rsid w:val="00A26326"/>
    <w:rsid w:val="00A30D6A"/>
    <w:rsid w:val="00A314CC"/>
    <w:rsid w:val="00A32016"/>
    <w:rsid w:val="00A32480"/>
    <w:rsid w:val="00A35297"/>
    <w:rsid w:val="00A40FF0"/>
    <w:rsid w:val="00A41DDE"/>
    <w:rsid w:val="00A43677"/>
    <w:rsid w:val="00A43ED8"/>
    <w:rsid w:val="00A444D9"/>
    <w:rsid w:val="00A445BA"/>
    <w:rsid w:val="00A44610"/>
    <w:rsid w:val="00A449B2"/>
    <w:rsid w:val="00A45479"/>
    <w:rsid w:val="00A45E1A"/>
    <w:rsid w:val="00A468CE"/>
    <w:rsid w:val="00A472F7"/>
    <w:rsid w:val="00A50255"/>
    <w:rsid w:val="00A552F1"/>
    <w:rsid w:val="00A61C7F"/>
    <w:rsid w:val="00A67990"/>
    <w:rsid w:val="00A67E19"/>
    <w:rsid w:val="00A67F33"/>
    <w:rsid w:val="00A70A5F"/>
    <w:rsid w:val="00A70C06"/>
    <w:rsid w:val="00A71F2B"/>
    <w:rsid w:val="00A71F3C"/>
    <w:rsid w:val="00A722F7"/>
    <w:rsid w:val="00A723FB"/>
    <w:rsid w:val="00A72BFB"/>
    <w:rsid w:val="00A74D06"/>
    <w:rsid w:val="00A80959"/>
    <w:rsid w:val="00A86B66"/>
    <w:rsid w:val="00A86B9A"/>
    <w:rsid w:val="00A86FD5"/>
    <w:rsid w:val="00A874C2"/>
    <w:rsid w:val="00A907A5"/>
    <w:rsid w:val="00A91FE5"/>
    <w:rsid w:val="00A9300B"/>
    <w:rsid w:val="00A93D91"/>
    <w:rsid w:val="00A96355"/>
    <w:rsid w:val="00A9708B"/>
    <w:rsid w:val="00AA0643"/>
    <w:rsid w:val="00AA74E7"/>
    <w:rsid w:val="00AB104C"/>
    <w:rsid w:val="00AB234F"/>
    <w:rsid w:val="00AB57FC"/>
    <w:rsid w:val="00AB5DB3"/>
    <w:rsid w:val="00AB6CEC"/>
    <w:rsid w:val="00AC037D"/>
    <w:rsid w:val="00AC2639"/>
    <w:rsid w:val="00AC29AA"/>
    <w:rsid w:val="00AC2D5B"/>
    <w:rsid w:val="00AC300C"/>
    <w:rsid w:val="00AC3659"/>
    <w:rsid w:val="00AC5994"/>
    <w:rsid w:val="00AD34AE"/>
    <w:rsid w:val="00AD441E"/>
    <w:rsid w:val="00AD44A0"/>
    <w:rsid w:val="00AD5AB9"/>
    <w:rsid w:val="00AD73C0"/>
    <w:rsid w:val="00AE0119"/>
    <w:rsid w:val="00AE2BAD"/>
    <w:rsid w:val="00AE32A9"/>
    <w:rsid w:val="00AE449A"/>
    <w:rsid w:val="00AE517E"/>
    <w:rsid w:val="00AE62EB"/>
    <w:rsid w:val="00AE6CD4"/>
    <w:rsid w:val="00AE724D"/>
    <w:rsid w:val="00AE75BC"/>
    <w:rsid w:val="00AF175E"/>
    <w:rsid w:val="00AF1F24"/>
    <w:rsid w:val="00AF2642"/>
    <w:rsid w:val="00AF36C3"/>
    <w:rsid w:val="00AF3ECB"/>
    <w:rsid w:val="00AF41ED"/>
    <w:rsid w:val="00AF4F8D"/>
    <w:rsid w:val="00AF7939"/>
    <w:rsid w:val="00AF7F36"/>
    <w:rsid w:val="00B00D28"/>
    <w:rsid w:val="00B02DC8"/>
    <w:rsid w:val="00B03979"/>
    <w:rsid w:val="00B05B8F"/>
    <w:rsid w:val="00B05CC1"/>
    <w:rsid w:val="00B10638"/>
    <w:rsid w:val="00B10F53"/>
    <w:rsid w:val="00B11D9A"/>
    <w:rsid w:val="00B11F29"/>
    <w:rsid w:val="00B134A7"/>
    <w:rsid w:val="00B14549"/>
    <w:rsid w:val="00B14AF2"/>
    <w:rsid w:val="00B152AA"/>
    <w:rsid w:val="00B15A85"/>
    <w:rsid w:val="00B16116"/>
    <w:rsid w:val="00B16792"/>
    <w:rsid w:val="00B20B90"/>
    <w:rsid w:val="00B22556"/>
    <w:rsid w:val="00B2263E"/>
    <w:rsid w:val="00B238B5"/>
    <w:rsid w:val="00B23D54"/>
    <w:rsid w:val="00B23F1E"/>
    <w:rsid w:val="00B240C6"/>
    <w:rsid w:val="00B27541"/>
    <w:rsid w:val="00B27C13"/>
    <w:rsid w:val="00B27F27"/>
    <w:rsid w:val="00B30178"/>
    <w:rsid w:val="00B312A5"/>
    <w:rsid w:val="00B31381"/>
    <w:rsid w:val="00B35E1B"/>
    <w:rsid w:val="00B40D7A"/>
    <w:rsid w:val="00B42625"/>
    <w:rsid w:val="00B452F9"/>
    <w:rsid w:val="00B45508"/>
    <w:rsid w:val="00B503B7"/>
    <w:rsid w:val="00B547D7"/>
    <w:rsid w:val="00B55479"/>
    <w:rsid w:val="00B56B27"/>
    <w:rsid w:val="00B56FB4"/>
    <w:rsid w:val="00B57485"/>
    <w:rsid w:val="00B615AC"/>
    <w:rsid w:val="00B61964"/>
    <w:rsid w:val="00B62232"/>
    <w:rsid w:val="00B62414"/>
    <w:rsid w:val="00B63389"/>
    <w:rsid w:val="00B63B0B"/>
    <w:rsid w:val="00B64D27"/>
    <w:rsid w:val="00B675B9"/>
    <w:rsid w:val="00B675E6"/>
    <w:rsid w:val="00B67FAB"/>
    <w:rsid w:val="00B70A96"/>
    <w:rsid w:val="00B736F0"/>
    <w:rsid w:val="00B764E8"/>
    <w:rsid w:val="00B767C3"/>
    <w:rsid w:val="00B82E5C"/>
    <w:rsid w:val="00B84F87"/>
    <w:rsid w:val="00B85FCE"/>
    <w:rsid w:val="00B90208"/>
    <w:rsid w:val="00B918C2"/>
    <w:rsid w:val="00B91AC4"/>
    <w:rsid w:val="00B9276C"/>
    <w:rsid w:val="00B9379A"/>
    <w:rsid w:val="00B945FC"/>
    <w:rsid w:val="00B95A98"/>
    <w:rsid w:val="00B95B02"/>
    <w:rsid w:val="00B9614B"/>
    <w:rsid w:val="00B96273"/>
    <w:rsid w:val="00B97EBD"/>
    <w:rsid w:val="00BA1B9F"/>
    <w:rsid w:val="00BA1DE0"/>
    <w:rsid w:val="00BA39EE"/>
    <w:rsid w:val="00BA6109"/>
    <w:rsid w:val="00BA6FE1"/>
    <w:rsid w:val="00BB35D8"/>
    <w:rsid w:val="00BB42DA"/>
    <w:rsid w:val="00BB5A99"/>
    <w:rsid w:val="00BB7C87"/>
    <w:rsid w:val="00BB7EA8"/>
    <w:rsid w:val="00BC0BB5"/>
    <w:rsid w:val="00BC1EB8"/>
    <w:rsid w:val="00BC4BE5"/>
    <w:rsid w:val="00BC6A6F"/>
    <w:rsid w:val="00BD06E2"/>
    <w:rsid w:val="00BD074B"/>
    <w:rsid w:val="00BE0EB9"/>
    <w:rsid w:val="00BE1BFD"/>
    <w:rsid w:val="00BE2224"/>
    <w:rsid w:val="00BE2343"/>
    <w:rsid w:val="00BE66D8"/>
    <w:rsid w:val="00BF2F44"/>
    <w:rsid w:val="00BF4C76"/>
    <w:rsid w:val="00BF4ED7"/>
    <w:rsid w:val="00BF583C"/>
    <w:rsid w:val="00BF726A"/>
    <w:rsid w:val="00C00417"/>
    <w:rsid w:val="00C01CB5"/>
    <w:rsid w:val="00C02C7E"/>
    <w:rsid w:val="00C030DA"/>
    <w:rsid w:val="00C0322D"/>
    <w:rsid w:val="00C03B10"/>
    <w:rsid w:val="00C0526C"/>
    <w:rsid w:val="00C1124A"/>
    <w:rsid w:val="00C12017"/>
    <w:rsid w:val="00C140C6"/>
    <w:rsid w:val="00C14CAB"/>
    <w:rsid w:val="00C15006"/>
    <w:rsid w:val="00C158C0"/>
    <w:rsid w:val="00C15C53"/>
    <w:rsid w:val="00C15E8B"/>
    <w:rsid w:val="00C1777F"/>
    <w:rsid w:val="00C207AD"/>
    <w:rsid w:val="00C21B03"/>
    <w:rsid w:val="00C21B67"/>
    <w:rsid w:val="00C25D27"/>
    <w:rsid w:val="00C27845"/>
    <w:rsid w:val="00C27DB1"/>
    <w:rsid w:val="00C3119F"/>
    <w:rsid w:val="00C3186A"/>
    <w:rsid w:val="00C31E84"/>
    <w:rsid w:val="00C32802"/>
    <w:rsid w:val="00C33D09"/>
    <w:rsid w:val="00C34DF7"/>
    <w:rsid w:val="00C35EAC"/>
    <w:rsid w:val="00C365A3"/>
    <w:rsid w:val="00C3704D"/>
    <w:rsid w:val="00C37B22"/>
    <w:rsid w:val="00C401B9"/>
    <w:rsid w:val="00C41979"/>
    <w:rsid w:val="00C43204"/>
    <w:rsid w:val="00C43F06"/>
    <w:rsid w:val="00C4433D"/>
    <w:rsid w:val="00C446CE"/>
    <w:rsid w:val="00C467C4"/>
    <w:rsid w:val="00C476A8"/>
    <w:rsid w:val="00C51A37"/>
    <w:rsid w:val="00C5202B"/>
    <w:rsid w:val="00C52EEF"/>
    <w:rsid w:val="00C54CEE"/>
    <w:rsid w:val="00C54F98"/>
    <w:rsid w:val="00C55421"/>
    <w:rsid w:val="00C55429"/>
    <w:rsid w:val="00C566AD"/>
    <w:rsid w:val="00C6252C"/>
    <w:rsid w:val="00C63406"/>
    <w:rsid w:val="00C6643C"/>
    <w:rsid w:val="00C66A0C"/>
    <w:rsid w:val="00C71669"/>
    <w:rsid w:val="00C7184A"/>
    <w:rsid w:val="00C71C11"/>
    <w:rsid w:val="00C71D5D"/>
    <w:rsid w:val="00C721D0"/>
    <w:rsid w:val="00C72223"/>
    <w:rsid w:val="00C724C1"/>
    <w:rsid w:val="00C7588E"/>
    <w:rsid w:val="00C76A16"/>
    <w:rsid w:val="00C80CAA"/>
    <w:rsid w:val="00C81148"/>
    <w:rsid w:val="00C820C6"/>
    <w:rsid w:val="00C827A2"/>
    <w:rsid w:val="00C83622"/>
    <w:rsid w:val="00C85389"/>
    <w:rsid w:val="00C86182"/>
    <w:rsid w:val="00C86BB2"/>
    <w:rsid w:val="00C934EA"/>
    <w:rsid w:val="00C94D99"/>
    <w:rsid w:val="00C94EDA"/>
    <w:rsid w:val="00CA1160"/>
    <w:rsid w:val="00CA3408"/>
    <w:rsid w:val="00CA443A"/>
    <w:rsid w:val="00CA4AB9"/>
    <w:rsid w:val="00CA62CC"/>
    <w:rsid w:val="00CB08E3"/>
    <w:rsid w:val="00CB13E4"/>
    <w:rsid w:val="00CB21F7"/>
    <w:rsid w:val="00CB2E44"/>
    <w:rsid w:val="00CB31DA"/>
    <w:rsid w:val="00CB456A"/>
    <w:rsid w:val="00CB507E"/>
    <w:rsid w:val="00CB5747"/>
    <w:rsid w:val="00CB7B48"/>
    <w:rsid w:val="00CC037C"/>
    <w:rsid w:val="00CC2243"/>
    <w:rsid w:val="00CC3598"/>
    <w:rsid w:val="00CC44CD"/>
    <w:rsid w:val="00CC539E"/>
    <w:rsid w:val="00CC5747"/>
    <w:rsid w:val="00CC75A3"/>
    <w:rsid w:val="00CD017A"/>
    <w:rsid w:val="00CD057A"/>
    <w:rsid w:val="00CD1861"/>
    <w:rsid w:val="00CD2485"/>
    <w:rsid w:val="00CD30AA"/>
    <w:rsid w:val="00CD39A9"/>
    <w:rsid w:val="00CD42D5"/>
    <w:rsid w:val="00CD5C0F"/>
    <w:rsid w:val="00CD7980"/>
    <w:rsid w:val="00CE1FD7"/>
    <w:rsid w:val="00CE2692"/>
    <w:rsid w:val="00CE3824"/>
    <w:rsid w:val="00CE7B77"/>
    <w:rsid w:val="00CF01CC"/>
    <w:rsid w:val="00CF3703"/>
    <w:rsid w:val="00CF3DD3"/>
    <w:rsid w:val="00CF57D6"/>
    <w:rsid w:val="00CF72C4"/>
    <w:rsid w:val="00D00C5A"/>
    <w:rsid w:val="00D01482"/>
    <w:rsid w:val="00D03075"/>
    <w:rsid w:val="00D0517A"/>
    <w:rsid w:val="00D053F3"/>
    <w:rsid w:val="00D07169"/>
    <w:rsid w:val="00D104C8"/>
    <w:rsid w:val="00D10D48"/>
    <w:rsid w:val="00D12079"/>
    <w:rsid w:val="00D13058"/>
    <w:rsid w:val="00D13BBD"/>
    <w:rsid w:val="00D15CBA"/>
    <w:rsid w:val="00D17F05"/>
    <w:rsid w:val="00D22946"/>
    <w:rsid w:val="00D25616"/>
    <w:rsid w:val="00D27AD5"/>
    <w:rsid w:val="00D3266C"/>
    <w:rsid w:val="00D32F78"/>
    <w:rsid w:val="00D36334"/>
    <w:rsid w:val="00D36CD1"/>
    <w:rsid w:val="00D4482D"/>
    <w:rsid w:val="00D44BCC"/>
    <w:rsid w:val="00D44FD1"/>
    <w:rsid w:val="00D463DC"/>
    <w:rsid w:val="00D50094"/>
    <w:rsid w:val="00D51AE6"/>
    <w:rsid w:val="00D54AAD"/>
    <w:rsid w:val="00D569EE"/>
    <w:rsid w:val="00D56D1A"/>
    <w:rsid w:val="00D610B8"/>
    <w:rsid w:val="00D634A9"/>
    <w:rsid w:val="00D637E9"/>
    <w:rsid w:val="00D6536E"/>
    <w:rsid w:val="00D6655A"/>
    <w:rsid w:val="00D70274"/>
    <w:rsid w:val="00D70E5C"/>
    <w:rsid w:val="00D72A21"/>
    <w:rsid w:val="00D73FF4"/>
    <w:rsid w:val="00D76220"/>
    <w:rsid w:val="00D77F5A"/>
    <w:rsid w:val="00D80A35"/>
    <w:rsid w:val="00D80C72"/>
    <w:rsid w:val="00D81DCA"/>
    <w:rsid w:val="00D87530"/>
    <w:rsid w:val="00D877DD"/>
    <w:rsid w:val="00D90D91"/>
    <w:rsid w:val="00D91E41"/>
    <w:rsid w:val="00D93B18"/>
    <w:rsid w:val="00D96018"/>
    <w:rsid w:val="00D9661A"/>
    <w:rsid w:val="00D972D2"/>
    <w:rsid w:val="00DA1961"/>
    <w:rsid w:val="00DA20F8"/>
    <w:rsid w:val="00DA2B99"/>
    <w:rsid w:val="00DA3BB3"/>
    <w:rsid w:val="00DA4E6D"/>
    <w:rsid w:val="00DA5ED3"/>
    <w:rsid w:val="00DA74D8"/>
    <w:rsid w:val="00DB0F47"/>
    <w:rsid w:val="00DB1AA0"/>
    <w:rsid w:val="00DB3E1D"/>
    <w:rsid w:val="00DB4231"/>
    <w:rsid w:val="00DB4554"/>
    <w:rsid w:val="00DB4596"/>
    <w:rsid w:val="00DB5119"/>
    <w:rsid w:val="00DB5B42"/>
    <w:rsid w:val="00DB647B"/>
    <w:rsid w:val="00DC03D5"/>
    <w:rsid w:val="00DC22EC"/>
    <w:rsid w:val="00DC530E"/>
    <w:rsid w:val="00DC6043"/>
    <w:rsid w:val="00DC6B1F"/>
    <w:rsid w:val="00DD02E6"/>
    <w:rsid w:val="00DD167D"/>
    <w:rsid w:val="00DD3B1E"/>
    <w:rsid w:val="00DD402B"/>
    <w:rsid w:val="00DD4FE7"/>
    <w:rsid w:val="00DD632C"/>
    <w:rsid w:val="00DD64B5"/>
    <w:rsid w:val="00DD79C2"/>
    <w:rsid w:val="00DE19B4"/>
    <w:rsid w:val="00DE4E63"/>
    <w:rsid w:val="00DE55F4"/>
    <w:rsid w:val="00DE75F7"/>
    <w:rsid w:val="00DE7DA8"/>
    <w:rsid w:val="00DF031B"/>
    <w:rsid w:val="00DF0E4E"/>
    <w:rsid w:val="00DF16C5"/>
    <w:rsid w:val="00DF1AF1"/>
    <w:rsid w:val="00DF2DE8"/>
    <w:rsid w:val="00DF32A2"/>
    <w:rsid w:val="00DF32F6"/>
    <w:rsid w:val="00DF423F"/>
    <w:rsid w:val="00DF4B44"/>
    <w:rsid w:val="00DF5AC6"/>
    <w:rsid w:val="00E0091C"/>
    <w:rsid w:val="00E01D30"/>
    <w:rsid w:val="00E04832"/>
    <w:rsid w:val="00E04FBE"/>
    <w:rsid w:val="00E061D4"/>
    <w:rsid w:val="00E06C69"/>
    <w:rsid w:val="00E077C8"/>
    <w:rsid w:val="00E118CA"/>
    <w:rsid w:val="00E12851"/>
    <w:rsid w:val="00E1286D"/>
    <w:rsid w:val="00E13ADC"/>
    <w:rsid w:val="00E14ACF"/>
    <w:rsid w:val="00E15607"/>
    <w:rsid w:val="00E17BD4"/>
    <w:rsid w:val="00E17D3E"/>
    <w:rsid w:val="00E2111B"/>
    <w:rsid w:val="00E2168D"/>
    <w:rsid w:val="00E21F4D"/>
    <w:rsid w:val="00E233D6"/>
    <w:rsid w:val="00E2364B"/>
    <w:rsid w:val="00E260FE"/>
    <w:rsid w:val="00E2634D"/>
    <w:rsid w:val="00E2758F"/>
    <w:rsid w:val="00E32255"/>
    <w:rsid w:val="00E3233F"/>
    <w:rsid w:val="00E34434"/>
    <w:rsid w:val="00E35437"/>
    <w:rsid w:val="00E36A7C"/>
    <w:rsid w:val="00E37401"/>
    <w:rsid w:val="00E40DD7"/>
    <w:rsid w:val="00E4205D"/>
    <w:rsid w:val="00E433BE"/>
    <w:rsid w:val="00E46193"/>
    <w:rsid w:val="00E46BD0"/>
    <w:rsid w:val="00E56ED3"/>
    <w:rsid w:val="00E67240"/>
    <w:rsid w:val="00E67B94"/>
    <w:rsid w:val="00E70E78"/>
    <w:rsid w:val="00E7448A"/>
    <w:rsid w:val="00E75457"/>
    <w:rsid w:val="00E769AC"/>
    <w:rsid w:val="00E77105"/>
    <w:rsid w:val="00E771B3"/>
    <w:rsid w:val="00E81F0C"/>
    <w:rsid w:val="00E82386"/>
    <w:rsid w:val="00E839CE"/>
    <w:rsid w:val="00E8648D"/>
    <w:rsid w:val="00E86F15"/>
    <w:rsid w:val="00E9113C"/>
    <w:rsid w:val="00E91A7A"/>
    <w:rsid w:val="00E92375"/>
    <w:rsid w:val="00E92BA9"/>
    <w:rsid w:val="00E9516D"/>
    <w:rsid w:val="00EB06AC"/>
    <w:rsid w:val="00EB0EF5"/>
    <w:rsid w:val="00EB1C26"/>
    <w:rsid w:val="00EB25E3"/>
    <w:rsid w:val="00EB4F21"/>
    <w:rsid w:val="00EB7C6D"/>
    <w:rsid w:val="00EC0FF8"/>
    <w:rsid w:val="00EC14FB"/>
    <w:rsid w:val="00EC45E1"/>
    <w:rsid w:val="00EC56D6"/>
    <w:rsid w:val="00EC72A6"/>
    <w:rsid w:val="00EC76E3"/>
    <w:rsid w:val="00EC7E32"/>
    <w:rsid w:val="00ED20B5"/>
    <w:rsid w:val="00ED4941"/>
    <w:rsid w:val="00ED59C8"/>
    <w:rsid w:val="00ED5BBE"/>
    <w:rsid w:val="00ED62EE"/>
    <w:rsid w:val="00ED6B11"/>
    <w:rsid w:val="00ED7F4D"/>
    <w:rsid w:val="00EE3180"/>
    <w:rsid w:val="00EE326E"/>
    <w:rsid w:val="00EE33AB"/>
    <w:rsid w:val="00EE417E"/>
    <w:rsid w:val="00EE4B06"/>
    <w:rsid w:val="00EE634D"/>
    <w:rsid w:val="00EF3F66"/>
    <w:rsid w:val="00EF52BC"/>
    <w:rsid w:val="00EF57D3"/>
    <w:rsid w:val="00EF6896"/>
    <w:rsid w:val="00EF6C82"/>
    <w:rsid w:val="00EF768F"/>
    <w:rsid w:val="00EF7802"/>
    <w:rsid w:val="00F01553"/>
    <w:rsid w:val="00F02096"/>
    <w:rsid w:val="00F0272D"/>
    <w:rsid w:val="00F02CB8"/>
    <w:rsid w:val="00F034C0"/>
    <w:rsid w:val="00F0589F"/>
    <w:rsid w:val="00F05E07"/>
    <w:rsid w:val="00F07BAA"/>
    <w:rsid w:val="00F12330"/>
    <w:rsid w:val="00F124EC"/>
    <w:rsid w:val="00F13BB1"/>
    <w:rsid w:val="00F13F5B"/>
    <w:rsid w:val="00F158EA"/>
    <w:rsid w:val="00F17394"/>
    <w:rsid w:val="00F2120D"/>
    <w:rsid w:val="00F229EB"/>
    <w:rsid w:val="00F232D5"/>
    <w:rsid w:val="00F235FE"/>
    <w:rsid w:val="00F24C0C"/>
    <w:rsid w:val="00F25CE3"/>
    <w:rsid w:val="00F31A77"/>
    <w:rsid w:val="00F32487"/>
    <w:rsid w:val="00F34311"/>
    <w:rsid w:val="00F35152"/>
    <w:rsid w:val="00F353ED"/>
    <w:rsid w:val="00F35E71"/>
    <w:rsid w:val="00F3719D"/>
    <w:rsid w:val="00F37E78"/>
    <w:rsid w:val="00F42B53"/>
    <w:rsid w:val="00F457DF"/>
    <w:rsid w:val="00F46BC5"/>
    <w:rsid w:val="00F4727E"/>
    <w:rsid w:val="00F50A3E"/>
    <w:rsid w:val="00F52CFA"/>
    <w:rsid w:val="00F533BE"/>
    <w:rsid w:val="00F54640"/>
    <w:rsid w:val="00F55299"/>
    <w:rsid w:val="00F56CFD"/>
    <w:rsid w:val="00F57253"/>
    <w:rsid w:val="00F60FAD"/>
    <w:rsid w:val="00F62A69"/>
    <w:rsid w:val="00F6466B"/>
    <w:rsid w:val="00F669C3"/>
    <w:rsid w:val="00F72184"/>
    <w:rsid w:val="00F72BDE"/>
    <w:rsid w:val="00F73EB2"/>
    <w:rsid w:val="00F73F94"/>
    <w:rsid w:val="00F7413D"/>
    <w:rsid w:val="00F74156"/>
    <w:rsid w:val="00F744CD"/>
    <w:rsid w:val="00F7532C"/>
    <w:rsid w:val="00F757FB"/>
    <w:rsid w:val="00F76342"/>
    <w:rsid w:val="00F76583"/>
    <w:rsid w:val="00F76AE4"/>
    <w:rsid w:val="00F77241"/>
    <w:rsid w:val="00F8102B"/>
    <w:rsid w:val="00F87CEB"/>
    <w:rsid w:val="00F9174C"/>
    <w:rsid w:val="00F9205F"/>
    <w:rsid w:val="00F931E2"/>
    <w:rsid w:val="00F9519D"/>
    <w:rsid w:val="00F958FD"/>
    <w:rsid w:val="00F972B1"/>
    <w:rsid w:val="00FA054B"/>
    <w:rsid w:val="00FA08FB"/>
    <w:rsid w:val="00FA2D5C"/>
    <w:rsid w:val="00FA4068"/>
    <w:rsid w:val="00FA47D0"/>
    <w:rsid w:val="00FA505A"/>
    <w:rsid w:val="00FA5803"/>
    <w:rsid w:val="00FA5E26"/>
    <w:rsid w:val="00FA7A08"/>
    <w:rsid w:val="00FB1E1A"/>
    <w:rsid w:val="00FB3EE8"/>
    <w:rsid w:val="00FB7E36"/>
    <w:rsid w:val="00FC0E01"/>
    <w:rsid w:val="00FC69C1"/>
    <w:rsid w:val="00FC753E"/>
    <w:rsid w:val="00FD3236"/>
    <w:rsid w:val="00FD4C81"/>
    <w:rsid w:val="00FD4CBA"/>
    <w:rsid w:val="00FD5964"/>
    <w:rsid w:val="00FD5971"/>
    <w:rsid w:val="00FD642E"/>
    <w:rsid w:val="00FD64EC"/>
    <w:rsid w:val="00FD7E0D"/>
    <w:rsid w:val="00FE00BB"/>
    <w:rsid w:val="00FE0B41"/>
    <w:rsid w:val="00FE22C4"/>
    <w:rsid w:val="00FE2854"/>
    <w:rsid w:val="00FE396F"/>
    <w:rsid w:val="00FE3F40"/>
    <w:rsid w:val="00FF08C0"/>
    <w:rsid w:val="00FF22D4"/>
    <w:rsid w:val="00FF292E"/>
    <w:rsid w:val="00FF2A52"/>
    <w:rsid w:val="00FF300B"/>
    <w:rsid w:val="00FF34CC"/>
    <w:rsid w:val="00FF3EFF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D81A0"/>
  <w15:docId w15:val="{735DFF3C-F017-41AB-B653-4B953429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uiPriority w:val="99"/>
    <w:rsid w:val="00C724C1"/>
    <w:pPr>
      <w:numPr>
        <w:numId w:val="8"/>
      </w:numPr>
      <w:tabs>
        <w:tab w:val="clear" w:pos="180"/>
      </w:tabs>
      <w:ind w:left="0" w:firstLine="0"/>
    </w:pPr>
  </w:style>
  <w:style w:type="paragraph" w:customStyle="1" w:styleId="MMTopic2">
    <w:name w:val="MM Topic 2"/>
    <w:basedOn w:val="berschrift2"/>
    <w:link w:val="MMTopic2Zchn"/>
    <w:uiPriority w:val="99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uiPriority w:val="99"/>
    <w:rsid w:val="00C724C1"/>
    <w:pPr>
      <w:numPr>
        <w:ilvl w:val="2"/>
        <w:numId w:val="8"/>
      </w:numPr>
      <w:tabs>
        <w:tab w:val="clear" w:pos="1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raster">
    <w:name w:val="Table Grid"/>
    <w:basedOn w:val="NormaleTabelle"/>
    <w:rsid w:val="009E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character" w:customStyle="1" w:styleId="hide-for-small">
    <w:name w:val="hide-for-small"/>
    <w:basedOn w:val="Absatz-Standardschriftart"/>
    <w:rsid w:val="00304D2F"/>
  </w:style>
  <w:style w:type="paragraph" w:styleId="KeinLeerraum">
    <w:name w:val="No Spacing"/>
    <w:uiPriority w:val="1"/>
    <w:qFormat/>
    <w:rsid w:val="00FF300B"/>
    <w:pPr>
      <w:tabs>
        <w:tab w:val="left" w:pos="180"/>
      </w:tabs>
      <w:ind w:right="2591"/>
    </w:pPr>
    <w:rPr>
      <w:rFonts w:ascii="Arial" w:hAnsi="Arial" w:cs="Arial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7B50"/>
    <w:rPr>
      <w:color w:val="605E5C"/>
      <w:shd w:val="clear" w:color="auto" w:fill="E1DFDD"/>
    </w:rPr>
  </w:style>
  <w:style w:type="paragraph" w:customStyle="1" w:styleId="Zwischentitel">
    <w:name w:val="Zwischentitel"/>
    <w:basedOn w:val="Standard"/>
    <w:next w:val="Standard"/>
    <w:link w:val="ZwischentitelZchn"/>
    <w:qFormat/>
    <w:rsid w:val="00AB5DB3"/>
    <w:pPr>
      <w:keepNext/>
      <w:tabs>
        <w:tab w:val="clear" w:pos="180"/>
      </w:tabs>
      <w:ind w:right="1842"/>
    </w:pPr>
    <w:rPr>
      <w:rFonts w:asciiTheme="minorHAnsi" w:hAnsiTheme="minorHAnsi"/>
      <w:b/>
      <w:sz w:val="28"/>
      <w:lang w:eastAsia="de-DE"/>
    </w:rPr>
  </w:style>
  <w:style w:type="character" w:customStyle="1" w:styleId="ZwischentitelZchn">
    <w:name w:val="Zwischentitel Zchn"/>
    <w:basedOn w:val="Absatz-Standardschriftart"/>
    <w:link w:val="Zwischentitel"/>
    <w:rsid w:val="00AB5DB3"/>
    <w:rPr>
      <w:rFonts w:asciiTheme="minorHAnsi" w:hAnsiTheme="minorHAnsi" w:cs="Arial"/>
      <w:b/>
      <w:sz w:val="28"/>
      <w:szCs w:val="22"/>
    </w:rPr>
  </w:style>
  <w:style w:type="paragraph" w:customStyle="1" w:styleId="Default">
    <w:name w:val="Default"/>
    <w:rsid w:val="00AB5DB3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val="en-GB" w:eastAsia="en-US"/>
    </w:rPr>
  </w:style>
  <w:style w:type="character" w:styleId="Fett">
    <w:name w:val="Strong"/>
    <w:basedOn w:val="Absatz-Standardschriftart"/>
    <w:uiPriority w:val="22"/>
    <w:qFormat/>
    <w:rsid w:val="00F05E07"/>
    <w:rPr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F05E07"/>
    <w:pPr>
      <w:tabs>
        <w:tab w:val="clear" w:pos="18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2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575244103">
                      <w:marLeft w:val="375"/>
                      <w:marRight w:val="0"/>
                      <w:marTop w:val="5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ip-kommunikation.de/WaltherTrowal/PM/neuer-rotamat-fuer-dichtungselemente-der-e-mobilitae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p-kommunikation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7ED98F4-043E-484E-BF56-83888312F28E}">
  <we:reference id="wa200002017" version="1.4.0.0" store="de-DE" storeType="OMEX"/>
  <we:alternateReferences>
    <we:reference id="WA200002017" version="1.4.0.0" store="" storeType="OMEX"/>
  </we:alternateReferences>
  <we:properties>
    <we:property name="ignoredAdviceList" value="&quot;[{\&quot;errorCode\&quot;:\&quot;901\&quot;,\&quot;originalError\&quot;:\&quot;mehr???“ sagt\&quot;},{\&quot;errorCode\&quot;:\&quot;902\&quot;,\&quot;originalError\&quot;:\&quot;Filter, sind\&quot;},{\&quot;errorCode\&quot;:\&quot;902\&quot;,\&quot;originalError\&quot;:\&quot;Maschinen, zur\&quot;},{\&quot;errorCode\&quot;:\&quot;901\&quot;,\&quot;originalError\&quot;:\&quot;35-37\\u000b42781\&quot;},{\&quot;errorCode\&quot;:\&quot;21\&quot;,\&quot;originalError\&quot;:\&quot;Tel\&quot;},{\&quot;errorCode\&quot;:\&quot;130\&quot;,\&quot;originalError\&quot;:\&quot;Die\&quot;},{\&quot;errorCode\&quot;:\&quot;901\&quot;,\&quot;originalError\&quot;:\&quot;Stein\\u000bDennewartstraße\&quot;},{\&quot;errorCode\&quot;:\&quot;901\&quot;,\&quot;originalError\&quot;:\&quot;25-27\\u000b52068\&quot;},{\&quot;errorCode\&quot;:\&quot;170\&quot;,\&quot;originalError\&quot;:\&quot;hier: ???\&quot;},{\&quot;errorCode\&quot;:\&quot;21\&quot;,\&quot;originalError\&quot;:\&quot;Walther_Trowal_R100_4.jpg\&quot;},{\&quot;errorCode\&quot;:\&quot;21\&quot;,\&quot;originalError\&quot;:\&quot;R85C\&quot;},{\&quot;errorCode\&quot;:\&quot;21\&quot;,\&quot;originalError\&quot;:\&quot;Walther-Trowal-R85C-0421-3079-Gesamt-Person.jpg\&quot;},{\&quot;errorCode\&quot;:\&quot;170\&quot;,\&quot;originalError\&quot;:\&quot;3: ???\&quot;},{\&quot;errorCode\&quot;:\&quot;21\&quot;,\&quot;originalError\&quot;:\&quot;chimico.jpg\&quot;},{\&quot;errorCode\&quot;:\&quot;170\&quot;,\&quot;originalError\&quot;:\&quot;4: ???.\&quot;},{\&quot;errorCode\&quot;:\&quot;21\&quot;,\&quot;originalError\&quot;:\&quot;FW6B8219.jpg\&quot;},{\&quot;errorCode\&quot;:\&quot;170\&quot;,\&quot;originalError\&quot;:\&quot;5: ???.\&quot;},{\&quot;errorCode\&quot;:\&quot;21\&quot;,\&quot;originalError\&quot;:\&quot;WT-RA6-2022-0350-kl.jpg\&quot;},{\&quot;errorCode\&quot;:\&quot;139\&quot;,\&quot;originalError\&quot;:\&quot;Dateiname: \\u000bWT R90C TP neu.jpg\&quot;},{\&quot;errorCode\&quot;:\&quot;c004\&quot;,\&quot;originalError\&quot;:\&quot;beziehungsweise\&quot;},{\&quot;errorCode\&quot;:\&quot;c004\&quot;,\&quot;originalError\&quot;:\&quot;in Kürze\&quot;},{\&quot;errorCode\&quot;:\&quot;c006\&quot;,\&quot;originalError\&quot;:\&quot;So\&quot;},{\&quot;errorCode\&quot;:\&quot;240\&quot;,\&quot;originalError\&quot;:\&quot; gar \&quot;},{\&quot;errorCode\&quot;:\&quot;c006\&quot;,\&quot;originalError\&quot;:\&quot;Teile\&quot;},{\&quot;errorCode\&quot;:\&quot;c006\&quot;,\&quot;originalError\&quot;:\&quot;Trowal\&quot;},{\&quot;errorCode\&quot;:\&quot;21\&quot;,\&quot;originalError\&quot;:\&quot;PaintExpo\&quot;},{\&quot;errorCode\&quot;:\&quot;16\&quot;,\&quot;originalError\&quot;:\&quot;Dichtelemente\&quot;},{\&quot;errorCode\&quot;:\&quot;1\&quot;,\&quot;originalError\&quot;:\&quot;www.walther-trowal.de\&quot;},{\&quot;errorCode\&quot;:\&quot;1\&quot;,\&quot;originalError\&quot;:\&quot;f.siegel@walther-trowal.de\&quot;},{\&quot;errorCode\&quot;:\&quot;43\&quot;,\&quot;originalError\&quot;:\&quot;de\&quot;},{\&quot;errorCode\&quot;:\&quot;1301\&quot;,\&quot;originalError\&quot;:\&quot;Die\&quot;},{\&quot;errorCode\&quot;:\&quot;1\&quot;,\&quot;originalError\&quot;:\&quot;www.vip-kommunikation.de\&quot;},{\&quot;errorCode\&quot;:\&quot;1\&quot;,\&quot;originalError\&quot;:\&quot;stein@vip-kommunikation.de\&quot;},{\&quot;errorCode\&quot;:\&quot;111\&quot;,\&quot;originalError\&quot;:\&quot;de\&quot;},{\&quot;errorCode\&quot;:\&quot;1\&quot;,\&quot;originalError\&quot;:\&quot;stein@vip-kommunikation\&quot;},{\&quot;errorCode\&quot;:\&quot;21\&quot;,\&quot;originalError\&quot;:\&quot;Walther_Trowal_01_chimico.jpg\&quot;},{\&quot;errorCode\&quot;:\&quot;21\&quot;,\&quot;originalError\&quot;:\&quot;Walther_Trowal_01_chimico\&quot;},{\&quot;errorCode\&quot;:\&quot;c006\&quot;,\&quot;originalError\&quot;:\&quot;Anlage\&quot;},{\&quot;errorCode\&quot;:\&quot;c006\&quot;,\&quot;originalError\&quot;:\&quot;größte\&quot;},{\&quot;errorCode\&quot;:\&quot;c005\&quot;,\&quot;originalError\&quot;:\&quot;Damit erhöht Walther Trowal die Kapazität der Lohnbeschichtung im Vergleich mit dem Vorgänger R 85 um den Faktor drei ... bei identischem Zeit- und nur geringfügig höherem Energie- und Platzbedarf. \&quot;}]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F42A-D258-4801-BF99-A5DE054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Tube &amp; Pipe</vt:lpstr>
      <vt:lpstr>Tube &amp; Pipe</vt:lpstr>
    </vt:vector>
  </TitlesOfParts>
  <Company>Walther Trowal</Company>
  <LinksUpToDate>false</LinksUpToDate>
  <CharactersWithSpaces>6285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Regina Admin</cp:lastModifiedBy>
  <cp:revision>4</cp:revision>
  <cp:lastPrinted>2023-12-19T14:11:00Z</cp:lastPrinted>
  <dcterms:created xsi:type="dcterms:W3CDTF">2024-01-15T10:29:00Z</dcterms:created>
  <dcterms:modified xsi:type="dcterms:W3CDTF">2024-01-15T10:43:00Z</dcterms:modified>
</cp:coreProperties>
</file>