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AF7F" w14:textId="6F3C7013" w:rsidR="00026D8A" w:rsidRPr="00127C2E" w:rsidRDefault="00F81BB6" w:rsidP="000952C5">
      <w:pPr>
        <w:ind w:right="1132"/>
        <w:rPr>
          <w:rFonts w:asciiTheme="minorHAnsi" w:hAnsiTheme="minorHAnsi" w:cstheme="minorHAnsi"/>
          <w:b/>
          <w:sz w:val="40"/>
        </w:rPr>
      </w:pPr>
      <w:bookmarkStart w:id="0" w:name="_Hlk509213196"/>
      <w:r>
        <w:rPr>
          <w:rFonts w:asciiTheme="minorHAnsi" w:hAnsiTheme="minorHAnsi" w:cstheme="minorHAnsi"/>
          <w:b/>
          <w:sz w:val="40"/>
        </w:rPr>
        <w:t>Facts for the trade press</w:t>
      </w:r>
    </w:p>
    <w:p w14:paraId="0072A192" w14:textId="4322DA3B" w:rsidR="00360FE7" w:rsidRPr="00127C2E" w:rsidRDefault="00F81BB6" w:rsidP="000952C5">
      <w:pPr>
        <w:ind w:right="1132"/>
        <w:rPr>
          <w:rFonts w:asciiTheme="minorHAnsi" w:hAnsiTheme="minorHAnsi" w:cstheme="minorHAnsi"/>
        </w:rPr>
      </w:pPr>
      <w:r>
        <w:rPr>
          <w:rFonts w:asciiTheme="minorHAnsi" w:hAnsiTheme="minorHAnsi" w:cstheme="minorHAnsi"/>
        </w:rPr>
        <w:t>Coating of mass-produced small parts</w:t>
      </w:r>
    </w:p>
    <w:p w14:paraId="662A856D" w14:textId="7587C75F" w:rsidR="00DD79C2" w:rsidRPr="00127C2E" w:rsidRDefault="00DD79C2" w:rsidP="000952C5">
      <w:pPr>
        <w:ind w:right="1132"/>
        <w:rPr>
          <w:rFonts w:asciiTheme="minorHAnsi" w:hAnsiTheme="minorHAnsi" w:cstheme="minorHAnsi"/>
          <w:b/>
          <w:color w:val="000000" w:themeColor="text1"/>
          <w:sz w:val="28"/>
          <w:szCs w:val="28"/>
        </w:rPr>
      </w:pPr>
      <w:r w:rsidRPr="00127C2E">
        <w:rPr>
          <w:rFonts w:asciiTheme="minorHAnsi" w:hAnsiTheme="minorHAnsi" w:cstheme="minorHAnsi"/>
          <w:b/>
          <w:color w:val="000000" w:themeColor="text1"/>
          <w:sz w:val="28"/>
          <w:szCs w:val="28"/>
        </w:rPr>
        <w:t>Walther Trowal:</w:t>
      </w:r>
      <w:r w:rsidR="00A45479" w:rsidRPr="00127C2E">
        <w:rPr>
          <w:rFonts w:asciiTheme="minorHAnsi" w:hAnsiTheme="minorHAnsi" w:cstheme="minorHAnsi"/>
          <w:b/>
          <w:color w:val="000000" w:themeColor="text1"/>
          <w:sz w:val="28"/>
          <w:szCs w:val="28"/>
        </w:rPr>
        <w:br/>
      </w:r>
      <w:r w:rsidR="00F81BB6">
        <w:rPr>
          <w:rFonts w:asciiTheme="minorHAnsi" w:hAnsiTheme="minorHAnsi" w:cstheme="minorHAnsi"/>
          <w:b/>
          <w:color w:val="000000" w:themeColor="text1"/>
          <w:sz w:val="28"/>
          <w:szCs w:val="28"/>
        </w:rPr>
        <w:t xml:space="preserve">Integration of the </w:t>
      </w:r>
      <w:r w:rsidRPr="00127C2E">
        <w:rPr>
          <w:rFonts w:asciiTheme="minorHAnsi" w:hAnsiTheme="minorHAnsi" w:cstheme="minorHAnsi"/>
          <w:b/>
          <w:color w:val="000000" w:themeColor="text1"/>
          <w:sz w:val="28"/>
          <w:szCs w:val="28"/>
        </w:rPr>
        <w:t>Rotam</w:t>
      </w:r>
      <w:bookmarkStart w:id="1" w:name="_GoBack"/>
      <w:bookmarkEnd w:id="1"/>
      <w:r w:rsidRPr="00127C2E">
        <w:rPr>
          <w:rFonts w:asciiTheme="minorHAnsi" w:hAnsiTheme="minorHAnsi" w:cstheme="minorHAnsi"/>
          <w:b/>
          <w:color w:val="000000" w:themeColor="text1"/>
          <w:sz w:val="28"/>
          <w:szCs w:val="28"/>
        </w:rPr>
        <w:t xml:space="preserve">at </w:t>
      </w:r>
      <w:r w:rsidR="00F81BB6">
        <w:rPr>
          <w:rFonts w:asciiTheme="minorHAnsi" w:hAnsiTheme="minorHAnsi" w:cstheme="minorHAnsi"/>
          <w:b/>
          <w:color w:val="000000" w:themeColor="text1"/>
          <w:sz w:val="28"/>
          <w:szCs w:val="28"/>
        </w:rPr>
        <w:t>into digital networks</w:t>
      </w:r>
    </w:p>
    <w:p w14:paraId="231F3983" w14:textId="12F0673F" w:rsidR="00DD79C2" w:rsidRPr="00127C2E" w:rsidRDefault="00DD79C2" w:rsidP="000952C5">
      <w:pPr>
        <w:ind w:right="1132"/>
        <w:rPr>
          <w:rFonts w:asciiTheme="minorHAnsi" w:hAnsiTheme="minorHAnsi" w:cstheme="minorHAnsi"/>
          <w:b/>
          <w:bCs/>
        </w:rPr>
      </w:pPr>
      <w:bookmarkStart w:id="2" w:name="_Hlk509213182"/>
      <w:proofErr w:type="spellStart"/>
      <w:r w:rsidRPr="00127C2E">
        <w:rPr>
          <w:rFonts w:asciiTheme="minorHAnsi" w:hAnsiTheme="minorHAnsi" w:cstheme="minorHAnsi"/>
          <w:b/>
          <w:bCs/>
        </w:rPr>
        <w:t>Haan</w:t>
      </w:r>
      <w:proofErr w:type="spellEnd"/>
      <w:r w:rsidRPr="00127C2E">
        <w:rPr>
          <w:rFonts w:asciiTheme="minorHAnsi" w:hAnsiTheme="minorHAnsi" w:cstheme="minorHAnsi"/>
          <w:b/>
          <w:bCs/>
        </w:rPr>
        <w:t xml:space="preserve">, </w:t>
      </w:r>
      <w:r w:rsidR="00E82BD1">
        <w:rPr>
          <w:rFonts w:asciiTheme="minorHAnsi" w:hAnsiTheme="minorHAnsi" w:cstheme="minorHAnsi"/>
          <w:b/>
          <w:bCs/>
        </w:rPr>
        <w:t xml:space="preserve">Germany, </w:t>
      </w:r>
      <w:r w:rsidR="00F81BB6">
        <w:rPr>
          <w:rFonts w:asciiTheme="minorHAnsi" w:hAnsiTheme="minorHAnsi" w:cstheme="minorHAnsi"/>
          <w:b/>
          <w:bCs/>
        </w:rPr>
        <w:t>January 2</w:t>
      </w:r>
      <w:r w:rsidR="00E82BD1">
        <w:rPr>
          <w:rFonts w:asciiTheme="minorHAnsi" w:hAnsiTheme="minorHAnsi" w:cstheme="minorHAnsi"/>
          <w:b/>
          <w:bCs/>
        </w:rPr>
        <w:t>3</w:t>
      </w:r>
      <w:r w:rsidR="00F81BB6">
        <w:rPr>
          <w:rFonts w:asciiTheme="minorHAnsi" w:hAnsiTheme="minorHAnsi" w:cstheme="minorHAnsi"/>
          <w:b/>
          <w:bCs/>
        </w:rPr>
        <w:t>, 2020</w:t>
      </w:r>
      <w:r w:rsidRPr="00127C2E">
        <w:rPr>
          <w:rFonts w:asciiTheme="minorHAnsi" w:hAnsiTheme="minorHAnsi" w:cstheme="minorHAnsi"/>
          <w:b/>
          <w:bCs/>
        </w:rPr>
        <w:t xml:space="preserve"> </w:t>
      </w:r>
      <w:r w:rsidR="00917C1A" w:rsidRPr="00127C2E">
        <w:rPr>
          <w:rFonts w:asciiTheme="minorHAnsi" w:hAnsiTheme="minorHAnsi" w:cstheme="minorHAnsi"/>
          <w:b/>
          <w:bCs/>
        </w:rPr>
        <w:t xml:space="preserve">   </w:t>
      </w:r>
      <w:bookmarkEnd w:id="2"/>
      <w:r w:rsidR="00F81BB6">
        <w:rPr>
          <w:rFonts w:asciiTheme="minorHAnsi" w:hAnsiTheme="minorHAnsi" w:cstheme="minorHAnsi"/>
          <w:b/>
          <w:bCs/>
        </w:rPr>
        <w:t xml:space="preserve">At the PaintExpo </w:t>
      </w:r>
      <w:r w:rsidRPr="00127C2E">
        <w:rPr>
          <w:rFonts w:asciiTheme="minorHAnsi" w:hAnsiTheme="minorHAnsi" w:cstheme="minorHAnsi"/>
          <w:b/>
          <w:bCs/>
        </w:rPr>
        <w:t xml:space="preserve">Walther Trowal </w:t>
      </w:r>
      <w:r w:rsidR="00F81BB6">
        <w:rPr>
          <w:rFonts w:asciiTheme="minorHAnsi" w:hAnsiTheme="minorHAnsi" w:cstheme="minorHAnsi"/>
          <w:b/>
          <w:bCs/>
        </w:rPr>
        <w:t xml:space="preserve">presents the Rotamat system for coating of mass-produced parts with several new technical features. They facilitate the integration of this machine into digital networks, expand the range of coating applications and make its operation even easier. </w:t>
      </w:r>
    </w:p>
    <w:p w14:paraId="30137349" w14:textId="790F2160" w:rsidR="00E061D4" w:rsidRPr="00127C2E" w:rsidRDefault="00BA5B02" w:rsidP="000952C5">
      <w:pPr>
        <w:ind w:right="1132"/>
        <w:rPr>
          <w:rFonts w:asciiTheme="minorHAnsi" w:hAnsiTheme="minorHAnsi" w:cstheme="minorHAnsi"/>
        </w:rPr>
      </w:pPr>
      <w:r>
        <w:rPr>
          <w:rFonts w:asciiTheme="minorHAnsi" w:hAnsiTheme="minorHAnsi" w:cstheme="minorHAnsi"/>
        </w:rPr>
        <w:t xml:space="preserve">When it comes to the precise coating of mass-produced </w:t>
      </w:r>
      <w:r w:rsidR="00C86DBE">
        <w:rPr>
          <w:rFonts w:asciiTheme="minorHAnsi" w:hAnsiTheme="minorHAnsi" w:cstheme="minorHAnsi"/>
        </w:rPr>
        <w:t xml:space="preserve">small </w:t>
      </w:r>
      <w:r>
        <w:rPr>
          <w:rFonts w:asciiTheme="minorHAnsi" w:hAnsiTheme="minorHAnsi" w:cstheme="minorHAnsi"/>
        </w:rPr>
        <w:t xml:space="preserve">parts made from plastic, metal or wood, the Rotamat coaters have proven themselves numerous times. Based on various customer suggestions Walther Trowal has adapted the Rotamat machine range to today’s requirements. </w:t>
      </w:r>
    </w:p>
    <w:p w14:paraId="718929B3" w14:textId="3964295B" w:rsidR="0059095F" w:rsidRPr="00127C2E" w:rsidRDefault="00BA5B02" w:rsidP="0059095F">
      <w:pPr>
        <w:ind w:right="1132"/>
        <w:rPr>
          <w:rFonts w:asciiTheme="minorHAnsi" w:hAnsiTheme="minorHAnsi" w:cstheme="minorHAnsi"/>
          <w:b/>
          <w:bCs/>
        </w:rPr>
      </w:pPr>
      <w:r>
        <w:rPr>
          <w:rFonts w:asciiTheme="minorHAnsi" w:hAnsiTheme="minorHAnsi" w:cstheme="minorHAnsi"/>
          <w:b/>
          <w:bCs/>
        </w:rPr>
        <w:t>Future-oriented communication</w:t>
      </w:r>
    </w:p>
    <w:p w14:paraId="3611ACD7" w14:textId="0BE8CAAD" w:rsidR="0059095F" w:rsidRPr="00127C2E" w:rsidRDefault="00BA5B02" w:rsidP="0059095F">
      <w:pPr>
        <w:ind w:right="1132"/>
        <w:rPr>
          <w:rFonts w:asciiTheme="minorHAnsi" w:hAnsiTheme="minorHAnsi" w:cstheme="minorHAnsi"/>
        </w:rPr>
      </w:pPr>
      <w:r>
        <w:rPr>
          <w:rFonts w:asciiTheme="minorHAnsi" w:hAnsiTheme="minorHAnsi" w:cstheme="minorHAnsi"/>
        </w:rPr>
        <w:t xml:space="preserve">Since manufacturing processes are increasingly integrated into digital networks, Walther Trowal will be equipping its Rotamat systems with a touch panel and integrated </w:t>
      </w:r>
      <w:r w:rsidR="0059095F" w:rsidRPr="003B5CA4">
        <w:rPr>
          <w:rFonts w:asciiTheme="minorHAnsi" w:hAnsiTheme="minorHAnsi" w:cstheme="minorHAnsi"/>
        </w:rPr>
        <w:t xml:space="preserve">OPC-UA </w:t>
      </w:r>
      <w:r>
        <w:rPr>
          <w:rFonts w:asciiTheme="minorHAnsi" w:hAnsiTheme="minorHAnsi" w:cstheme="minorHAnsi"/>
        </w:rPr>
        <w:t xml:space="preserve">communication protocol. This allows </w:t>
      </w:r>
      <w:r w:rsidR="002F2B5B">
        <w:rPr>
          <w:rFonts w:asciiTheme="minorHAnsi" w:hAnsiTheme="minorHAnsi" w:cstheme="minorHAnsi"/>
        </w:rPr>
        <w:t xml:space="preserve">sending process data from various machines to higher level control systems or uploading them to the cloud, irrespective of who the equipment manufacturers are.  </w:t>
      </w:r>
    </w:p>
    <w:p w14:paraId="5F2094D6" w14:textId="17E9A2CD" w:rsidR="0059095F" w:rsidRPr="00127C2E" w:rsidRDefault="00610E1B" w:rsidP="0059095F">
      <w:pPr>
        <w:ind w:right="1132"/>
        <w:rPr>
          <w:rFonts w:asciiTheme="minorHAnsi" w:hAnsiTheme="minorHAnsi" w:cstheme="minorHAnsi"/>
        </w:rPr>
      </w:pPr>
      <w:r>
        <w:rPr>
          <w:rFonts w:asciiTheme="minorHAnsi" w:hAnsiTheme="minorHAnsi" w:cstheme="minorHAnsi"/>
        </w:rPr>
        <w:t>With the integration of various pieces of equipment into an industrie 4.0 environment</w:t>
      </w:r>
      <w:r w:rsidRPr="00127C2E">
        <w:rPr>
          <w:rFonts w:asciiTheme="minorHAnsi" w:hAnsiTheme="minorHAnsi" w:cstheme="minorHAnsi"/>
        </w:rPr>
        <w:t xml:space="preserve"> </w:t>
      </w:r>
      <w:r w:rsidR="0059095F" w:rsidRPr="00127C2E">
        <w:rPr>
          <w:rFonts w:asciiTheme="minorHAnsi" w:hAnsiTheme="minorHAnsi" w:cstheme="minorHAnsi"/>
        </w:rPr>
        <w:t xml:space="preserve">Frank Siegel, </w:t>
      </w:r>
      <w:r w:rsidR="002F2B5B">
        <w:rPr>
          <w:rFonts w:asciiTheme="minorHAnsi" w:hAnsiTheme="minorHAnsi" w:cstheme="minorHAnsi"/>
        </w:rPr>
        <w:t>the sales manager for “coating technology” at Walther Trowal expects numerous customer benefits</w:t>
      </w:r>
      <w:r w:rsidR="0059095F" w:rsidRPr="00127C2E">
        <w:rPr>
          <w:rFonts w:asciiTheme="minorHAnsi" w:hAnsiTheme="minorHAnsi" w:cstheme="minorHAnsi"/>
        </w:rPr>
        <w:t>: „</w:t>
      </w:r>
      <w:r w:rsidR="002F2B5B">
        <w:rPr>
          <w:rFonts w:asciiTheme="minorHAnsi" w:hAnsiTheme="minorHAnsi" w:cstheme="minorHAnsi"/>
        </w:rPr>
        <w:t xml:space="preserve">With the new interface the Rotamat coaters can be easily integrated into networked manufacturing processes. </w:t>
      </w:r>
      <w:r>
        <w:rPr>
          <w:rFonts w:asciiTheme="minorHAnsi" w:hAnsiTheme="minorHAnsi" w:cstheme="minorHAnsi"/>
        </w:rPr>
        <w:t xml:space="preserve">It will allow us to provide higher efficiencies along the complete coating process chain. And, of course, it will also allow the Walther Trowal specialists to perform on-line trouble shooting.” </w:t>
      </w:r>
    </w:p>
    <w:p w14:paraId="028BB676" w14:textId="3C038A0A" w:rsidR="00E061D4" w:rsidRPr="00127C2E" w:rsidRDefault="00610E1B" w:rsidP="000952C5">
      <w:pPr>
        <w:ind w:right="1132"/>
        <w:rPr>
          <w:rFonts w:asciiTheme="minorHAnsi" w:hAnsiTheme="minorHAnsi" w:cstheme="minorHAnsi"/>
          <w:b/>
          <w:bCs/>
        </w:rPr>
      </w:pPr>
      <w:r>
        <w:rPr>
          <w:rFonts w:asciiTheme="minorHAnsi" w:hAnsiTheme="minorHAnsi" w:cstheme="minorHAnsi"/>
          <w:b/>
          <w:bCs/>
        </w:rPr>
        <w:t>Even, homogeneous coating thickness</w:t>
      </w:r>
    </w:p>
    <w:p w14:paraId="44C1A656" w14:textId="240079CD" w:rsidR="00135388" w:rsidRPr="00127C2E" w:rsidRDefault="00610E1B" w:rsidP="000952C5">
      <w:pPr>
        <w:ind w:right="1132"/>
        <w:rPr>
          <w:rFonts w:asciiTheme="minorHAnsi" w:hAnsiTheme="minorHAnsi" w:cstheme="minorHAnsi"/>
        </w:rPr>
      </w:pPr>
      <w:r>
        <w:rPr>
          <w:rFonts w:asciiTheme="minorHAnsi" w:hAnsiTheme="minorHAnsi" w:cstheme="minorHAnsi"/>
        </w:rPr>
        <w:t xml:space="preserve">New sensor technology and an electro-pneumatic valve on the spray gun permits Walther Trowal to precisely regulate the spray volume of the coating media.  This ensures that the precise quantity of coating material arrives at the work pieces </w:t>
      </w:r>
      <w:r w:rsidR="00C86DBE">
        <w:rPr>
          <w:rFonts w:asciiTheme="minorHAnsi" w:hAnsiTheme="minorHAnsi" w:cstheme="minorHAnsi"/>
        </w:rPr>
        <w:t>during</w:t>
      </w:r>
      <w:r>
        <w:rPr>
          <w:rFonts w:asciiTheme="minorHAnsi" w:hAnsiTheme="minorHAnsi" w:cstheme="minorHAnsi"/>
        </w:rPr>
        <w:t xml:space="preserve"> the </w:t>
      </w:r>
      <w:r w:rsidR="008B54A8">
        <w:rPr>
          <w:rFonts w:asciiTheme="minorHAnsi" w:hAnsiTheme="minorHAnsi" w:cstheme="minorHAnsi"/>
        </w:rPr>
        <w:t xml:space="preserve">entire </w:t>
      </w:r>
      <w:r>
        <w:rPr>
          <w:rFonts w:asciiTheme="minorHAnsi" w:hAnsiTheme="minorHAnsi" w:cstheme="minorHAnsi"/>
        </w:rPr>
        <w:t xml:space="preserve">coating process. </w:t>
      </w:r>
      <w:r w:rsidR="008B54A8">
        <w:rPr>
          <w:rFonts w:asciiTheme="minorHAnsi" w:hAnsiTheme="minorHAnsi" w:cstheme="minorHAnsi"/>
        </w:rPr>
        <w:t xml:space="preserve">The result: Even, homogeneous coating thickness and a high life expectation of the applied coating material. </w:t>
      </w:r>
    </w:p>
    <w:p w14:paraId="65A2DB3D" w14:textId="687744CC" w:rsidR="00E061D4" w:rsidRPr="00127C2E" w:rsidRDefault="008B54A8" w:rsidP="00415198">
      <w:pPr>
        <w:ind w:right="1134"/>
        <w:rPr>
          <w:rFonts w:asciiTheme="minorHAnsi" w:hAnsiTheme="minorHAnsi" w:cstheme="minorHAnsi"/>
          <w:b/>
          <w:bCs/>
        </w:rPr>
      </w:pPr>
      <w:r>
        <w:rPr>
          <w:rFonts w:asciiTheme="minorHAnsi" w:hAnsiTheme="minorHAnsi" w:cstheme="minorHAnsi"/>
          <w:b/>
          <w:bCs/>
        </w:rPr>
        <w:t>Intensive cooling</w:t>
      </w:r>
    </w:p>
    <w:p w14:paraId="212FE29C" w14:textId="05F52494" w:rsidR="004E2563" w:rsidRPr="003B5CA4" w:rsidRDefault="008B54A8" w:rsidP="000952C5">
      <w:pPr>
        <w:ind w:right="1132"/>
        <w:rPr>
          <w:rFonts w:asciiTheme="minorHAnsi" w:hAnsiTheme="minorHAnsi" w:cstheme="minorHAnsi"/>
        </w:rPr>
      </w:pPr>
      <w:r>
        <w:rPr>
          <w:rFonts w:asciiTheme="minorHAnsi" w:hAnsiTheme="minorHAnsi" w:cstheme="minorHAnsi"/>
        </w:rPr>
        <w:t>Some paint systems or coatings demand a quick</w:t>
      </w:r>
      <w:r w:rsidR="00C86DBE">
        <w:rPr>
          <w:rFonts w:asciiTheme="minorHAnsi" w:hAnsiTheme="minorHAnsi" w:cstheme="minorHAnsi"/>
        </w:rPr>
        <w:t>, sometimes abrupt,</w:t>
      </w:r>
      <w:r>
        <w:rPr>
          <w:rFonts w:asciiTheme="minorHAnsi" w:hAnsiTheme="minorHAnsi" w:cstheme="minorHAnsi"/>
        </w:rPr>
        <w:t xml:space="preserve"> cooling phase of the work pieces after the coating operation. For this reason</w:t>
      </w:r>
      <w:r w:rsidR="001F08AD">
        <w:rPr>
          <w:rFonts w:asciiTheme="minorHAnsi" w:hAnsiTheme="minorHAnsi" w:cstheme="minorHAnsi"/>
        </w:rPr>
        <w:t>,</w:t>
      </w:r>
      <w:r>
        <w:rPr>
          <w:rFonts w:asciiTheme="minorHAnsi" w:hAnsiTheme="minorHAnsi" w:cstheme="minorHAnsi"/>
        </w:rPr>
        <w:t xml:space="preserve"> Walther Trowal has added a by-pass</w:t>
      </w:r>
      <w:r w:rsidR="001F08AD">
        <w:rPr>
          <w:rFonts w:asciiTheme="minorHAnsi" w:hAnsiTheme="minorHAnsi" w:cstheme="minorHAnsi"/>
        </w:rPr>
        <w:t xml:space="preserve"> that, upon completion of the coating </w:t>
      </w:r>
      <w:r w:rsidR="00C86DBE">
        <w:rPr>
          <w:rFonts w:asciiTheme="minorHAnsi" w:hAnsiTheme="minorHAnsi" w:cstheme="minorHAnsi"/>
        </w:rPr>
        <w:t>process</w:t>
      </w:r>
      <w:r w:rsidR="001F08AD">
        <w:rPr>
          <w:rFonts w:asciiTheme="minorHAnsi" w:hAnsiTheme="minorHAnsi" w:cstheme="minorHAnsi"/>
        </w:rPr>
        <w:t xml:space="preserve">, circumvents the heating unit and guides ambient air into the coating drum. This prevents the work pieces from sticking to each other, when they are discharged from the machine. The result: A higher ratio of finished work pieces in premium quality. </w:t>
      </w:r>
    </w:p>
    <w:p w14:paraId="7AD6E951" w14:textId="1B48479D" w:rsidR="00E061D4" w:rsidRPr="00127C2E" w:rsidRDefault="001F08AD" w:rsidP="000952C5">
      <w:pPr>
        <w:ind w:right="1132"/>
        <w:rPr>
          <w:rFonts w:asciiTheme="minorHAnsi" w:hAnsiTheme="minorHAnsi" w:cstheme="minorHAnsi"/>
          <w:b/>
          <w:bCs/>
        </w:rPr>
      </w:pPr>
      <w:r>
        <w:rPr>
          <w:rFonts w:asciiTheme="minorHAnsi" w:hAnsiTheme="minorHAnsi" w:cstheme="minorHAnsi"/>
          <w:b/>
          <w:bCs/>
        </w:rPr>
        <w:t>Safe filling of the pressure vessel</w:t>
      </w:r>
    </w:p>
    <w:p w14:paraId="1DA65163" w14:textId="20CA0898" w:rsidR="004E2563" w:rsidRPr="00127C2E" w:rsidRDefault="001F08AD" w:rsidP="000952C5">
      <w:pPr>
        <w:ind w:right="1132"/>
        <w:rPr>
          <w:rFonts w:asciiTheme="minorHAnsi" w:hAnsiTheme="minorHAnsi" w:cstheme="minorHAnsi"/>
        </w:rPr>
      </w:pPr>
      <w:r>
        <w:rPr>
          <w:rFonts w:asciiTheme="minorHAnsi" w:hAnsiTheme="minorHAnsi" w:cstheme="minorHAnsi"/>
        </w:rPr>
        <w:t xml:space="preserve">To date, when working with solvent-based coating materials, the pressure vessel containing the coating material hat to be disconnected from the material panel for the filling operation, because it could only be opened </w:t>
      </w:r>
      <w:r w:rsidR="000F57EB">
        <w:rPr>
          <w:rFonts w:asciiTheme="minorHAnsi" w:hAnsiTheme="minorHAnsi" w:cstheme="minorHAnsi"/>
        </w:rPr>
        <w:t xml:space="preserve">in the explosion-protected filling room. Since now the air is suctioned off before opening the lid, the pressure vessel can </w:t>
      </w:r>
      <w:r w:rsidR="000F57EB">
        <w:rPr>
          <w:rFonts w:asciiTheme="minorHAnsi" w:hAnsiTheme="minorHAnsi" w:cstheme="minorHAnsi"/>
        </w:rPr>
        <w:lastRenderedPageBreak/>
        <w:t xml:space="preserve">remain at the machine or on the weighing scale. This eliminates a complete operational step. </w:t>
      </w:r>
    </w:p>
    <w:p w14:paraId="06F12E16" w14:textId="5399EE73" w:rsidR="00F669C3" w:rsidRPr="00127C2E" w:rsidRDefault="00F669C3" w:rsidP="00487ED0">
      <w:pPr>
        <w:keepLines/>
        <w:tabs>
          <w:tab w:val="left" w:pos="8280"/>
        </w:tabs>
        <w:ind w:right="1134"/>
        <w:jc w:val="center"/>
        <w:rPr>
          <w:rFonts w:asciiTheme="minorHAnsi" w:hAnsiTheme="minorHAnsi" w:cstheme="minorHAnsi"/>
          <w:b/>
          <w:bCs/>
          <w:sz w:val="24"/>
          <w:szCs w:val="20"/>
        </w:rPr>
      </w:pPr>
      <w:r w:rsidRPr="00127C2E">
        <w:rPr>
          <w:rFonts w:asciiTheme="minorHAnsi" w:hAnsiTheme="minorHAnsi" w:cstheme="minorHAnsi"/>
          <w:b/>
          <w:bCs/>
          <w:sz w:val="24"/>
          <w:szCs w:val="20"/>
        </w:rPr>
        <w:t>Walther Trow</w:t>
      </w:r>
      <w:r w:rsidR="001672B7" w:rsidRPr="00127C2E">
        <w:rPr>
          <w:rFonts w:asciiTheme="minorHAnsi" w:hAnsiTheme="minorHAnsi" w:cstheme="minorHAnsi"/>
          <w:b/>
          <w:bCs/>
          <w:sz w:val="24"/>
          <w:szCs w:val="20"/>
        </w:rPr>
        <w:t>a</w:t>
      </w:r>
      <w:r w:rsidR="00903A98" w:rsidRPr="00127C2E">
        <w:rPr>
          <w:rFonts w:asciiTheme="minorHAnsi" w:hAnsiTheme="minorHAnsi" w:cstheme="minorHAnsi"/>
          <w:b/>
          <w:bCs/>
          <w:sz w:val="24"/>
          <w:szCs w:val="20"/>
        </w:rPr>
        <w:t xml:space="preserve">l </w:t>
      </w:r>
      <w:r w:rsidR="000F57EB">
        <w:rPr>
          <w:rFonts w:asciiTheme="minorHAnsi" w:hAnsiTheme="minorHAnsi" w:cstheme="minorHAnsi"/>
          <w:b/>
          <w:bCs/>
          <w:sz w:val="24"/>
          <w:szCs w:val="20"/>
        </w:rPr>
        <w:t>at the</w:t>
      </w:r>
      <w:r w:rsidR="00903A98" w:rsidRPr="00127C2E">
        <w:rPr>
          <w:rFonts w:asciiTheme="minorHAnsi" w:hAnsiTheme="minorHAnsi" w:cstheme="minorHAnsi"/>
          <w:b/>
          <w:bCs/>
          <w:sz w:val="24"/>
          <w:szCs w:val="20"/>
        </w:rPr>
        <w:t xml:space="preserve"> </w:t>
      </w:r>
      <w:r w:rsidR="00E7448A" w:rsidRPr="00127C2E">
        <w:rPr>
          <w:rFonts w:asciiTheme="minorHAnsi" w:hAnsiTheme="minorHAnsi" w:cstheme="minorHAnsi"/>
          <w:b/>
          <w:bCs/>
          <w:sz w:val="24"/>
          <w:szCs w:val="20"/>
        </w:rPr>
        <w:t>Paint</w:t>
      </w:r>
      <w:r w:rsidR="00636551" w:rsidRPr="00127C2E">
        <w:rPr>
          <w:rFonts w:asciiTheme="minorHAnsi" w:hAnsiTheme="minorHAnsi" w:cstheme="minorHAnsi"/>
          <w:b/>
          <w:bCs/>
          <w:sz w:val="24"/>
          <w:szCs w:val="20"/>
        </w:rPr>
        <w:t>E</w:t>
      </w:r>
      <w:r w:rsidR="00E7448A" w:rsidRPr="00127C2E">
        <w:rPr>
          <w:rFonts w:asciiTheme="minorHAnsi" w:hAnsiTheme="minorHAnsi" w:cstheme="minorHAnsi"/>
          <w:b/>
          <w:bCs/>
          <w:sz w:val="24"/>
          <w:szCs w:val="20"/>
        </w:rPr>
        <w:t>xpo</w:t>
      </w:r>
      <w:r w:rsidR="006A0ABE" w:rsidRPr="00127C2E">
        <w:rPr>
          <w:rFonts w:asciiTheme="minorHAnsi" w:hAnsiTheme="minorHAnsi" w:cstheme="minorHAnsi"/>
          <w:b/>
          <w:bCs/>
          <w:sz w:val="24"/>
          <w:szCs w:val="20"/>
        </w:rPr>
        <w:t xml:space="preserve"> 20</w:t>
      </w:r>
      <w:r w:rsidR="00135388" w:rsidRPr="00127C2E">
        <w:rPr>
          <w:rFonts w:asciiTheme="minorHAnsi" w:hAnsiTheme="minorHAnsi" w:cstheme="minorHAnsi"/>
          <w:b/>
          <w:bCs/>
          <w:sz w:val="24"/>
          <w:szCs w:val="20"/>
        </w:rPr>
        <w:t>20</w:t>
      </w:r>
      <w:r w:rsidRPr="00127C2E">
        <w:rPr>
          <w:rFonts w:asciiTheme="minorHAnsi" w:hAnsiTheme="minorHAnsi" w:cstheme="minorHAnsi"/>
          <w:b/>
          <w:bCs/>
          <w:sz w:val="24"/>
          <w:szCs w:val="20"/>
          <w:highlight w:val="yellow"/>
        </w:rPr>
        <w:br/>
      </w:r>
      <w:r w:rsidR="00DA5ED3" w:rsidRPr="00127C2E">
        <w:rPr>
          <w:rFonts w:asciiTheme="minorHAnsi" w:hAnsiTheme="minorHAnsi" w:cstheme="minorHAnsi"/>
          <w:b/>
          <w:bCs/>
          <w:sz w:val="24"/>
          <w:szCs w:val="20"/>
        </w:rPr>
        <w:t>April</w:t>
      </w:r>
      <w:r w:rsidR="006A0ABE" w:rsidRPr="00127C2E">
        <w:rPr>
          <w:rFonts w:asciiTheme="minorHAnsi" w:hAnsiTheme="minorHAnsi" w:cstheme="minorHAnsi"/>
          <w:b/>
          <w:bCs/>
          <w:sz w:val="24"/>
          <w:szCs w:val="20"/>
        </w:rPr>
        <w:t xml:space="preserve"> </w:t>
      </w:r>
      <w:r w:rsidR="000F57EB">
        <w:rPr>
          <w:rFonts w:asciiTheme="minorHAnsi" w:hAnsiTheme="minorHAnsi" w:cstheme="minorHAnsi"/>
          <w:b/>
          <w:bCs/>
          <w:sz w:val="24"/>
          <w:szCs w:val="20"/>
        </w:rPr>
        <w:t xml:space="preserve">21 - 24, </w:t>
      </w:r>
      <w:r w:rsidR="006A0ABE" w:rsidRPr="00127C2E">
        <w:rPr>
          <w:rFonts w:asciiTheme="minorHAnsi" w:hAnsiTheme="minorHAnsi" w:cstheme="minorHAnsi"/>
          <w:b/>
          <w:bCs/>
          <w:sz w:val="24"/>
          <w:szCs w:val="20"/>
        </w:rPr>
        <w:t>20</w:t>
      </w:r>
      <w:r w:rsidR="00135388" w:rsidRPr="00127C2E">
        <w:rPr>
          <w:rFonts w:asciiTheme="minorHAnsi" w:hAnsiTheme="minorHAnsi" w:cstheme="minorHAnsi"/>
          <w:b/>
          <w:bCs/>
          <w:sz w:val="24"/>
          <w:szCs w:val="20"/>
        </w:rPr>
        <w:t>20</w:t>
      </w:r>
      <w:r w:rsidR="00304D2F" w:rsidRPr="00127C2E">
        <w:rPr>
          <w:rFonts w:asciiTheme="minorHAnsi" w:hAnsiTheme="minorHAnsi" w:cstheme="minorHAnsi"/>
          <w:b/>
          <w:bCs/>
          <w:sz w:val="24"/>
          <w:szCs w:val="20"/>
        </w:rPr>
        <w:t xml:space="preserve"> | </w:t>
      </w:r>
      <w:r w:rsidR="00DA5ED3" w:rsidRPr="00127C2E">
        <w:rPr>
          <w:rFonts w:asciiTheme="minorHAnsi" w:hAnsiTheme="minorHAnsi" w:cstheme="minorHAnsi"/>
          <w:b/>
          <w:bCs/>
          <w:sz w:val="24"/>
          <w:szCs w:val="20"/>
        </w:rPr>
        <w:t>Karlsruhe</w:t>
      </w:r>
      <w:r w:rsidR="002A3950" w:rsidRPr="00127C2E">
        <w:rPr>
          <w:rFonts w:asciiTheme="minorHAnsi" w:hAnsiTheme="minorHAnsi" w:cstheme="minorHAnsi"/>
          <w:b/>
          <w:bCs/>
          <w:sz w:val="24"/>
          <w:szCs w:val="20"/>
        </w:rPr>
        <w:br/>
      </w:r>
      <w:r w:rsidR="00E17D3E" w:rsidRPr="00127C2E">
        <w:rPr>
          <w:rFonts w:asciiTheme="minorHAnsi" w:hAnsiTheme="minorHAnsi" w:cstheme="minorHAnsi"/>
          <w:b/>
          <w:bCs/>
          <w:sz w:val="24"/>
          <w:szCs w:val="20"/>
        </w:rPr>
        <w:t xml:space="preserve">Hall </w:t>
      </w:r>
      <w:hyperlink w:tooltip="Halle anzeigen" w:history="1">
        <w:r w:rsidR="00FF3F57" w:rsidRPr="00127C2E">
          <w:rPr>
            <w:rFonts w:asciiTheme="minorHAnsi" w:hAnsiTheme="minorHAnsi" w:cstheme="minorHAnsi"/>
            <w:b/>
            <w:sz w:val="24"/>
            <w:szCs w:val="20"/>
          </w:rPr>
          <w:t>2</w:t>
        </w:r>
      </w:hyperlink>
      <w:r w:rsidR="00E17D3E" w:rsidRPr="00127C2E">
        <w:rPr>
          <w:rFonts w:asciiTheme="minorHAnsi" w:hAnsiTheme="minorHAnsi" w:cstheme="minorHAnsi"/>
          <w:b/>
          <w:bCs/>
          <w:sz w:val="24"/>
          <w:szCs w:val="20"/>
        </w:rPr>
        <w:t xml:space="preserve">, </w:t>
      </w:r>
      <w:r w:rsidR="000F57EB">
        <w:rPr>
          <w:rFonts w:asciiTheme="minorHAnsi" w:hAnsiTheme="minorHAnsi" w:cstheme="minorHAnsi"/>
          <w:b/>
          <w:bCs/>
          <w:sz w:val="24"/>
          <w:szCs w:val="20"/>
        </w:rPr>
        <w:t>booth</w:t>
      </w:r>
      <w:r w:rsidR="00E17D3E" w:rsidRPr="00127C2E">
        <w:rPr>
          <w:rFonts w:asciiTheme="minorHAnsi" w:hAnsiTheme="minorHAnsi" w:cstheme="minorHAnsi"/>
          <w:b/>
          <w:bCs/>
          <w:sz w:val="24"/>
          <w:szCs w:val="20"/>
        </w:rPr>
        <w:t xml:space="preserve"> </w:t>
      </w:r>
      <w:r w:rsidR="00FF3F57" w:rsidRPr="00127C2E">
        <w:rPr>
          <w:rFonts w:asciiTheme="minorHAnsi" w:hAnsiTheme="minorHAnsi" w:cstheme="minorHAnsi"/>
          <w:b/>
          <w:bCs/>
          <w:sz w:val="24"/>
          <w:szCs w:val="20"/>
        </w:rPr>
        <w:t>2310</w:t>
      </w:r>
    </w:p>
    <w:tbl>
      <w:tblPr>
        <w:tblStyle w:val="Tabellenraster"/>
        <w:tblW w:w="0" w:type="auto"/>
        <w:tblLook w:val="04A0" w:firstRow="1" w:lastRow="0" w:firstColumn="1" w:lastColumn="0" w:noHBand="0" w:noVBand="1"/>
      </w:tblPr>
      <w:tblGrid>
        <w:gridCol w:w="3964"/>
        <w:gridCol w:w="4253"/>
      </w:tblGrid>
      <w:tr w:rsidR="00F62A69" w:rsidRPr="00127C2E" w14:paraId="2B3EEABC" w14:textId="77777777" w:rsidTr="008B0D20">
        <w:tc>
          <w:tcPr>
            <w:tcW w:w="3964" w:type="dxa"/>
          </w:tcPr>
          <w:p w14:paraId="6D81B7F0" w14:textId="01BB4955" w:rsidR="00F62A69" w:rsidRPr="00127C2E" w:rsidRDefault="000F57EB" w:rsidP="00154C9D">
            <w:pPr>
              <w:keepNext/>
              <w:keepLines/>
              <w:spacing w:before="60"/>
              <w:ind w:right="34"/>
              <w:rPr>
                <w:rFonts w:asciiTheme="minorHAnsi" w:hAnsiTheme="minorHAnsi" w:cstheme="minorHAnsi"/>
                <w:b/>
                <w:bCs/>
                <w:sz w:val="20"/>
                <w:szCs w:val="18"/>
              </w:rPr>
            </w:pPr>
            <w:r>
              <w:rPr>
                <w:rFonts w:asciiTheme="minorHAnsi" w:hAnsiTheme="minorHAnsi" w:cstheme="minorHAnsi"/>
                <w:b/>
                <w:bCs/>
                <w:sz w:val="20"/>
                <w:szCs w:val="18"/>
              </w:rPr>
              <w:t>Contact</w:t>
            </w:r>
            <w:r w:rsidR="00F62A69" w:rsidRPr="00127C2E">
              <w:rPr>
                <w:rFonts w:asciiTheme="minorHAnsi" w:hAnsiTheme="minorHAnsi" w:cstheme="minorHAnsi"/>
                <w:b/>
                <w:bCs/>
                <w:sz w:val="20"/>
                <w:szCs w:val="18"/>
              </w:rPr>
              <w:t>:</w:t>
            </w:r>
          </w:p>
          <w:p w14:paraId="247A6A00" w14:textId="65880FC2" w:rsidR="00F62A69" w:rsidRPr="00127C2E" w:rsidRDefault="00F62A69" w:rsidP="00DD79C2">
            <w:pPr>
              <w:keepNext/>
              <w:keepLines/>
              <w:ind w:right="34"/>
              <w:rPr>
                <w:rFonts w:asciiTheme="minorHAnsi" w:hAnsiTheme="minorHAnsi" w:cstheme="minorHAnsi"/>
                <w:b/>
                <w:bCs/>
                <w:sz w:val="20"/>
                <w:szCs w:val="18"/>
              </w:rPr>
            </w:pPr>
            <w:r w:rsidRPr="00127C2E">
              <w:rPr>
                <w:rFonts w:asciiTheme="minorHAnsi" w:hAnsiTheme="minorHAnsi" w:cstheme="minorHAnsi"/>
                <w:sz w:val="20"/>
                <w:szCs w:val="18"/>
              </w:rPr>
              <w:t>Walther Trowal GmbH &amp; Co. KG</w:t>
            </w:r>
            <w:r w:rsidR="000952C5" w:rsidRPr="00127C2E">
              <w:rPr>
                <w:rFonts w:asciiTheme="minorHAnsi" w:hAnsiTheme="minorHAnsi" w:cstheme="minorHAnsi"/>
                <w:sz w:val="20"/>
                <w:szCs w:val="18"/>
              </w:rPr>
              <w:br/>
            </w:r>
            <w:r w:rsidR="000952C5" w:rsidRPr="00127C2E">
              <w:rPr>
                <w:rFonts w:asciiTheme="minorHAnsi" w:hAnsiTheme="minorHAnsi" w:cstheme="minorHAnsi"/>
                <w:sz w:val="20"/>
                <w:szCs w:val="18"/>
              </w:rPr>
              <w:br/>
            </w:r>
            <w:r w:rsidRPr="00127C2E">
              <w:rPr>
                <w:rFonts w:asciiTheme="minorHAnsi" w:hAnsiTheme="minorHAnsi" w:cstheme="minorHAnsi"/>
                <w:sz w:val="20"/>
                <w:szCs w:val="18"/>
              </w:rPr>
              <w:br/>
            </w:r>
            <w:r w:rsidR="00FA4068" w:rsidRPr="00127C2E">
              <w:rPr>
                <w:rFonts w:asciiTheme="minorHAnsi" w:hAnsiTheme="minorHAnsi" w:cstheme="minorHAnsi"/>
                <w:sz w:val="20"/>
                <w:szCs w:val="18"/>
              </w:rPr>
              <w:t>Frank Siegel</w:t>
            </w:r>
            <w:r w:rsidRPr="00127C2E">
              <w:rPr>
                <w:rFonts w:asciiTheme="minorHAnsi" w:hAnsiTheme="minorHAnsi" w:cstheme="minorHAnsi"/>
                <w:sz w:val="20"/>
                <w:szCs w:val="18"/>
              </w:rPr>
              <w:br/>
              <w:t>Rhei</w:t>
            </w:r>
            <w:r w:rsidR="00DF2DE8" w:rsidRPr="00127C2E">
              <w:rPr>
                <w:rFonts w:asciiTheme="minorHAnsi" w:hAnsiTheme="minorHAnsi" w:cstheme="minorHAnsi"/>
                <w:sz w:val="20"/>
                <w:szCs w:val="18"/>
              </w:rPr>
              <w:t>nische Str. 35-37</w:t>
            </w:r>
            <w:r w:rsidR="00DF2DE8" w:rsidRPr="00127C2E">
              <w:rPr>
                <w:rFonts w:asciiTheme="minorHAnsi" w:hAnsiTheme="minorHAnsi" w:cstheme="minorHAnsi"/>
                <w:sz w:val="20"/>
                <w:szCs w:val="18"/>
              </w:rPr>
              <w:br/>
              <w:t>42781 Haan</w:t>
            </w:r>
            <w:r w:rsidR="00F202B0">
              <w:rPr>
                <w:rFonts w:asciiTheme="minorHAnsi" w:hAnsiTheme="minorHAnsi" w:cstheme="minorHAnsi"/>
                <w:sz w:val="20"/>
                <w:szCs w:val="18"/>
              </w:rPr>
              <w:t>/Germany</w:t>
            </w:r>
            <w:r w:rsidR="00DF2DE8" w:rsidRPr="00127C2E">
              <w:rPr>
                <w:rFonts w:asciiTheme="minorHAnsi" w:hAnsiTheme="minorHAnsi" w:cstheme="minorHAnsi"/>
                <w:sz w:val="20"/>
                <w:szCs w:val="18"/>
              </w:rPr>
              <w:br/>
              <w:t>Tel</w:t>
            </w:r>
            <w:r w:rsidRPr="00127C2E">
              <w:rPr>
                <w:rFonts w:asciiTheme="minorHAnsi" w:hAnsiTheme="minorHAnsi" w:cstheme="minorHAnsi"/>
                <w:sz w:val="20"/>
                <w:szCs w:val="18"/>
              </w:rPr>
              <w:t xml:space="preserve">: </w:t>
            </w:r>
            <w:r w:rsidR="006A0ABE" w:rsidRPr="00127C2E">
              <w:rPr>
                <w:rFonts w:asciiTheme="minorHAnsi" w:hAnsiTheme="minorHAnsi" w:cstheme="minorHAnsi"/>
                <w:sz w:val="20"/>
                <w:szCs w:val="18"/>
              </w:rPr>
              <w:t xml:space="preserve"> </w:t>
            </w:r>
            <w:r w:rsidRPr="00127C2E">
              <w:rPr>
                <w:rFonts w:asciiTheme="minorHAnsi" w:hAnsiTheme="minorHAnsi" w:cstheme="minorHAnsi"/>
                <w:sz w:val="20"/>
                <w:szCs w:val="18"/>
              </w:rPr>
              <w:t xml:space="preserve"> +49 2129.571-</w:t>
            </w:r>
            <w:r w:rsidR="00C140C6" w:rsidRPr="00127C2E">
              <w:rPr>
                <w:rFonts w:asciiTheme="minorHAnsi" w:hAnsiTheme="minorHAnsi" w:cstheme="minorHAnsi"/>
                <w:sz w:val="20"/>
                <w:szCs w:val="18"/>
              </w:rPr>
              <w:t>209</w:t>
            </w:r>
            <w:r w:rsidRPr="00127C2E">
              <w:rPr>
                <w:rFonts w:asciiTheme="minorHAnsi" w:hAnsiTheme="minorHAnsi" w:cstheme="minorHAnsi"/>
                <w:sz w:val="20"/>
                <w:szCs w:val="18"/>
              </w:rPr>
              <w:br/>
              <w:t>www.walther-trowal.de</w:t>
            </w:r>
            <w:r w:rsidRPr="00127C2E">
              <w:rPr>
                <w:rFonts w:asciiTheme="minorHAnsi" w:hAnsiTheme="minorHAnsi" w:cstheme="minorHAnsi"/>
                <w:sz w:val="20"/>
                <w:szCs w:val="18"/>
              </w:rPr>
              <w:br/>
            </w:r>
            <w:r w:rsidR="00DD79C2" w:rsidRPr="00127C2E">
              <w:rPr>
                <w:rFonts w:asciiTheme="minorHAnsi" w:hAnsiTheme="minorHAnsi" w:cstheme="minorHAnsi"/>
                <w:sz w:val="20"/>
                <w:szCs w:val="18"/>
              </w:rPr>
              <w:t>f.siegel</w:t>
            </w:r>
            <w:r w:rsidRPr="00127C2E">
              <w:rPr>
                <w:rFonts w:asciiTheme="minorHAnsi" w:hAnsiTheme="minorHAnsi" w:cstheme="minorHAnsi"/>
                <w:sz w:val="20"/>
                <w:szCs w:val="18"/>
              </w:rPr>
              <w:t>@walther-trowal.de</w:t>
            </w:r>
          </w:p>
        </w:tc>
        <w:tc>
          <w:tcPr>
            <w:tcW w:w="4253" w:type="dxa"/>
          </w:tcPr>
          <w:p w14:paraId="07414690" w14:textId="5EE32EDD" w:rsidR="00F62A69" w:rsidRPr="00127C2E" w:rsidRDefault="000F57EB" w:rsidP="00154C9D">
            <w:pPr>
              <w:keepNext/>
              <w:keepLines/>
              <w:spacing w:before="60"/>
              <w:ind w:right="34"/>
              <w:rPr>
                <w:rFonts w:asciiTheme="minorHAnsi" w:hAnsiTheme="minorHAnsi" w:cstheme="minorHAnsi"/>
                <w:b/>
                <w:bCs/>
                <w:sz w:val="20"/>
                <w:szCs w:val="18"/>
              </w:rPr>
            </w:pPr>
            <w:r>
              <w:rPr>
                <w:rFonts w:asciiTheme="minorHAnsi" w:hAnsiTheme="minorHAnsi" w:cstheme="minorHAnsi"/>
                <w:b/>
                <w:bCs/>
                <w:sz w:val="20"/>
                <w:szCs w:val="18"/>
              </w:rPr>
              <w:t>Contact for the editor</w:t>
            </w:r>
            <w:r w:rsidR="00F62A69" w:rsidRPr="00127C2E">
              <w:rPr>
                <w:rFonts w:asciiTheme="minorHAnsi" w:hAnsiTheme="minorHAnsi" w:cstheme="minorHAnsi"/>
                <w:b/>
                <w:bCs/>
                <w:sz w:val="20"/>
                <w:szCs w:val="18"/>
              </w:rPr>
              <w:t>:</w:t>
            </w:r>
          </w:p>
          <w:p w14:paraId="6E3CBD81" w14:textId="1FA909BF" w:rsidR="00F62A69" w:rsidRPr="00127C2E" w:rsidRDefault="002A3950" w:rsidP="002A3950">
            <w:pPr>
              <w:keepNext/>
              <w:keepLines/>
              <w:ind w:right="34"/>
              <w:rPr>
                <w:rFonts w:asciiTheme="minorHAnsi" w:hAnsiTheme="minorHAnsi" w:cstheme="minorHAnsi"/>
                <w:b/>
                <w:bCs/>
                <w:sz w:val="20"/>
                <w:szCs w:val="18"/>
              </w:rPr>
            </w:pPr>
            <w:r w:rsidRPr="00127C2E">
              <w:rPr>
                <w:rFonts w:asciiTheme="minorHAnsi" w:hAnsiTheme="minorHAnsi" w:cstheme="minorHAnsi"/>
                <w:sz w:val="20"/>
                <w:szCs w:val="18"/>
              </w:rPr>
              <w:t>VIP</w:t>
            </w:r>
            <w:r w:rsidR="00F62A69" w:rsidRPr="00127C2E">
              <w:rPr>
                <w:rFonts w:asciiTheme="minorHAnsi" w:hAnsiTheme="minorHAnsi" w:cstheme="minorHAnsi"/>
                <w:sz w:val="20"/>
                <w:szCs w:val="18"/>
              </w:rPr>
              <w:t xml:space="preserve"> Kommunikation</w:t>
            </w:r>
            <w:r w:rsidR="000952C5" w:rsidRPr="00127C2E">
              <w:rPr>
                <w:rFonts w:asciiTheme="minorHAnsi" w:hAnsiTheme="minorHAnsi" w:cstheme="minorHAnsi"/>
                <w:sz w:val="20"/>
                <w:szCs w:val="18"/>
              </w:rPr>
              <w:br/>
              <w:t>Die Content-Agentur für die komplexen Technik-Themen</w:t>
            </w:r>
            <w:r w:rsidR="00F62A69" w:rsidRPr="00127C2E">
              <w:rPr>
                <w:rFonts w:asciiTheme="minorHAnsi" w:hAnsiTheme="minorHAnsi" w:cstheme="minorHAnsi"/>
                <w:sz w:val="20"/>
                <w:szCs w:val="18"/>
              </w:rPr>
              <w:br/>
              <w:t>Dr.-Ing. Uwe Stein</w:t>
            </w:r>
            <w:r w:rsidR="00F62A69" w:rsidRPr="00127C2E">
              <w:rPr>
                <w:rFonts w:asciiTheme="minorHAnsi" w:hAnsiTheme="minorHAnsi" w:cstheme="minorHAnsi"/>
                <w:sz w:val="20"/>
                <w:szCs w:val="18"/>
              </w:rPr>
              <w:br/>
            </w:r>
            <w:proofErr w:type="spellStart"/>
            <w:r w:rsidR="00A40FF0" w:rsidRPr="00127C2E">
              <w:rPr>
                <w:rFonts w:asciiTheme="minorHAnsi" w:hAnsiTheme="minorHAnsi" w:cstheme="minorHAnsi"/>
                <w:sz w:val="20"/>
                <w:szCs w:val="18"/>
              </w:rPr>
              <w:t>Dennewartstraße</w:t>
            </w:r>
            <w:proofErr w:type="spellEnd"/>
            <w:r w:rsidR="00A40FF0" w:rsidRPr="00127C2E">
              <w:rPr>
                <w:rFonts w:asciiTheme="minorHAnsi" w:hAnsiTheme="minorHAnsi" w:cstheme="minorHAnsi"/>
                <w:sz w:val="20"/>
                <w:szCs w:val="18"/>
              </w:rPr>
              <w:t xml:space="preserve"> 25-27</w:t>
            </w:r>
            <w:r w:rsidR="00F62A69" w:rsidRPr="00127C2E">
              <w:rPr>
                <w:rFonts w:asciiTheme="minorHAnsi" w:hAnsiTheme="minorHAnsi" w:cstheme="minorHAnsi"/>
                <w:sz w:val="20"/>
                <w:szCs w:val="18"/>
              </w:rPr>
              <w:br/>
              <w:t>52</w:t>
            </w:r>
            <w:r w:rsidR="00A40FF0" w:rsidRPr="00127C2E">
              <w:rPr>
                <w:rFonts w:asciiTheme="minorHAnsi" w:hAnsiTheme="minorHAnsi" w:cstheme="minorHAnsi"/>
                <w:sz w:val="20"/>
                <w:szCs w:val="18"/>
              </w:rPr>
              <w:t>068</w:t>
            </w:r>
            <w:r w:rsidR="00DF2DE8" w:rsidRPr="00127C2E">
              <w:rPr>
                <w:rFonts w:asciiTheme="minorHAnsi" w:hAnsiTheme="minorHAnsi" w:cstheme="minorHAnsi"/>
                <w:sz w:val="20"/>
                <w:szCs w:val="18"/>
              </w:rPr>
              <w:t xml:space="preserve"> Aachen</w:t>
            </w:r>
            <w:r w:rsidR="00F202B0">
              <w:rPr>
                <w:rFonts w:asciiTheme="minorHAnsi" w:hAnsiTheme="minorHAnsi" w:cstheme="minorHAnsi"/>
                <w:sz w:val="20"/>
                <w:szCs w:val="18"/>
              </w:rPr>
              <w:t>/Germany</w:t>
            </w:r>
            <w:r w:rsidR="00DF2DE8" w:rsidRPr="00127C2E">
              <w:rPr>
                <w:rFonts w:asciiTheme="minorHAnsi" w:hAnsiTheme="minorHAnsi" w:cstheme="minorHAnsi"/>
                <w:sz w:val="20"/>
                <w:szCs w:val="18"/>
              </w:rPr>
              <w:br/>
              <w:t>Tel</w:t>
            </w:r>
            <w:r w:rsidR="00F62A69" w:rsidRPr="00127C2E">
              <w:rPr>
                <w:rFonts w:asciiTheme="minorHAnsi" w:hAnsiTheme="minorHAnsi" w:cstheme="minorHAnsi"/>
                <w:sz w:val="20"/>
                <w:szCs w:val="18"/>
              </w:rPr>
              <w:t xml:space="preserve">: </w:t>
            </w:r>
            <w:r w:rsidR="006A0ABE" w:rsidRPr="00127C2E">
              <w:rPr>
                <w:rFonts w:asciiTheme="minorHAnsi" w:hAnsiTheme="minorHAnsi" w:cstheme="minorHAnsi"/>
                <w:sz w:val="20"/>
                <w:szCs w:val="18"/>
              </w:rPr>
              <w:t xml:space="preserve"> </w:t>
            </w:r>
            <w:r w:rsidR="00F62A69" w:rsidRPr="00127C2E">
              <w:rPr>
                <w:rFonts w:asciiTheme="minorHAnsi" w:hAnsiTheme="minorHAnsi" w:cstheme="minorHAnsi"/>
                <w:sz w:val="20"/>
                <w:szCs w:val="18"/>
              </w:rPr>
              <w:t xml:space="preserve"> +49.241.89468-55</w:t>
            </w:r>
            <w:r w:rsidR="00F62A69" w:rsidRPr="00127C2E">
              <w:rPr>
                <w:rFonts w:asciiTheme="minorHAnsi" w:hAnsiTheme="minorHAnsi" w:cstheme="minorHAnsi"/>
                <w:sz w:val="20"/>
                <w:szCs w:val="18"/>
              </w:rPr>
              <w:br/>
            </w:r>
            <w:hyperlink r:id="rId8" w:history="1">
              <w:r w:rsidR="00F62A69" w:rsidRPr="00127C2E">
                <w:rPr>
                  <w:rFonts w:asciiTheme="minorHAnsi" w:hAnsiTheme="minorHAnsi" w:cstheme="minorHAnsi"/>
                  <w:sz w:val="20"/>
                  <w:szCs w:val="18"/>
                </w:rPr>
                <w:t>www.vip-kommunikation.de</w:t>
              </w:r>
            </w:hyperlink>
            <w:r w:rsidR="00F62A69" w:rsidRPr="00127C2E">
              <w:rPr>
                <w:rFonts w:asciiTheme="minorHAnsi" w:hAnsiTheme="minorHAnsi" w:cstheme="minorHAnsi"/>
                <w:sz w:val="20"/>
                <w:szCs w:val="18"/>
              </w:rPr>
              <w:br/>
              <w:t>stein@vip-kommunikation.de</w:t>
            </w:r>
          </w:p>
        </w:tc>
      </w:tr>
    </w:tbl>
    <w:p w14:paraId="27C0054A" w14:textId="05094D56" w:rsidR="00376381" w:rsidRPr="00127C2E" w:rsidRDefault="000F57EB" w:rsidP="00311EB7">
      <w:pPr>
        <w:pStyle w:val="MMTopic1"/>
        <w:numPr>
          <w:ilvl w:val="0"/>
          <w:numId w:val="0"/>
        </w:numPr>
        <w:tabs>
          <w:tab w:val="left" w:pos="708"/>
        </w:tabs>
        <w:spacing w:after="120"/>
        <w:ind w:right="1985"/>
        <w:rPr>
          <w:rFonts w:asciiTheme="minorHAnsi" w:hAnsiTheme="minorHAnsi" w:cstheme="minorHAnsi"/>
          <w:sz w:val="36"/>
          <w:szCs w:val="36"/>
        </w:rPr>
      </w:pPr>
      <w:r>
        <w:rPr>
          <w:rFonts w:asciiTheme="minorHAnsi" w:hAnsiTheme="minorHAnsi" w:cstheme="minorHAnsi"/>
          <w:sz w:val="36"/>
          <w:szCs w:val="36"/>
        </w:rPr>
        <w:t>Photos</w:t>
      </w:r>
      <w:r w:rsidR="00376381" w:rsidRPr="00127C2E">
        <w:rPr>
          <w:rFonts w:asciiTheme="minorHAnsi" w:hAnsiTheme="minorHAnsi" w:cstheme="minorHAnsi"/>
          <w:sz w:val="36"/>
          <w:szCs w:val="36"/>
        </w:rPr>
        <w:t>:</w:t>
      </w:r>
    </w:p>
    <w:p w14:paraId="4A21BB4E" w14:textId="708242AE" w:rsidR="0045035A" w:rsidRPr="00127C2E" w:rsidRDefault="000F57EB" w:rsidP="00041DD7">
      <w:pPr>
        <w:keepNext/>
        <w:ind w:right="1985"/>
        <w:rPr>
          <w:rFonts w:asciiTheme="minorHAnsi" w:hAnsiTheme="minorHAnsi" w:cstheme="minorHAnsi"/>
          <w:b/>
          <w:bCs/>
          <w:color w:val="FF0000"/>
        </w:rPr>
      </w:pPr>
      <w:r>
        <w:rPr>
          <w:rFonts w:asciiTheme="minorHAnsi" w:hAnsiTheme="minorHAnsi" w:cstheme="minorHAnsi"/>
          <w:b/>
          <w:bCs/>
          <w:color w:val="FF0000"/>
        </w:rPr>
        <w:t>For d</w:t>
      </w:r>
      <w:r w:rsidR="00406656" w:rsidRPr="00127C2E">
        <w:rPr>
          <w:rFonts w:asciiTheme="minorHAnsi" w:hAnsiTheme="minorHAnsi" w:cstheme="minorHAnsi"/>
          <w:b/>
          <w:bCs/>
          <w:color w:val="FF0000"/>
        </w:rPr>
        <w:t>ownload</w:t>
      </w:r>
      <w:r>
        <w:rPr>
          <w:rFonts w:asciiTheme="minorHAnsi" w:hAnsiTheme="minorHAnsi" w:cstheme="minorHAnsi"/>
          <w:b/>
          <w:bCs/>
          <w:color w:val="FF0000"/>
        </w:rPr>
        <w:t>ing</w:t>
      </w:r>
      <w:r w:rsidR="00406656" w:rsidRPr="00127C2E">
        <w:rPr>
          <w:rFonts w:asciiTheme="minorHAnsi" w:hAnsiTheme="minorHAnsi" w:cstheme="minorHAnsi"/>
          <w:b/>
          <w:bCs/>
          <w:color w:val="FF0000"/>
        </w:rPr>
        <w:t xml:space="preserve"> </w:t>
      </w:r>
      <w:r>
        <w:rPr>
          <w:rFonts w:asciiTheme="minorHAnsi" w:hAnsiTheme="minorHAnsi" w:cstheme="minorHAnsi"/>
          <w:b/>
          <w:bCs/>
          <w:color w:val="FF0000"/>
        </w:rPr>
        <w:t>of photos in printable quality</w:t>
      </w:r>
      <w:r w:rsidR="00ED7F4D" w:rsidRPr="00127C2E">
        <w:rPr>
          <w:rFonts w:asciiTheme="minorHAnsi" w:hAnsiTheme="minorHAnsi" w:cstheme="minorHAnsi"/>
          <w:b/>
          <w:bCs/>
          <w:color w:val="FF0000"/>
        </w:rPr>
        <w:t>:</w:t>
      </w:r>
    </w:p>
    <w:p w14:paraId="29052E06" w14:textId="1A828BA5" w:rsidR="00937F24" w:rsidRPr="00127C2E" w:rsidRDefault="000F57EB" w:rsidP="00917C1A">
      <w:pPr>
        <w:keepNext/>
        <w:ind w:right="1985"/>
        <w:jc w:val="center"/>
        <w:rPr>
          <w:rFonts w:asciiTheme="minorHAnsi" w:hAnsiTheme="minorHAnsi" w:cstheme="minorHAnsi"/>
          <w:b/>
          <w:bCs/>
          <w:lang w:eastAsia="de-DE"/>
        </w:rPr>
      </w:pPr>
      <w:r>
        <w:rPr>
          <w:rFonts w:asciiTheme="minorHAnsi" w:hAnsiTheme="minorHAnsi" w:cstheme="minorHAnsi"/>
          <w:sz w:val="20"/>
          <w:szCs w:val="20"/>
        </w:rPr>
        <w:t>Please click here</w:t>
      </w:r>
      <w:r w:rsidR="00937F24" w:rsidRPr="00127C2E">
        <w:rPr>
          <w:rFonts w:asciiTheme="minorHAnsi" w:hAnsiTheme="minorHAnsi" w:cstheme="minorHAnsi"/>
          <w:sz w:val="20"/>
          <w:szCs w:val="20"/>
        </w:rPr>
        <w:t xml:space="preserve">: </w:t>
      </w:r>
      <w:hyperlink r:id="rId9" w:history="1">
        <w:r w:rsidR="00937F24" w:rsidRPr="00E82BD1">
          <w:rPr>
            <w:rStyle w:val="Hyperlink"/>
            <w:rFonts w:asciiTheme="minorHAnsi" w:hAnsiTheme="minorHAnsi" w:cstheme="minorHAnsi"/>
            <w:b/>
            <w:bCs/>
            <w:sz w:val="20"/>
            <w:szCs w:val="20"/>
          </w:rPr>
          <w:t xml:space="preserve">Walther </w:t>
        </w:r>
        <w:proofErr w:type="spellStart"/>
        <w:r w:rsidR="00937F24" w:rsidRPr="00E82BD1">
          <w:rPr>
            <w:rStyle w:val="Hyperlink"/>
            <w:rFonts w:asciiTheme="minorHAnsi" w:hAnsiTheme="minorHAnsi" w:cstheme="minorHAnsi"/>
            <w:b/>
            <w:bCs/>
            <w:sz w:val="20"/>
            <w:szCs w:val="20"/>
          </w:rPr>
          <w:t>Trowal</w:t>
        </w:r>
        <w:proofErr w:type="spellEnd"/>
        <w:r w:rsidR="003E6E31" w:rsidRPr="00E82BD1">
          <w:rPr>
            <w:rStyle w:val="Hyperlink"/>
            <w:rFonts w:asciiTheme="minorHAnsi" w:hAnsiTheme="minorHAnsi" w:cstheme="minorHAnsi"/>
            <w:b/>
            <w:bCs/>
            <w:sz w:val="20"/>
            <w:szCs w:val="20"/>
          </w:rPr>
          <w:t xml:space="preserve"> photos for the trade press</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48"/>
        <w:gridCol w:w="3969"/>
      </w:tblGrid>
      <w:tr w:rsidR="00487ED0" w:rsidRPr="00127C2E" w14:paraId="558B382D" w14:textId="77777777" w:rsidTr="004C13F5">
        <w:tc>
          <w:tcPr>
            <w:tcW w:w="4248" w:type="dxa"/>
            <w:tcMar>
              <w:top w:w="0" w:type="dxa"/>
              <w:left w:w="108" w:type="dxa"/>
              <w:bottom w:w="0" w:type="dxa"/>
              <w:right w:w="108" w:type="dxa"/>
            </w:tcMar>
          </w:tcPr>
          <w:p w14:paraId="49F4CDE8" w14:textId="77777777" w:rsidR="000F57EB" w:rsidRDefault="000F57EB" w:rsidP="000F57EB">
            <w:pPr>
              <w:spacing w:before="60"/>
              <w:ind w:right="34"/>
              <w:rPr>
                <w:rFonts w:asciiTheme="minorHAnsi" w:hAnsiTheme="minorHAnsi" w:cstheme="minorHAnsi"/>
                <w:szCs w:val="18"/>
              </w:rPr>
            </w:pPr>
            <w:r>
              <w:rPr>
                <w:rFonts w:asciiTheme="minorHAnsi" w:hAnsiTheme="minorHAnsi" w:cstheme="minorHAnsi"/>
                <w:b/>
                <w:bCs/>
                <w:szCs w:val="18"/>
              </w:rPr>
              <w:t>Photo</w:t>
            </w:r>
            <w:r w:rsidR="00487ED0" w:rsidRPr="00127C2E">
              <w:rPr>
                <w:rFonts w:asciiTheme="minorHAnsi" w:hAnsiTheme="minorHAnsi" w:cstheme="minorHAnsi"/>
                <w:b/>
                <w:bCs/>
                <w:szCs w:val="18"/>
              </w:rPr>
              <w:t xml:space="preserve"> </w:t>
            </w:r>
            <w:r w:rsidR="00487ED0">
              <w:rPr>
                <w:rFonts w:asciiTheme="minorHAnsi" w:hAnsiTheme="minorHAnsi" w:cstheme="minorHAnsi"/>
                <w:b/>
                <w:bCs/>
                <w:szCs w:val="18"/>
              </w:rPr>
              <w:t>1</w:t>
            </w:r>
            <w:r w:rsidR="00487ED0" w:rsidRPr="00127C2E">
              <w:rPr>
                <w:rFonts w:asciiTheme="minorHAnsi" w:hAnsiTheme="minorHAnsi" w:cstheme="minorHAnsi"/>
                <w:b/>
                <w:bCs/>
                <w:szCs w:val="18"/>
              </w:rPr>
              <w:t xml:space="preserve">: </w:t>
            </w:r>
            <w:r w:rsidRPr="000F57EB">
              <w:rPr>
                <w:rFonts w:asciiTheme="minorHAnsi" w:hAnsiTheme="minorHAnsi" w:cstheme="minorHAnsi"/>
                <w:szCs w:val="18"/>
              </w:rPr>
              <w:t>The new Rotamat</w:t>
            </w:r>
            <w:r>
              <w:rPr>
                <w:rFonts w:asciiTheme="minorHAnsi" w:hAnsiTheme="minorHAnsi" w:cstheme="minorHAnsi"/>
                <w:b/>
                <w:bCs/>
                <w:szCs w:val="18"/>
              </w:rPr>
              <w:t xml:space="preserve"> </w:t>
            </w:r>
            <w:r w:rsidRPr="000F57EB">
              <w:rPr>
                <w:rFonts w:asciiTheme="minorHAnsi" w:hAnsiTheme="minorHAnsi" w:cstheme="minorHAnsi"/>
                <w:szCs w:val="18"/>
              </w:rPr>
              <w:t>units</w:t>
            </w:r>
            <w:r>
              <w:rPr>
                <w:rFonts w:asciiTheme="minorHAnsi" w:hAnsiTheme="minorHAnsi" w:cstheme="minorHAnsi"/>
                <w:szCs w:val="18"/>
              </w:rPr>
              <w:t xml:space="preserve">, including the exhaust air filter, can be operated from a touch panel. </w:t>
            </w:r>
          </w:p>
          <w:p w14:paraId="132F4D5D" w14:textId="4D2908E1" w:rsidR="00487ED0" w:rsidRPr="00127C2E" w:rsidRDefault="000F57EB" w:rsidP="000F57EB">
            <w:pPr>
              <w:spacing w:before="60"/>
              <w:ind w:right="34"/>
              <w:rPr>
                <w:rFonts w:asciiTheme="minorHAnsi" w:hAnsiTheme="minorHAnsi" w:cstheme="minorHAnsi"/>
                <w:b/>
                <w:bCs/>
                <w:szCs w:val="18"/>
              </w:rPr>
            </w:pPr>
            <w:r>
              <w:rPr>
                <w:rFonts w:asciiTheme="minorHAnsi" w:hAnsiTheme="minorHAnsi" w:cstheme="minorHAnsi"/>
                <w:szCs w:val="18"/>
              </w:rPr>
              <w:t>File name</w:t>
            </w:r>
            <w:r w:rsidR="00487ED0" w:rsidRPr="00127C2E">
              <w:rPr>
                <w:rFonts w:asciiTheme="minorHAnsi" w:hAnsiTheme="minorHAnsi" w:cstheme="minorHAnsi"/>
                <w:szCs w:val="18"/>
              </w:rPr>
              <w:t xml:space="preserve">: </w:t>
            </w:r>
            <w:r w:rsidR="00487ED0" w:rsidRPr="00127C2E">
              <w:rPr>
                <w:rFonts w:asciiTheme="minorHAnsi" w:hAnsiTheme="minorHAnsi" w:cstheme="minorHAnsi"/>
                <w:szCs w:val="18"/>
              </w:rPr>
              <w:br/>
              <w:t>Walther Trowal_02031708.jpg</w:t>
            </w:r>
          </w:p>
        </w:tc>
        <w:tc>
          <w:tcPr>
            <w:tcW w:w="3969" w:type="dxa"/>
            <w:tcMar>
              <w:top w:w="0" w:type="dxa"/>
              <w:left w:w="108" w:type="dxa"/>
              <w:bottom w:w="0" w:type="dxa"/>
              <w:right w:w="108" w:type="dxa"/>
            </w:tcMar>
          </w:tcPr>
          <w:p w14:paraId="18B792E6" w14:textId="704B5DD4" w:rsidR="00487ED0" w:rsidRPr="00127C2E" w:rsidRDefault="00487ED0" w:rsidP="00487ED0">
            <w:pPr>
              <w:spacing w:before="60"/>
              <w:ind w:right="34"/>
              <w:jc w:val="center"/>
              <w:rPr>
                <w:rFonts w:asciiTheme="minorHAnsi" w:hAnsiTheme="minorHAnsi" w:cstheme="minorHAnsi"/>
                <w:b/>
                <w:bCs/>
                <w:noProof/>
                <w:sz w:val="20"/>
                <w:szCs w:val="20"/>
                <w:lang w:eastAsia="de-DE"/>
              </w:rPr>
            </w:pPr>
            <w:r w:rsidRPr="00127C2E">
              <w:rPr>
                <w:rFonts w:asciiTheme="minorHAnsi" w:hAnsiTheme="minorHAnsi" w:cstheme="minorHAnsi"/>
                <w:b/>
                <w:bCs/>
                <w:noProof/>
                <w:sz w:val="20"/>
                <w:szCs w:val="20"/>
                <w:lang w:eastAsia="de-DE"/>
              </w:rPr>
              <w:drawing>
                <wp:inline distT="0" distB="0" distL="0" distR="0" wp14:anchorId="165B91F8" wp14:editId="1FACAD0A">
                  <wp:extent cx="2121535" cy="1731010"/>
                  <wp:effectExtent l="0" t="0" r="0" b="2540"/>
                  <wp:docPr id="4" name="Grafik 4" descr="cid:image01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7.jpg@01D3B49E.E9657810"/>
                          <pic:cNvPicPr>
                            <a:picLocks noChangeAspect="1" noChangeArrowheads="1"/>
                          </pic:cNvPicPr>
                        </pic:nvPicPr>
                        <pic:blipFill>
                          <a:blip r:embed="rId10" r:link="rId11" cstate="email">
                            <a:extLst>
                              <a:ext uri="{28A0092B-C50C-407E-A947-70E740481C1C}">
                                <a14:useLocalDpi xmlns:a14="http://schemas.microsoft.com/office/drawing/2010/main"/>
                              </a:ext>
                            </a:extLst>
                          </a:blip>
                          <a:srcRect/>
                          <a:stretch>
                            <a:fillRect/>
                          </a:stretch>
                        </pic:blipFill>
                        <pic:spPr bwMode="auto">
                          <a:xfrm>
                            <a:off x="0" y="0"/>
                            <a:ext cx="2121535" cy="1731010"/>
                          </a:xfrm>
                          <a:prstGeom prst="rect">
                            <a:avLst/>
                          </a:prstGeom>
                          <a:noFill/>
                          <a:ln>
                            <a:noFill/>
                          </a:ln>
                        </pic:spPr>
                      </pic:pic>
                    </a:graphicData>
                  </a:graphic>
                </wp:inline>
              </w:drawing>
            </w:r>
          </w:p>
        </w:tc>
      </w:tr>
      <w:tr w:rsidR="00487ED0" w:rsidRPr="00127C2E" w14:paraId="2200E0E0" w14:textId="77777777" w:rsidTr="004C13F5">
        <w:tc>
          <w:tcPr>
            <w:tcW w:w="4248" w:type="dxa"/>
            <w:tcMar>
              <w:top w:w="0" w:type="dxa"/>
              <w:left w:w="108" w:type="dxa"/>
              <w:bottom w:w="0" w:type="dxa"/>
              <w:right w:w="108" w:type="dxa"/>
            </w:tcMar>
            <w:hideMark/>
          </w:tcPr>
          <w:p w14:paraId="7C184FAA" w14:textId="77777777" w:rsidR="00F202B0" w:rsidRDefault="000F57EB" w:rsidP="000F57EB">
            <w:pPr>
              <w:spacing w:before="60"/>
              <w:ind w:right="34"/>
              <w:rPr>
                <w:rFonts w:asciiTheme="minorHAnsi" w:hAnsiTheme="minorHAnsi" w:cstheme="minorHAnsi"/>
                <w:szCs w:val="18"/>
              </w:rPr>
            </w:pPr>
            <w:r>
              <w:rPr>
                <w:rFonts w:asciiTheme="minorHAnsi" w:hAnsiTheme="minorHAnsi" w:cstheme="minorHAnsi"/>
                <w:b/>
                <w:bCs/>
                <w:szCs w:val="18"/>
              </w:rPr>
              <w:t>Photo</w:t>
            </w:r>
            <w:r w:rsidR="00487ED0" w:rsidRPr="00127C2E">
              <w:rPr>
                <w:rFonts w:asciiTheme="minorHAnsi" w:hAnsiTheme="minorHAnsi" w:cstheme="minorHAnsi"/>
                <w:b/>
                <w:bCs/>
                <w:szCs w:val="18"/>
              </w:rPr>
              <w:t xml:space="preserve"> 2: </w:t>
            </w:r>
            <w:r>
              <w:rPr>
                <w:rFonts w:asciiTheme="minorHAnsi" w:hAnsiTheme="minorHAnsi" w:cstheme="minorHAnsi"/>
                <w:szCs w:val="18"/>
              </w:rPr>
              <w:t xml:space="preserve">The Rotamat is ideal for coating of mass-produced small parts, for example, made from elastomers (photo) or metal. </w:t>
            </w:r>
          </w:p>
          <w:p w14:paraId="520F22D7" w14:textId="32E7A7AC" w:rsidR="00487ED0" w:rsidRPr="00127C2E" w:rsidRDefault="000F57EB" w:rsidP="000F57EB">
            <w:pPr>
              <w:spacing w:before="60"/>
              <w:ind w:right="34"/>
              <w:rPr>
                <w:rFonts w:asciiTheme="minorHAnsi" w:hAnsiTheme="minorHAnsi" w:cstheme="minorHAnsi"/>
                <w:b/>
                <w:bCs/>
                <w:szCs w:val="18"/>
              </w:rPr>
            </w:pPr>
            <w:r>
              <w:rPr>
                <w:rFonts w:asciiTheme="minorHAnsi" w:hAnsiTheme="minorHAnsi" w:cstheme="minorHAnsi"/>
                <w:szCs w:val="18"/>
              </w:rPr>
              <w:t>File name</w:t>
            </w:r>
            <w:r w:rsidR="00487ED0" w:rsidRPr="00127C2E">
              <w:rPr>
                <w:rFonts w:asciiTheme="minorHAnsi" w:hAnsiTheme="minorHAnsi" w:cstheme="minorHAnsi"/>
                <w:szCs w:val="18"/>
              </w:rPr>
              <w:t xml:space="preserve">: </w:t>
            </w:r>
            <w:r w:rsidR="00487ED0" w:rsidRPr="00127C2E">
              <w:rPr>
                <w:rFonts w:asciiTheme="minorHAnsi" w:hAnsiTheme="minorHAnsi" w:cstheme="minorHAnsi"/>
                <w:szCs w:val="18"/>
              </w:rPr>
              <w:br/>
              <w:t>Walther Trowal_02031711.jpg</w:t>
            </w:r>
          </w:p>
        </w:tc>
        <w:tc>
          <w:tcPr>
            <w:tcW w:w="3969" w:type="dxa"/>
            <w:tcMar>
              <w:top w:w="0" w:type="dxa"/>
              <w:left w:w="108" w:type="dxa"/>
              <w:bottom w:w="0" w:type="dxa"/>
              <w:right w:w="108" w:type="dxa"/>
            </w:tcMar>
            <w:hideMark/>
          </w:tcPr>
          <w:p w14:paraId="29B864D4" w14:textId="3169EEF1" w:rsidR="00487ED0" w:rsidRPr="00127C2E" w:rsidRDefault="00487ED0" w:rsidP="00487ED0">
            <w:pPr>
              <w:keepNext/>
              <w:spacing w:before="60"/>
              <w:ind w:right="34"/>
              <w:jc w:val="center"/>
              <w:rPr>
                <w:rFonts w:asciiTheme="minorHAnsi" w:hAnsiTheme="minorHAnsi" w:cstheme="minorHAnsi"/>
                <w:b/>
                <w:bCs/>
                <w:sz w:val="20"/>
                <w:szCs w:val="20"/>
              </w:rPr>
            </w:pPr>
            <w:r w:rsidRPr="00127C2E">
              <w:rPr>
                <w:rFonts w:asciiTheme="minorHAnsi" w:hAnsiTheme="minorHAnsi" w:cstheme="minorHAnsi"/>
                <w:b/>
                <w:bCs/>
                <w:noProof/>
                <w:sz w:val="20"/>
                <w:szCs w:val="20"/>
                <w:lang w:eastAsia="de-DE"/>
              </w:rPr>
              <w:drawing>
                <wp:inline distT="0" distB="0" distL="0" distR="0" wp14:anchorId="0F7DE0FA" wp14:editId="78A01C48">
                  <wp:extent cx="1998345" cy="1617980"/>
                  <wp:effectExtent l="0" t="0" r="1905" b="1270"/>
                  <wp:docPr id="12" name="Grafik 12" descr="cid:image009.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9.jpg@01D3B49E.E9657810"/>
                          <pic:cNvPicPr>
                            <a:picLocks noChangeAspect="1" noChangeArrowheads="1"/>
                          </pic:cNvPicPr>
                        </pic:nvPicPr>
                        <pic:blipFill>
                          <a:blip r:embed="rId12" r:link="rId13" cstate="email">
                            <a:extLst>
                              <a:ext uri="{28A0092B-C50C-407E-A947-70E740481C1C}">
                                <a14:useLocalDpi xmlns:a14="http://schemas.microsoft.com/office/drawing/2010/main"/>
                              </a:ext>
                            </a:extLst>
                          </a:blip>
                          <a:srcRect/>
                          <a:stretch>
                            <a:fillRect/>
                          </a:stretch>
                        </pic:blipFill>
                        <pic:spPr bwMode="auto">
                          <a:xfrm>
                            <a:off x="0" y="0"/>
                            <a:ext cx="1998345" cy="1617980"/>
                          </a:xfrm>
                          <a:prstGeom prst="rect">
                            <a:avLst/>
                          </a:prstGeom>
                          <a:noFill/>
                          <a:ln>
                            <a:noFill/>
                          </a:ln>
                        </pic:spPr>
                      </pic:pic>
                    </a:graphicData>
                  </a:graphic>
                </wp:inline>
              </w:drawing>
            </w:r>
          </w:p>
        </w:tc>
      </w:tr>
      <w:tr w:rsidR="00487ED0" w:rsidRPr="00127C2E" w14:paraId="5EE6C7EE" w14:textId="77777777" w:rsidTr="004C13F5">
        <w:tc>
          <w:tcPr>
            <w:tcW w:w="4248" w:type="dxa"/>
            <w:tcMar>
              <w:top w:w="0" w:type="dxa"/>
              <w:left w:w="108" w:type="dxa"/>
              <w:bottom w:w="0" w:type="dxa"/>
              <w:right w:w="108" w:type="dxa"/>
            </w:tcMar>
            <w:hideMark/>
          </w:tcPr>
          <w:p w14:paraId="0264F5B4" w14:textId="77777777" w:rsidR="00F202B0" w:rsidRDefault="000F57EB" w:rsidP="003E6E31">
            <w:pPr>
              <w:spacing w:before="60"/>
              <w:ind w:right="34"/>
              <w:rPr>
                <w:rFonts w:asciiTheme="minorHAnsi" w:hAnsiTheme="minorHAnsi" w:cstheme="minorHAnsi"/>
                <w:bCs/>
                <w:szCs w:val="18"/>
              </w:rPr>
            </w:pPr>
            <w:r>
              <w:rPr>
                <w:rFonts w:asciiTheme="minorHAnsi" w:hAnsiTheme="minorHAnsi" w:cstheme="minorHAnsi"/>
                <w:b/>
                <w:bCs/>
                <w:szCs w:val="18"/>
              </w:rPr>
              <w:lastRenderedPageBreak/>
              <w:t>Photo</w:t>
            </w:r>
            <w:r w:rsidR="00487ED0" w:rsidRPr="00127C2E">
              <w:rPr>
                <w:rFonts w:asciiTheme="minorHAnsi" w:hAnsiTheme="minorHAnsi" w:cstheme="minorHAnsi"/>
                <w:b/>
                <w:bCs/>
                <w:szCs w:val="18"/>
              </w:rPr>
              <w:t xml:space="preserve"> 3: </w:t>
            </w:r>
            <w:r w:rsidR="003E6E31">
              <w:rPr>
                <w:rFonts w:asciiTheme="minorHAnsi" w:hAnsiTheme="minorHAnsi" w:cstheme="minorHAnsi"/>
                <w:szCs w:val="18"/>
              </w:rPr>
              <w:t>The tilting angle of the drum can be set at any value. The cover is opened mechanically</w:t>
            </w:r>
            <w:r w:rsidR="00487ED0" w:rsidRPr="00127C2E">
              <w:rPr>
                <w:rFonts w:asciiTheme="minorHAnsi" w:hAnsiTheme="minorHAnsi" w:cstheme="minorHAnsi"/>
                <w:bCs/>
                <w:szCs w:val="18"/>
              </w:rPr>
              <w:t xml:space="preserve">. </w:t>
            </w:r>
          </w:p>
          <w:p w14:paraId="5240A410" w14:textId="4BB53953" w:rsidR="00487ED0" w:rsidRPr="00127C2E" w:rsidRDefault="000F57EB" w:rsidP="003E6E31">
            <w:pPr>
              <w:spacing w:before="60"/>
              <w:ind w:right="34"/>
              <w:rPr>
                <w:rFonts w:asciiTheme="minorHAnsi" w:hAnsiTheme="minorHAnsi" w:cstheme="minorHAnsi"/>
                <w:b/>
                <w:bCs/>
                <w:szCs w:val="18"/>
              </w:rPr>
            </w:pPr>
            <w:r>
              <w:rPr>
                <w:rFonts w:asciiTheme="minorHAnsi" w:hAnsiTheme="minorHAnsi" w:cstheme="minorHAnsi"/>
                <w:szCs w:val="18"/>
              </w:rPr>
              <w:t>File name</w:t>
            </w:r>
            <w:r w:rsidR="00487ED0" w:rsidRPr="00127C2E">
              <w:rPr>
                <w:rFonts w:asciiTheme="minorHAnsi" w:hAnsiTheme="minorHAnsi" w:cstheme="minorHAnsi"/>
                <w:szCs w:val="18"/>
              </w:rPr>
              <w:t xml:space="preserve">: </w:t>
            </w:r>
            <w:r w:rsidR="00487ED0" w:rsidRPr="00127C2E">
              <w:rPr>
                <w:rFonts w:asciiTheme="minorHAnsi" w:hAnsiTheme="minorHAnsi" w:cstheme="minorHAnsi"/>
                <w:szCs w:val="18"/>
              </w:rPr>
              <w:br/>
              <w:t>Walther Trowal_02031707.jpg</w:t>
            </w:r>
          </w:p>
        </w:tc>
        <w:tc>
          <w:tcPr>
            <w:tcW w:w="3969" w:type="dxa"/>
            <w:tcMar>
              <w:top w:w="0" w:type="dxa"/>
              <w:left w:w="108" w:type="dxa"/>
              <w:bottom w:w="0" w:type="dxa"/>
              <w:right w:w="108" w:type="dxa"/>
            </w:tcMar>
            <w:hideMark/>
          </w:tcPr>
          <w:p w14:paraId="14E2E137" w14:textId="568E3D76" w:rsidR="00487ED0" w:rsidRPr="00127C2E" w:rsidRDefault="00487ED0" w:rsidP="00487ED0">
            <w:pPr>
              <w:keepNext/>
              <w:spacing w:before="60"/>
              <w:ind w:right="34"/>
              <w:jc w:val="center"/>
              <w:rPr>
                <w:rFonts w:asciiTheme="minorHAnsi" w:hAnsiTheme="minorHAnsi" w:cstheme="minorHAnsi"/>
                <w:b/>
                <w:bCs/>
                <w:sz w:val="20"/>
                <w:szCs w:val="20"/>
              </w:rPr>
            </w:pPr>
            <w:r w:rsidRPr="00127C2E">
              <w:rPr>
                <w:rFonts w:asciiTheme="minorHAnsi" w:hAnsiTheme="minorHAnsi" w:cstheme="minorHAnsi"/>
                <w:b/>
                <w:bCs/>
                <w:noProof/>
                <w:sz w:val="20"/>
                <w:szCs w:val="20"/>
                <w:lang w:eastAsia="de-DE"/>
              </w:rPr>
              <w:drawing>
                <wp:inline distT="0" distB="0" distL="0" distR="0" wp14:anchorId="6B2CA318" wp14:editId="7F0AA5F9">
                  <wp:extent cx="2198370" cy="1808480"/>
                  <wp:effectExtent l="0" t="0" r="0" b="1270"/>
                  <wp:docPr id="11" name="Grafik 11" descr="cid:image011.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jpg@01D3B49E.E9657810"/>
                          <pic:cNvPicPr>
                            <a:picLocks noChangeAspect="1" noChangeArrowheads="1"/>
                          </pic:cNvPicPr>
                        </pic:nvPicPr>
                        <pic:blipFill>
                          <a:blip r:embed="rId14" r:link="rId15" cstate="email">
                            <a:extLst>
                              <a:ext uri="{28A0092B-C50C-407E-A947-70E740481C1C}">
                                <a14:useLocalDpi xmlns:a14="http://schemas.microsoft.com/office/drawing/2010/main"/>
                              </a:ext>
                            </a:extLst>
                          </a:blip>
                          <a:srcRect/>
                          <a:stretch>
                            <a:fillRect/>
                          </a:stretch>
                        </pic:blipFill>
                        <pic:spPr bwMode="auto">
                          <a:xfrm>
                            <a:off x="0" y="0"/>
                            <a:ext cx="2198370" cy="1808480"/>
                          </a:xfrm>
                          <a:prstGeom prst="rect">
                            <a:avLst/>
                          </a:prstGeom>
                          <a:noFill/>
                          <a:ln>
                            <a:noFill/>
                          </a:ln>
                        </pic:spPr>
                      </pic:pic>
                    </a:graphicData>
                  </a:graphic>
                </wp:inline>
              </w:drawing>
            </w:r>
          </w:p>
        </w:tc>
      </w:tr>
      <w:tr w:rsidR="00487ED0" w:rsidRPr="00127C2E" w14:paraId="6D5F6744" w14:textId="77777777" w:rsidTr="004C13F5">
        <w:tc>
          <w:tcPr>
            <w:tcW w:w="4248" w:type="dxa"/>
            <w:tcMar>
              <w:top w:w="0" w:type="dxa"/>
              <w:left w:w="108" w:type="dxa"/>
              <w:bottom w:w="0" w:type="dxa"/>
              <w:right w:w="108" w:type="dxa"/>
            </w:tcMar>
            <w:hideMark/>
          </w:tcPr>
          <w:p w14:paraId="11603F84" w14:textId="20E9DBE9" w:rsidR="00487ED0" w:rsidRPr="00127C2E" w:rsidRDefault="000F57EB" w:rsidP="00487ED0">
            <w:pPr>
              <w:spacing w:before="60"/>
              <w:ind w:right="34"/>
              <w:rPr>
                <w:rFonts w:asciiTheme="minorHAnsi" w:hAnsiTheme="minorHAnsi" w:cstheme="minorHAnsi"/>
                <w:bCs/>
                <w:szCs w:val="18"/>
              </w:rPr>
            </w:pPr>
            <w:r>
              <w:rPr>
                <w:rFonts w:asciiTheme="minorHAnsi" w:hAnsiTheme="minorHAnsi" w:cstheme="minorHAnsi"/>
                <w:b/>
                <w:bCs/>
                <w:szCs w:val="18"/>
              </w:rPr>
              <w:t>Photo</w:t>
            </w:r>
            <w:r w:rsidR="00487ED0" w:rsidRPr="00127C2E">
              <w:rPr>
                <w:rFonts w:asciiTheme="minorHAnsi" w:hAnsiTheme="minorHAnsi" w:cstheme="minorHAnsi"/>
                <w:b/>
                <w:bCs/>
                <w:szCs w:val="18"/>
              </w:rPr>
              <w:t xml:space="preserve"> 4:</w:t>
            </w:r>
            <w:r w:rsidR="003B5CA4">
              <w:rPr>
                <w:rFonts w:asciiTheme="minorHAnsi" w:hAnsiTheme="minorHAnsi" w:cstheme="minorHAnsi"/>
                <w:b/>
                <w:bCs/>
                <w:szCs w:val="18"/>
              </w:rPr>
              <w:t xml:space="preserve"> </w:t>
            </w:r>
            <w:r w:rsidR="003E6E31">
              <w:rPr>
                <w:rFonts w:asciiTheme="minorHAnsi" w:hAnsiTheme="minorHAnsi" w:cstheme="minorHAnsi"/>
                <w:szCs w:val="18"/>
              </w:rPr>
              <w:t xml:space="preserve">For unloading of the finished parts a pneumatic cylinder tilts the drum downwards. </w:t>
            </w:r>
          </w:p>
          <w:p w14:paraId="34715630" w14:textId="2859EC91" w:rsidR="00487ED0" w:rsidRPr="00127C2E" w:rsidRDefault="000F57EB" w:rsidP="00487ED0">
            <w:pPr>
              <w:spacing w:before="60"/>
              <w:ind w:right="34"/>
              <w:rPr>
                <w:rFonts w:asciiTheme="minorHAnsi" w:hAnsiTheme="minorHAnsi" w:cstheme="minorHAnsi"/>
                <w:b/>
                <w:bCs/>
                <w:szCs w:val="18"/>
                <w:lang w:eastAsia="de-DE"/>
              </w:rPr>
            </w:pPr>
            <w:r>
              <w:rPr>
                <w:rFonts w:asciiTheme="minorHAnsi" w:hAnsiTheme="minorHAnsi" w:cstheme="minorHAnsi"/>
                <w:szCs w:val="18"/>
              </w:rPr>
              <w:t>File name</w:t>
            </w:r>
            <w:r w:rsidR="00487ED0" w:rsidRPr="00127C2E">
              <w:rPr>
                <w:rFonts w:asciiTheme="minorHAnsi" w:hAnsiTheme="minorHAnsi" w:cstheme="minorHAnsi"/>
                <w:szCs w:val="18"/>
              </w:rPr>
              <w:t xml:space="preserve">: </w:t>
            </w:r>
            <w:r w:rsidR="00487ED0" w:rsidRPr="00127C2E">
              <w:rPr>
                <w:rFonts w:asciiTheme="minorHAnsi" w:hAnsiTheme="minorHAnsi" w:cstheme="minorHAnsi"/>
                <w:szCs w:val="18"/>
              </w:rPr>
              <w:br/>
              <w:t>Walther Trowal_02031712.jpg</w:t>
            </w:r>
          </w:p>
        </w:tc>
        <w:tc>
          <w:tcPr>
            <w:tcW w:w="3969" w:type="dxa"/>
            <w:tcMar>
              <w:top w:w="0" w:type="dxa"/>
              <w:left w:w="108" w:type="dxa"/>
              <w:bottom w:w="0" w:type="dxa"/>
              <w:right w:w="108" w:type="dxa"/>
            </w:tcMar>
            <w:hideMark/>
          </w:tcPr>
          <w:p w14:paraId="7B0441DB" w14:textId="6B3DF5E9" w:rsidR="00487ED0" w:rsidRPr="00127C2E" w:rsidRDefault="00487ED0" w:rsidP="00487ED0">
            <w:pPr>
              <w:keepNext/>
              <w:spacing w:before="60"/>
              <w:ind w:right="34"/>
              <w:jc w:val="center"/>
              <w:rPr>
                <w:rFonts w:asciiTheme="minorHAnsi" w:hAnsiTheme="minorHAnsi" w:cstheme="minorHAnsi"/>
                <w:b/>
                <w:bCs/>
                <w:sz w:val="20"/>
                <w:szCs w:val="20"/>
              </w:rPr>
            </w:pPr>
            <w:r w:rsidRPr="00127C2E">
              <w:rPr>
                <w:rFonts w:asciiTheme="minorHAnsi" w:hAnsiTheme="minorHAnsi" w:cstheme="minorHAnsi"/>
                <w:b/>
                <w:bCs/>
                <w:noProof/>
                <w:sz w:val="20"/>
                <w:szCs w:val="20"/>
                <w:lang w:eastAsia="de-DE"/>
              </w:rPr>
              <w:drawing>
                <wp:inline distT="0" distB="0" distL="0" distR="0" wp14:anchorId="1DA6286F" wp14:editId="6BEC81D7">
                  <wp:extent cx="2183130" cy="1849120"/>
                  <wp:effectExtent l="0" t="0" r="7620" b="0"/>
                  <wp:docPr id="3" name="Grafik 3" descr="cid:image015.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5.jpg@01D3B49E.E9657810"/>
                          <pic:cNvPicPr>
                            <a:picLocks noChangeAspect="1" noChangeArrowheads="1"/>
                          </pic:cNvPicPr>
                        </pic:nvPicPr>
                        <pic:blipFill>
                          <a:blip r:embed="rId16" r:link="rId17" cstate="email">
                            <a:extLst>
                              <a:ext uri="{28A0092B-C50C-407E-A947-70E740481C1C}">
                                <a14:useLocalDpi xmlns:a14="http://schemas.microsoft.com/office/drawing/2010/main"/>
                              </a:ext>
                            </a:extLst>
                          </a:blip>
                          <a:srcRect/>
                          <a:stretch>
                            <a:fillRect/>
                          </a:stretch>
                        </pic:blipFill>
                        <pic:spPr bwMode="auto">
                          <a:xfrm>
                            <a:off x="0" y="0"/>
                            <a:ext cx="2183130" cy="1849120"/>
                          </a:xfrm>
                          <a:prstGeom prst="rect">
                            <a:avLst/>
                          </a:prstGeom>
                          <a:noFill/>
                          <a:ln>
                            <a:noFill/>
                          </a:ln>
                        </pic:spPr>
                      </pic:pic>
                    </a:graphicData>
                  </a:graphic>
                </wp:inline>
              </w:drawing>
            </w:r>
          </w:p>
        </w:tc>
      </w:tr>
    </w:tbl>
    <w:p w14:paraId="439D98DF" w14:textId="785196EE" w:rsidR="00952375" w:rsidRPr="00E82BD1" w:rsidRDefault="003E6E31" w:rsidP="00952375">
      <w:pPr>
        <w:spacing w:before="60"/>
        <w:rPr>
          <w:rFonts w:asciiTheme="minorHAnsi" w:eastAsiaTheme="minorHAnsi" w:hAnsiTheme="minorHAnsi" w:cstheme="minorHAnsi"/>
          <w:sz w:val="16"/>
          <w:szCs w:val="10"/>
        </w:rPr>
      </w:pPr>
      <w:r w:rsidRPr="00E82BD1">
        <w:rPr>
          <w:rFonts w:asciiTheme="minorHAnsi" w:hAnsiTheme="minorHAnsi" w:cstheme="minorHAnsi"/>
          <w:sz w:val="16"/>
          <w:szCs w:val="10"/>
        </w:rPr>
        <w:t>Copyright photos</w:t>
      </w:r>
      <w:r w:rsidR="00952375" w:rsidRPr="00E82BD1">
        <w:rPr>
          <w:rFonts w:asciiTheme="minorHAnsi" w:hAnsiTheme="minorHAnsi" w:cstheme="minorHAnsi"/>
          <w:sz w:val="16"/>
          <w:szCs w:val="10"/>
        </w:rPr>
        <w:t xml:space="preserve">: </w:t>
      </w:r>
      <w:r w:rsidRPr="00E82BD1">
        <w:rPr>
          <w:rFonts w:asciiTheme="minorHAnsi" w:hAnsiTheme="minorHAnsi" w:cstheme="minorHAnsi"/>
          <w:sz w:val="16"/>
          <w:szCs w:val="10"/>
        </w:rPr>
        <w:t>Company photos</w:t>
      </w:r>
      <w:r w:rsidR="00952375" w:rsidRPr="00E82BD1">
        <w:rPr>
          <w:rFonts w:asciiTheme="minorHAnsi" w:hAnsiTheme="minorHAnsi" w:cstheme="minorHAnsi"/>
          <w:sz w:val="16"/>
          <w:szCs w:val="10"/>
        </w:rPr>
        <w:t xml:space="preserve"> Walther Trowal</w:t>
      </w:r>
    </w:p>
    <w:p w14:paraId="4E04145F" w14:textId="77777777" w:rsidR="00E12125" w:rsidRPr="003A68C7" w:rsidRDefault="00E12125" w:rsidP="00E12125">
      <w:pPr>
        <w:keepNext/>
        <w:tabs>
          <w:tab w:val="clear" w:pos="180"/>
          <w:tab w:val="left" w:pos="8280"/>
        </w:tabs>
        <w:spacing w:before="360"/>
        <w:ind w:right="2722"/>
        <w:rPr>
          <w:b/>
          <w:bCs/>
        </w:rPr>
      </w:pPr>
      <w:r>
        <w:rPr>
          <w:b/>
          <w:bCs/>
        </w:rPr>
        <w:t xml:space="preserve">About </w:t>
      </w:r>
      <w:r w:rsidRPr="003A68C7">
        <w:rPr>
          <w:b/>
          <w:bCs/>
        </w:rPr>
        <w:t>Walther Trowal</w:t>
      </w:r>
    </w:p>
    <w:p w14:paraId="0D8E6F1C" w14:textId="1F0F35B3" w:rsidR="00E12125" w:rsidRDefault="00E12125" w:rsidP="00E12125">
      <w:pPr>
        <w:widowControl w:val="0"/>
        <w:ind w:right="2592"/>
      </w:pPr>
      <w:r>
        <w:t xml:space="preserve">For more than 80 years Walther Trowal </w:t>
      </w:r>
      <w:r w:rsidR="00C86DBE">
        <w:t xml:space="preserve">has </w:t>
      </w:r>
      <w:r>
        <w:t>develop</w:t>
      </w:r>
      <w:r w:rsidR="00C86DBE">
        <w:t>ed</w:t>
      </w:r>
      <w:r>
        <w:t>, produce</w:t>
      </w:r>
      <w:r w:rsidR="00C86DBE">
        <w:t>d</w:t>
      </w:r>
      <w:r>
        <w:t xml:space="preserve"> and </w:t>
      </w:r>
      <w:r w:rsidR="00C86DBE">
        <w:t>sold</w:t>
      </w:r>
      <w:r>
        <w:t xml:space="preserve"> modular and custom-engineered solutions  for numerous finishing challenges in the field of surface treatment.  </w:t>
      </w:r>
    </w:p>
    <w:p w14:paraId="2C493C8C" w14:textId="77777777" w:rsidR="00E12125" w:rsidRPr="004112F4" w:rsidRDefault="00E12125" w:rsidP="00E12125">
      <w:pPr>
        <w:widowControl w:val="0"/>
      </w:pPr>
      <w:r>
        <w:t xml:space="preserve">Initially only making vibratory finishing equipment, over the years Walther Trowal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10A48341" w14:textId="534C211C" w:rsidR="00E12125" w:rsidRPr="003A68C7" w:rsidRDefault="00E12125" w:rsidP="00E12125">
      <w:pPr>
        <w:widowControl w:val="0"/>
      </w:pPr>
      <w:r>
        <w:t xml:space="preserve">Walther Trowal offers complete surface treatment solutions: By linking the various equipment modules and automating the complete process, Walther Trowal precisely adapts the process technologies to the customer requirements. This also includes various types of peripheral equipment and process water cleaning and recycling systems. Of course, </w:t>
      </w:r>
      <w:r w:rsidR="00C86DBE">
        <w:t>Walther Trowal</w:t>
      </w:r>
      <w:r>
        <w:t xml:space="preserve"> also offer</w:t>
      </w:r>
      <w:r w:rsidR="00C86DBE">
        <w:t>s</w:t>
      </w:r>
      <w:r>
        <w:t xml:space="preserve"> comprehensive pre- and after-sale service like sample processing in one of our demonstration labs and global repair and maintenance service.  </w:t>
      </w:r>
    </w:p>
    <w:p w14:paraId="7DAF1C8C" w14:textId="00EF94D4" w:rsidR="00561801" w:rsidRPr="00C86DBE" w:rsidRDefault="00E12125" w:rsidP="00C86DBE">
      <w:pPr>
        <w:widowControl w:val="0"/>
        <w:ind w:right="2266"/>
      </w:pPr>
      <w:r w:rsidRPr="000624D2">
        <w:t xml:space="preserve">Walther Trowal </w:t>
      </w:r>
      <w:r>
        <w:t xml:space="preserve">serves many customers in many industries around the world. For example, in the automotive and aerospace industry, medical engineering and wind power generation.  </w:t>
      </w:r>
      <w:bookmarkEnd w:id="0"/>
    </w:p>
    <w:sectPr w:rsidR="00561801" w:rsidRPr="00C86DBE" w:rsidSect="004C13F5">
      <w:headerReference w:type="default" r:id="rId18"/>
      <w:footerReference w:type="default" r:id="rId19"/>
      <w:type w:val="continuous"/>
      <w:pgSz w:w="11906" w:h="16838" w:code="9"/>
      <w:pgMar w:top="2410"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2CA7C" w14:textId="77777777" w:rsidR="00A271F8" w:rsidRDefault="00A271F8">
      <w:r>
        <w:separator/>
      </w:r>
    </w:p>
  </w:endnote>
  <w:endnote w:type="continuationSeparator" w:id="0">
    <w:p w14:paraId="4392A885" w14:textId="77777777" w:rsidR="00A271F8" w:rsidRDefault="00A2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B10F53">
      <w:rPr>
        <w:rStyle w:val="Seitenzahl"/>
        <w:rFonts w:cs="Arial"/>
        <w:noProof/>
        <w:sz w:val="18"/>
        <w:szCs w:val="18"/>
      </w:rPr>
      <w:t>4</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eastAsia="de-DE"/>
      </w:rPr>
      <w:t>www.vip-kommunikation.de</w:t>
    </w:r>
  </w:p>
  <w:p w14:paraId="7B3310BF" w14:textId="7A6E991B" w:rsidR="00366CC5" w:rsidRPr="000D48D7"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0D48D7">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AE2881">
      <w:rPr>
        <w:noProof/>
        <w:color w:val="808080" w:themeColor="background1" w:themeShade="80"/>
        <w:sz w:val="12"/>
        <w:szCs w:val="16"/>
        <w:lang w:eastAsia="de-DE"/>
      </w:rPr>
      <w:t>WaltherTrowal-PM-Paintexpo-2020E200122-fr.docx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0830" w14:textId="77777777" w:rsidR="00A271F8" w:rsidRDefault="00A271F8">
      <w:r>
        <w:separator/>
      </w:r>
    </w:p>
  </w:footnote>
  <w:footnote w:type="continuationSeparator" w:id="0">
    <w:p w14:paraId="19932017" w14:textId="77777777" w:rsidR="00A271F8" w:rsidRDefault="00A2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26AA" w14:textId="77F6E6E5" w:rsidR="00026D8A" w:rsidRPr="00C86DBE" w:rsidRDefault="00026D8A" w:rsidP="00026D8A">
    <w:pPr>
      <w:pStyle w:val="KeinLeerraum"/>
      <w:rPr>
        <w:color w:val="7F7F7F" w:themeColor="text1" w:themeTint="80"/>
        <w:sz w:val="32"/>
        <w:lang w:val="en-US"/>
      </w:rPr>
    </w:pPr>
    <w:r w:rsidRPr="00C86DBE">
      <w:rPr>
        <w:noProof/>
        <w:color w:val="7F7F7F" w:themeColor="text1" w:themeTint="80"/>
        <w:sz w:val="32"/>
        <w:lang w:val="en-US"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3" w:name="_Hlk509216312"/>
    <w:r w:rsidR="00F81BB6" w:rsidRPr="00C86DBE">
      <w:rPr>
        <w:color w:val="7F7F7F" w:themeColor="text1" w:themeTint="80"/>
        <w:sz w:val="32"/>
        <w:lang w:val="en-US"/>
      </w:rPr>
      <w:t>Handout for the press</w:t>
    </w:r>
    <w:r w:rsidRPr="00C86DBE">
      <w:rPr>
        <w:color w:val="7F7F7F" w:themeColor="text1" w:themeTint="80"/>
        <w:sz w:val="32"/>
        <w:lang w:val="en-US"/>
      </w:rPr>
      <w:t xml:space="preserve"> </w:t>
    </w:r>
    <w:r w:rsidR="00F81BB6" w:rsidRPr="00C86DBE">
      <w:rPr>
        <w:color w:val="7F7F7F" w:themeColor="text1" w:themeTint="80"/>
        <w:sz w:val="32"/>
        <w:lang w:val="en-US"/>
      </w:rPr>
      <w:t>for</w:t>
    </w:r>
    <w:r w:rsidRPr="00C86DBE">
      <w:rPr>
        <w:color w:val="7F7F7F" w:themeColor="text1" w:themeTint="80"/>
        <w:sz w:val="32"/>
        <w:lang w:val="en-US"/>
      </w:rPr>
      <w:br/>
    </w:r>
    <w:r w:rsidR="00E7448A" w:rsidRPr="00C86DBE">
      <w:rPr>
        <w:color w:val="7F7F7F" w:themeColor="text1" w:themeTint="80"/>
        <w:sz w:val="32"/>
        <w:lang w:val="en-US"/>
      </w:rPr>
      <w:t>Paint</w:t>
    </w:r>
    <w:r w:rsidR="00DA5ED3" w:rsidRPr="00C86DBE">
      <w:rPr>
        <w:color w:val="7F7F7F" w:themeColor="text1" w:themeTint="80"/>
        <w:sz w:val="32"/>
        <w:lang w:val="en-US"/>
      </w:rPr>
      <w:t>E</w:t>
    </w:r>
    <w:r w:rsidR="00E7448A" w:rsidRPr="00C86DBE">
      <w:rPr>
        <w:color w:val="7F7F7F" w:themeColor="text1" w:themeTint="80"/>
        <w:sz w:val="32"/>
        <w:lang w:val="en-US"/>
      </w:rPr>
      <w:t>xpo</w:t>
    </w:r>
    <w:r w:rsidRPr="00C86DBE">
      <w:rPr>
        <w:color w:val="7F7F7F" w:themeColor="text1" w:themeTint="80"/>
        <w:sz w:val="32"/>
        <w:lang w:val="en-US"/>
      </w:rPr>
      <w:t xml:space="preserve"> 20</w:t>
    </w:r>
    <w:bookmarkEnd w:id="3"/>
    <w:r w:rsidR="00644C02" w:rsidRPr="00C86DBE">
      <w:rPr>
        <w:color w:val="7F7F7F" w:themeColor="text1" w:themeTint="80"/>
        <w:sz w:val="32"/>
        <w:lang w:val="en-US"/>
      </w:rPr>
      <w:t>20</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801FE"/>
    <w:rsid w:val="00080E3E"/>
    <w:rsid w:val="00081316"/>
    <w:rsid w:val="00081405"/>
    <w:rsid w:val="000835B1"/>
    <w:rsid w:val="0008465C"/>
    <w:rsid w:val="00085AF5"/>
    <w:rsid w:val="000916FC"/>
    <w:rsid w:val="00091B98"/>
    <w:rsid w:val="00092407"/>
    <w:rsid w:val="00093817"/>
    <w:rsid w:val="00093E11"/>
    <w:rsid w:val="000941C8"/>
    <w:rsid w:val="0009438B"/>
    <w:rsid w:val="000952C5"/>
    <w:rsid w:val="00096DD9"/>
    <w:rsid w:val="000A0A66"/>
    <w:rsid w:val="000A1D62"/>
    <w:rsid w:val="000A2E2E"/>
    <w:rsid w:val="000A575B"/>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57EB"/>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66CD"/>
    <w:rsid w:val="001535FA"/>
    <w:rsid w:val="00154C9D"/>
    <w:rsid w:val="0015508D"/>
    <w:rsid w:val="001550D0"/>
    <w:rsid w:val="00155F66"/>
    <w:rsid w:val="00156B2D"/>
    <w:rsid w:val="001570BC"/>
    <w:rsid w:val="001602B1"/>
    <w:rsid w:val="00160CE6"/>
    <w:rsid w:val="00162C20"/>
    <w:rsid w:val="001670BF"/>
    <w:rsid w:val="001672B7"/>
    <w:rsid w:val="00167D39"/>
    <w:rsid w:val="001701BE"/>
    <w:rsid w:val="00170C7D"/>
    <w:rsid w:val="00170F62"/>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F08AD"/>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036B"/>
    <w:rsid w:val="00211603"/>
    <w:rsid w:val="00211619"/>
    <w:rsid w:val="00211A9A"/>
    <w:rsid w:val="00213C60"/>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D224B"/>
    <w:rsid w:val="002D46D6"/>
    <w:rsid w:val="002D7125"/>
    <w:rsid w:val="002D72CB"/>
    <w:rsid w:val="002E12AE"/>
    <w:rsid w:val="002E1725"/>
    <w:rsid w:val="002E3B07"/>
    <w:rsid w:val="002E3F8B"/>
    <w:rsid w:val="002E46FA"/>
    <w:rsid w:val="002E4BD9"/>
    <w:rsid w:val="002F2B5B"/>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FCE"/>
    <w:rsid w:val="00376381"/>
    <w:rsid w:val="00376482"/>
    <w:rsid w:val="00376766"/>
    <w:rsid w:val="003830BE"/>
    <w:rsid w:val="003855DD"/>
    <w:rsid w:val="003907B8"/>
    <w:rsid w:val="00393040"/>
    <w:rsid w:val="00393D7C"/>
    <w:rsid w:val="0039627E"/>
    <w:rsid w:val="0039691C"/>
    <w:rsid w:val="003A0C31"/>
    <w:rsid w:val="003A41BA"/>
    <w:rsid w:val="003A4E43"/>
    <w:rsid w:val="003A5C5B"/>
    <w:rsid w:val="003A68C7"/>
    <w:rsid w:val="003B1126"/>
    <w:rsid w:val="003B493A"/>
    <w:rsid w:val="003B4F74"/>
    <w:rsid w:val="003B5157"/>
    <w:rsid w:val="003B56C7"/>
    <w:rsid w:val="003B5CA4"/>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E6E31"/>
    <w:rsid w:val="003F3F68"/>
    <w:rsid w:val="003F43CF"/>
    <w:rsid w:val="003F7AC2"/>
    <w:rsid w:val="003F7E1B"/>
    <w:rsid w:val="00400562"/>
    <w:rsid w:val="004011BD"/>
    <w:rsid w:val="00401507"/>
    <w:rsid w:val="00406656"/>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3F6B"/>
    <w:rsid w:val="004D4031"/>
    <w:rsid w:val="004D6E3B"/>
    <w:rsid w:val="004E2563"/>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4E6A"/>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600ECB"/>
    <w:rsid w:val="00601AAA"/>
    <w:rsid w:val="00602AEC"/>
    <w:rsid w:val="00603933"/>
    <w:rsid w:val="00605865"/>
    <w:rsid w:val="00607C0D"/>
    <w:rsid w:val="00610356"/>
    <w:rsid w:val="00610E1B"/>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21A6"/>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F65"/>
    <w:rsid w:val="0088552C"/>
    <w:rsid w:val="008909BC"/>
    <w:rsid w:val="00892A60"/>
    <w:rsid w:val="0089431F"/>
    <w:rsid w:val="00894D0D"/>
    <w:rsid w:val="008A2FEA"/>
    <w:rsid w:val="008A30F3"/>
    <w:rsid w:val="008A5799"/>
    <w:rsid w:val="008A6D82"/>
    <w:rsid w:val="008B066B"/>
    <w:rsid w:val="008B0D20"/>
    <w:rsid w:val="008B3633"/>
    <w:rsid w:val="008B3E05"/>
    <w:rsid w:val="008B43A9"/>
    <w:rsid w:val="008B491C"/>
    <w:rsid w:val="008B54A8"/>
    <w:rsid w:val="008B5941"/>
    <w:rsid w:val="008C0D22"/>
    <w:rsid w:val="008C3F36"/>
    <w:rsid w:val="008D40AA"/>
    <w:rsid w:val="008D4442"/>
    <w:rsid w:val="008E12DA"/>
    <w:rsid w:val="008E27F2"/>
    <w:rsid w:val="008E31EE"/>
    <w:rsid w:val="008E32DD"/>
    <w:rsid w:val="008F149C"/>
    <w:rsid w:val="008F2EB3"/>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271F8"/>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74D06"/>
    <w:rsid w:val="00A86B66"/>
    <w:rsid w:val="00A86B9A"/>
    <w:rsid w:val="00A86FD5"/>
    <w:rsid w:val="00A874C2"/>
    <w:rsid w:val="00A91FE5"/>
    <w:rsid w:val="00A93D91"/>
    <w:rsid w:val="00A96355"/>
    <w:rsid w:val="00A9708B"/>
    <w:rsid w:val="00AA0643"/>
    <w:rsid w:val="00AA74E7"/>
    <w:rsid w:val="00AB104C"/>
    <w:rsid w:val="00AB234F"/>
    <w:rsid w:val="00AB57FC"/>
    <w:rsid w:val="00AB6CEC"/>
    <w:rsid w:val="00AC037D"/>
    <w:rsid w:val="00AC2639"/>
    <w:rsid w:val="00AC29AA"/>
    <w:rsid w:val="00AC2D5B"/>
    <w:rsid w:val="00AC3659"/>
    <w:rsid w:val="00AC5994"/>
    <w:rsid w:val="00AD34AE"/>
    <w:rsid w:val="00AD44A0"/>
    <w:rsid w:val="00AD5AB9"/>
    <w:rsid w:val="00AD73C0"/>
    <w:rsid w:val="00AE0119"/>
    <w:rsid w:val="00AE2881"/>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0638"/>
    <w:rsid w:val="00B10F53"/>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B02"/>
    <w:rsid w:val="00BA6109"/>
    <w:rsid w:val="00BB35D8"/>
    <w:rsid w:val="00BB42DA"/>
    <w:rsid w:val="00BB5A99"/>
    <w:rsid w:val="00BB7C87"/>
    <w:rsid w:val="00BB7EA8"/>
    <w:rsid w:val="00BC0BB5"/>
    <w:rsid w:val="00BC1EB8"/>
    <w:rsid w:val="00BC4BE5"/>
    <w:rsid w:val="00BC5B33"/>
    <w:rsid w:val="00BC6A6F"/>
    <w:rsid w:val="00BD06E2"/>
    <w:rsid w:val="00BE0EB9"/>
    <w:rsid w:val="00BE1BFD"/>
    <w:rsid w:val="00BE2224"/>
    <w:rsid w:val="00BE2343"/>
    <w:rsid w:val="00BE66D8"/>
    <w:rsid w:val="00BF2F44"/>
    <w:rsid w:val="00BF4C76"/>
    <w:rsid w:val="00BF4ED7"/>
    <w:rsid w:val="00BF583C"/>
    <w:rsid w:val="00BF71D3"/>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86DBE"/>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2079"/>
    <w:rsid w:val="00D13058"/>
    <w:rsid w:val="00D13BBD"/>
    <w:rsid w:val="00D17F05"/>
    <w:rsid w:val="00D22946"/>
    <w:rsid w:val="00D25616"/>
    <w:rsid w:val="00D27AD5"/>
    <w:rsid w:val="00D3266C"/>
    <w:rsid w:val="00D32F78"/>
    <w:rsid w:val="00D36334"/>
    <w:rsid w:val="00D36CD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D30"/>
    <w:rsid w:val="00E03F50"/>
    <w:rsid w:val="00E04832"/>
    <w:rsid w:val="00E04FBE"/>
    <w:rsid w:val="00E061D4"/>
    <w:rsid w:val="00E06C69"/>
    <w:rsid w:val="00E077C8"/>
    <w:rsid w:val="00E118CA"/>
    <w:rsid w:val="00E12125"/>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6ED3"/>
    <w:rsid w:val="00E67240"/>
    <w:rsid w:val="00E67B94"/>
    <w:rsid w:val="00E70E78"/>
    <w:rsid w:val="00E7448A"/>
    <w:rsid w:val="00E75457"/>
    <w:rsid w:val="00E769AC"/>
    <w:rsid w:val="00E77105"/>
    <w:rsid w:val="00E771B3"/>
    <w:rsid w:val="00E81F0C"/>
    <w:rsid w:val="00E82BD1"/>
    <w:rsid w:val="00E839CE"/>
    <w:rsid w:val="00E8648D"/>
    <w:rsid w:val="00E86F15"/>
    <w:rsid w:val="00E9113C"/>
    <w:rsid w:val="00E91A7A"/>
    <w:rsid w:val="00E92375"/>
    <w:rsid w:val="00E92BA9"/>
    <w:rsid w:val="00E9516D"/>
    <w:rsid w:val="00EB06AC"/>
    <w:rsid w:val="00EB0EF5"/>
    <w:rsid w:val="00EB25E3"/>
    <w:rsid w:val="00EB4F21"/>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02B0"/>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1BB6"/>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7E36"/>
    <w:rsid w:val="00FC0E01"/>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character" w:styleId="NichtaufgelsteErwhnung">
    <w:name w:val="Unresolved Mention"/>
    <w:basedOn w:val="Absatz-Standardschriftart"/>
    <w:uiPriority w:val="99"/>
    <w:semiHidden/>
    <w:unhideWhenUsed/>
    <w:rsid w:val="00E82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cid:image009.jpg@01D3B49E.E965781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cid:image015.jpg@01D3B49E.E965781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7.jpg@01D3B49E.E9657810" TargetMode="External"/><Relationship Id="rId5" Type="http://schemas.openxmlformats.org/officeDocument/2006/relationships/webSettings" Target="webSettings.xml"/><Relationship Id="rId15" Type="http://schemas.openxmlformats.org/officeDocument/2006/relationships/image" Target="cid:image011.jpg@01D3B49E.E9657810"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8E6F-0510-4FCE-BE0A-4AF1CBD7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4882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Tube &amp; Pipe</vt:lpstr>
      <vt:lpstr>Tube &amp; Pipe</vt:lpstr>
    </vt:vector>
  </TitlesOfParts>
  <Company>Walther Trowal</Company>
  <LinksUpToDate>false</LinksUpToDate>
  <CharactersWithSpaces>5675</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User</cp:lastModifiedBy>
  <cp:revision>3</cp:revision>
  <cp:lastPrinted>2020-01-23T11:29:00Z</cp:lastPrinted>
  <dcterms:created xsi:type="dcterms:W3CDTF">2020-01-23T11:29:00Z</dcterms:created>
  <dcterms:modified xsi:type="dcterms:W3CDTF">2020-01-23T11:30:00Z</dcterms:modified>
</cp:coreProperties>
</file>